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76" w:rsidRDefault="00E30D02" w:rsidP="009B7AD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Pengaruh Metode Karyawisata Terhadap Kemampuan Bahasa Anak Usia Dini                     Usia 5-6 Tahun di Ar-Raudah Playgroup and Kindergarten Bandar Lampung</w:t>
      </w:r>
    </w:p>
    <w:p w:rsidR="00E30D02" w:rsidRPr="000D3E87" w:rsidRDefault="00E30D02" w:rsidP="00E30D02">
      <w:pPr>
        <w:spacing w:after="0"/>
        <w:rPr>
          <w:rFonts w:ascii="Times New Roman" w:eastAsia="Times New Roman" w:hAnsi="Times New Roman" w:cs="Times New Roman"/>
          <w:sz w:val="24"/>
          <w:szCs w:val="24"/>
        </w:rPr>
      </w:pPr>
    </w:p>
    <w:p w:rsidR="00126476" w:rsidRDefault="00CC219D" w:rsidP="009B7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Sovia Mas Ayu</w:t>
      </w:r>
    </w:p>
    <w:p w:rsidR="00CC219D" w:rsidRDefault="00CC219D" w:rsidP="009B7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UIN Raden Intan Lampung</w:t>
      </w:r>
    </w:p>
    <w:p w:rsidR="00CC219D" w:rsidRDefault="00BC667B" w:rsidP="009B7AD7">
      <w:pPr>
        <w:spacing w:after="0" w:line="240" w:lineRule="auto"/>
        <w:jc w:val="center"/>
        <w:rPr>
          <w:rFonts w:ascii="Times New Roman" w:eastAsia="Times New Roman" w:hAnsi="Times New Roman" w:cs="Times New Roman"/>
          <w:sz w:val="24"/>
          <w:szCs w:val="24"/>
        </w:rPr>
      </w:pPr>
      <w:hyperlink r:id="rId9" w:history="1">
        <w:r w:rsidR="00E30D02" w:rsidRPr="00D321E2">
          <w:rPr>
            <w:rStyle w:val="Hyperlink"/>
            <w:rFonts w:ascii="Times New Roman" w:eastAsia="Times New Roman" w:hAnsi="Times New Roman" w:cs="Times New Roman"/>
            <w:sz w:val="24"/>
            <w:szCs w:val="24"/>
          </w:rPr>
          <w:t>sovia.masayu@radenintan.ac.id</w:t>
        </w:r>
      </w:hyperlink>
    </w:p>
    <w:p w:rsidR="00E30D02" w:rsidRDefault="00E30D02" w:rsidP="00E30D02">
      <w:pPr>
        <w:spacing w:after="0" w:line="240" w:lineRule="auto"/>
        <w:rPr>
          <w:rFonts w:ascii="Times New Roman" w:eastAsia="Times New Roman" w:hAnsi="Times New Roman" w:cs="Times New Roman"/>
          <w:sz w:val="24"/>
          <w:szCs w:val="24"/>
        </w:rPr>
      </w:pPr>
    </w:p>
    <w:p w:rsidR="00E30D02" w:rsidRPr="00E30D02" w:rsidRDefault="00E30D02" w:rsidP="009B7AD7">
      <w:pPr>
        <w:spacing w:after="0" w:line="360" w:lineRule="auto"/>
        <w:jc w:val="center"/>
        <w:rPr>
          <w:rFonts w:ascii="Times New Roman" w:eastAsia="Times New Roman" w:hAnsi="Times New Roman" w:cs="Times New Roman"/>
          <w:b/>
          <w:bCs/>
          <w:i/>
          <w:iCs/>
          <w:sz w:val="24"/>
          <w:szCs w:val="24"/>
        </w:rPr>
      </w:pPr>
      <w:r w:rsidRPr="00E30D02">
        <w:rPr>
          <w:rFonts w:ascii="Times New Roman" w:eastAsia="Times New Roman" w:hAnsi="Times New Roman" w:cs="Times New Roman"/>
          <w:b/>
          <w:bCs/>
          <w:i/>
          <w:iCs/>
          <w:sz w:val="24"/>
          <w:szCs w:val="24"/>
        </w:rPr>
        <w:t>Abstract</w:t>
      </w:r>
    </w:p>
    <w:p w:rsidR="00E30D02" w:rsidRPr="000D3E87" w:rsidRDefault="00E30D02" w:rsidP="00E30D02">
      <w:pPr>
        <w:pStyle w:val="HTMLPreformatted"/>
        <w:shd w:val="clear" w:color="auto" w:fill="FFFFFF"/>
        <w:spacing w:line="360" w:lineRule="auto"/>
        <w:jc w:val="both"/>
        <w:rPr>
          <w:rFonts w:ascii="Times New Roman" w:hAnsi="Times New Roman" w:cs="Times New Roman"/>
          <w:color w:val="212121"/>
          <w:sz w:val="24"/>
          <w:szCs w:val="24"/>
        </w:rPr>
      </w:pPr>
      <w:r w:rsidRPr="000D3E87">
        <w:rPr>
          <w:rFonts w:ascii="Times New Roman" w:hAnsi="Times New Roman" w:cs="Times New Roman"/>
          <w:sz w:val="24"/>
          <w:szCs w:val="24"/>
        </w:rPr>
        <w:t xml:space="preserve">This research aims to determine the effect of study tour method on the language skills of children, especially on the aspect of speaking children aged 5-6 years at Ar-Raudah Playgroup and Kindergarten. </w:t>
      </w:r>
      <w:r w:rsidRPr="000D3E87">
        <w:rPr>
          <w:rFonts w:ascii="Times New Roman" w:hAnsi="Times New Roman" w:cs="Times New Roman"/>
          <w:color w:val="212121"/>
          <w:sz w:val="24"/>
          <w:szCs w:val="24"/>
        </w:rPr>
        <w:t>This research is a quantitative research</w:t>
      </w:r>
      <w:proofErr w:type="gramStart"/>
      <w:r w:rsidRPr="000D3E87">
        <w:rPr>
          <w:rFonts w:ascii="Times New Roman" w:hAnsi="Times New Roman" w:cs="Times New Roman"/>
          <w:color w:val="212121"/>
          <w:sz w:val="24"/>
          <w:szCs w:val="24"/>
        </w:rPr>
        <w:t>,  with</w:t>
      </w:r>
      <w:proofErr w:type="gramEnd"/>
      <w:r w:rsidRPr="000D3E87">
        <w:rPr>
          <w:rFonts w:ascii="Times New Roman" w:hAnsi="Times New Roman" w:cs="Times New Roman"/>
          <w:color w:val="212121"/>
          <w:sz w:val="24"/>
          <w:szCs w:val="24"/>
        </w:rPr>
        <w:t xml:space="preserve"> 64 children</w:t>
      </w:r>
      <w:r>
        <w:rPr>
          <w:rFonts w:ascii="Times New Roman" w:hAnsi="Times New Roman" w:cs="Times New Roman"/>
          <w:color w:val="212121"/>
          <w:sz w:val="24"/>
          <w:szCs w:val="24"/>
        </w:rPr>
        <w:t xml:space="preserve"> population</w:t>
      </w:r>
      <w:r w:rsidRPr="000D3E87">
        <w:rPr>
          <w:rFonts w:ascii="Times New Roman" w:hAnsi="Times New Roman" w:cs="Times New Roman"/>
          <w:color w:val="212121"/>
          <w:sz w:val="24"/>
          <w:szCs w:val="24"/>
        </w:rPr>
        <w:t>.</w:t>
      </w:r>
      <w:r w:rsidRPr="000D3E87">
        <w:rPr>
          <w:rFonts w:ascii="Times New Roman" w:hAnsi="Times New Roman" w:cs="Times New Roman"/>
          <w:sz w:val="24"/>
          <w:szCs w:val="24"/>
        </w:rPr>
        <w:t xml:space="preserve"> </w:t>
      </w:r>
      <w:r w:rsidR="00D57CB8">
        <w:rPr>
          <w:rFonts w:ascii="Times New Roman" w:hAnsi="Times New Roman" w:cs="Times New Roman"/>
          <w:sz w:val="24"/>
          <w:szCs w:val="24"/>
        </w:rPr>
        <w:t xml:space="preserve">The </w:t>
      </w:r>
      <w:r w:rsidRPr="000D3E87">
        <w:rPr>
          <w:rFonts w:ascii="Times New Roman" w:hAnsi="Times New Roman" w:cs="Times New Roman"/>
          <w:sz w:val="24"/>
          <w:szCs w:val="24"/>
        </w:rPr>
        <w:t>method and skill</w:t>
      </w:r>
      <w:r w:rsidR="00D57CB8">
        <w:rPr>
          <w:rFonts w:ascii="Times New Roman" w:hAnsi="Times New Roman" w:cs="Times New Roman"/>
          <w:sz w:val="24"/>
          <w:szCs w:val="24"/>
        </w:rPr>
        <w:t>s of language</w:t>
      </w:r>
      <w:r w:rsidRPr="000D3E87">
        <w:rPr>
          <w:rFonts w:ascii="Times New Roman" w:hAnsi="Times New Roman" w:cs="Times New Roman"/>
          <w:sz w:val="24"/>
          <w:szCs w:val="24"/>
        </w:rPr>
        <w:t xml:space="preserve"> is measured by questionnaire </w:t>
      </w:r>
      <w:r>
        <w:rPr>
          <w:rFonts w:ascii="Times New Roman" w:hAnsi="Times New Roman" w:cs="Times New Roman"/>
          <w:sz w:val="24"/>
          <w:szCs w:val="24"/>
        </w:rPr>
        <w:t xml:space="preserve">and </w:t>
      </w:r>
      <w:r w:rsidRPr="000D3E87">
        <w:rPr>
          <w:rFonts w:ascii="Times New Roman" w:hAnsi="Times New Roman" w:cs="Times New Roman"/>
          <w:sz w:val="24"/>
          <w:szCs w:val="24"/>
        </w:rPr>
        <w:t xml:space="preserve">observation. </w:t>
      </w:r>
      <w:r w:rsidR="00D57CB8">
        <w:rPr>
          <w:rFonts w:ascii="Times New Roman" w:hAnsi="Times New Roman" w:cs="Times New Roman"/>
          <w:sz w:val="24"/>
          <w:szCs w:val="24"/>
        </w:rPr>
        <w:t>Correlation and t test hypothesis used to data a</w:t>
      </w:r>
      <w:r w:rsidRPr="000D3E87">
        <w:rPr>
          <w:rFonts w:ascii="Times New Roman" w:hAnsi="Times New Roman" w:cs="Times New Roman"/>
          <w:color w:val="212121"/>
          <w:sz w:val="24"/>
          <w:szCs w:val="24"/>
        </w:rPr>
        <w:t>naly</w:t>
      </w:r>
      <w:r w:rsidR="00D57CB8">
        <w:rPr>
          <w:rFonts w:ascii="Times New Roman" w:hAnsi="Times New Roman" w:cs="Times New Roman"/>
          <w:color w:val="212121"/>
          <w:sz w:val="24"/>
          <w:szCs w:val="24"/>
        </w:rPr>
        <w:t>zed</w:t>
      </w:r>
      <w:r w:rsidRPr="000D3E87">
        <w:rPr>
          <w:rFonts w:ascii="Times New Roman" w:hAnsi="Times New Roman" w:cs="Times New Roman"/>
          <w:color w:val="212121"/>
          <w:sz w:val="24"/>
          <w:szCs w:val="24"/>
        </w:rPr>
        <w:t xml:space="preserve"> with SPSS Statistics 17.0 program. The result of data analysis obtained r value = 0.770</w:t>
      </w:r>
      <w:r>
        <w:rPr>
          <w:rFonts w:ascii="Times New Roman" w:hAnsi="Times New Roman" w:cs="Times New Roman"/>
          <w:color w:val="212121"/>
          <w:sz w:val="24"/>
          <w:szCs w:val="24"/>
        </w:rPr>
        <w:t xml:space="preserve"> </w:t>
      </w:r>
      <w:r w:rsidRPr="000D3E87">
        <w:rPr>
          <w:rFonts w:ascii="Times New Roman" w:hAnsi="Times New Roman" w:cs="Times New Roman"/>
          <w:color w:val="212121"/>
          <w:sz w:val="24"/>
          <w:szCs w:val="24"/>
        </w:rPr>
        <w:t>&gt; 0,207</w:t>
      </w:r>
      <w:r>
        <w:rPr>
          <w:rFonts w:ascii="Times New Roman" w:hAnsi="Times New Roman" w:cs="Times New Roman"/>
          <w:color w:val="212121"/>
          <w:sz w:val="24"/>
          <w:szCs w:val="24"/>
        </w:rPr>
        <w:t xml:space="preserve"> with significance level 5%</w:t>
      </w:r>
      <w:r w:rsidRPr="000D3E87">
        <w:rPr>
          <w:rFonts w:ascii="Times New Roman" w:hAnsi="Times New Roman" w:cs="Times New Roman"/>
          <w:color w:val="212121"/>
          <w:sz w:val="24"/>
          <w:szCs w:val="24"/>
        </w:rPr>
        <w:t xml:space="preserve">. t test yielded t value = 9,496 &gt; t table 1,960. Thus </w:t>
      </w:r>
      <w:r w:rsidR="00D57CB8">
        <w:rPr>
          <w:rFonts w:ascii="Times New Roman" w:hAnsi="Times New Roman" w:cs="Times New Roman"/>
          <w:color w:val="212121"/>
          <w:sz w:val="24"/>
          <w:szCs w:val="24"/>
        </w:rPr>
        <w:t>result</w:t>
      </w:r>
      <w:r w:rsidRPr="000D3E87">
        <w:rPr>
          <w:rFonts w:ascii="Times New Roman" w:hAnsi="Times New Roman" w:cs="Times New Roman"/>
          <w:color w:val="212121"/>
          <w:sz w:val="24"/>
          <w:szCs w:val="24"/>
        </w:rPr>
        <w:t xml:space="preserve"> concluded that there </w:t>
      </w:r>
      <w:r w:rsidR="00D57CB8">
        <w:rPr>
          <w:rFonts w:ascii="Times New Roman" w:hAnsi="Times New Roman" w:cs="Times New Roman"/>
          <w:color w:val="212121"/>
          <w:sz w:val="24"/>
          <w:szCs w:val="24"/>
        </w:rPr>
        <w:t>are</w:t>
      </w:r>
      <w:r w:rsidRPr="000D3E87">
        <w:rPr>
          <w:rFonts w:ascii="Times New Roman" w:hAnsi="Times New Roman" w:cs="Times New Roman"/>
          <w:color w:val="212121"/>
          <w:sz w:val="24"/>
          <w:szCs w:val="24"/>
        </w:rPr>
        <w:t xml:space="preserve"> a positive </w:t>
      </w:r>
      <w:proofErr w:type="gramStart"/>
      <w:r w:rsidRPr="000D3E87">
        <w:rPr>
          <w:rFonts w:ascii="Times New Roman" w:hAnsi="Times New Roman" w:cs="Times New Roman"/>
          <w:color w:val="212121"/>
          <w:sz w:val="24"/>
          <w:szCs w:val="24"/>
        </w:rPr>
        <w:t>influence</w:t>
      </w:r>
      <w:proofErr w:type="gramEnd"/>
      <w:r w:rsidRPr="000D3E87">
        <w:rPr>
          <w:rFonts w:ascii="Times New Roman" w:hAnsi="Times New Roman" w:cs="Times New Roman"/>
          <w:color w:val="212121"/>
          <w:sz w:val="24"/>
          <w:szCs w:val="24"/>
        </w:rPr>
        <w:t xml:space="preserve"> between the </w:t>
      </w:r>
      <w:r w:rsidRPr="000D3E87">
        <w:rPr>
          <w:rFonts w:ascii="Times New Roman" w:hAnsi="Times New Roman" w:cs="Times New Roman"/>
          <w:sz w:val="24"/>
          <w:szCs w:val="24"/>
        </w:rPr>
        <w:t>method</w:t>
      </w:r>
      <w:r w:rsidRPr="000D3E87">
        <w:rPr>
          <w:rFonts w:ascii="Times New Roman" w:hAnsi="Times New Roman" w:cs="Times New Roman"/>
          <w:color w:val="212121"/>
          <w:sz w:val="24"/>
          <w:szCs w:val="24"/>
        </w:rPr>
        <w:t xml:space="preserve"> </w:t>
      </w:r>
      <w:r w:rsidR="00D57CB8">
        <w:rPr>
          <w:rFonts w:ascii="Times New Roman" w:hAnsi="Times New Roman" w:cs="Times New Roman"/>
          <w:color w:val="212121"/>
          <w:sz w:val="24"/>
          <w:szCs w:val="24"/>
        </w:rPr>
        <w:t>and</w:t>
      </w:r>
      <w:r w:rsidRPr="000D3E87">
        <w:rPr>
          <w:rFonts w:ascii="Times New Roman" w:hAnsi="Times New Roman" w:cs="Times New Roman"/>
          <w:color w:val="212121"/>
          <w:sz w:val="24"/>
          <w:szCs w:val="24"/>
        </w:rPr>
        <w:t xml:space="preserve"> the language skills of children aged 5-6 years, especially on speaking aspects at Ar-Raudah Playgroup and Kindergarten Bandar Lampung.</w:t>
      </w:r>
    </w:p>
    <w:p w:rsidR="00E30D02" w:rsidRDefault="00E30D02" w:rsidP="00E30D02">
      <w:pPr>
        <w:spacing w:after="0" w:line="360" w:lineRule="auto"/>
        <w:jc w:val="both"/>
        <w:rPr>
          <w:rFonts w:ascii="Times New Roman" w:hAnsi="Times New Roman" w:cs="Times New Roman"/>
          <w:i/>
          <w:iCs/>
          <w:sz w:val="24"/>
          <w:szCs w:val="24"/>
        </w:rPr>
      </w:pPr>
      <w:r w:rsidRPr="00E30D02">
        <w:rPr>
          <w:rFonts w:ascii="Times New Roman" w:eastAsia="Times New Roman" w:hAnsi="Times New Roman" w:cs="Times New Roman"/>
          <w:b/>
          <w:bCs/>
          <w:i/>
          <w:iCs/>
          <w:sz w:val="24"/>
          <w:szCs w:val="24"/>
        </w:rPr>
        <w:t>Keywords</w:t>
      </w:r>
      <w:r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i/>
          <w:iCs/>
          <w:sz w:val="24"/>
          <w:szCs w:val="24"/>
        </w:rPr>
        <w:t xml:space="preserve">study tour method, language, </w:t>
      </w:r>
      <w:r w:rsidRPr="000D3E87">
        <w:rPr>
          <w:rFonts w:ascii="Times New Roman" w:hAnsi="Times New Roman" w:cs="Times New Roman"/>
          <w:i/>
          <w:iCs/>
          <w:sz w:val="24"/>
          <w:szCs w:val="24"/>
        </w:rPr>
        <w:t>children aged 5-6 years</w:t>
      </w:r>
    </w:p>
    <w:p w:rsidR="00E30D02" w:rsidRPr="000D3E87" w:rsidRDefault="00E30D02" w:rsidP="00E30D02">
      <w:pPr>
        <w:spacing w:after="0" w:line="240" w:lineRule="auto"/>
        <w:rPr>
          <w:rFonts w:ascii="Times New Roman" w:eastAsia="Times New Roman" w:hAnsi="Times New Roman" w:cs="Times New Roman"/>
          <w:sz w:val="24"/>
          <w:szCs w:val="24"/>
        </w:rPr>
      </w:pPr>
    </w:p>
    <w:p w:rsidR="00126476" w:rsidRPr="000D3E87" w:rsidRDefault="00126476" w:rsidP="009B7AD7">
      <w:pPr>
        <w:spacing w:after="0" w:line="360" w:lineRule="auto"/>
        <w:jc w:val="center"/>
        <w:rPr>
          <w:rFonts w:ascii="Times New Roman" w:eastAsia="Times New Roman" w:hAnsi="Times New Roman" w:cs="Times New Roman"/>
          <w:b/>
          <w:bCs/>
          <w:sz w:val="24"/>
          <w:szCs w:val="24"/>
        </w:rPr>
      </w:pPr>
      <w:bookmarkStart w:id="0" w:name="_GoBack"/>
      <w:bookmarkEnd w:id="0"/>
      <w:r w:rsidRPr="000D3E87">
        <w:rPr>
          <w:rFonts w:ascii="Times New Roman" w:eastAsia="Times New Roman" w:hAnsi="Times New Roman" w:cs="Times New Roman"/>
          <w:b/>
          <w:bCs/>
          <w:sz w:val="24"/>
          <w:szCs w:val="24"/>
        </w:rPr>
        <w:t>Abstrak</w:t>
      </w:r>
    </w:p>
    <w:p w:rsidR="00126476" w:rsidRPr="000D3E87" w:rsidRDefault="002606D2" w:rsidP="000F37A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04DF7" w:rsidRPr="000D3E87">
        <w:rPr>
          <w:rFonts w:ascii="Times New Roman" w:eastAsia="Times New Roman" w:hAnsi="Times New Roman" w:cs="Times New Roman"/>
          <w:sz w:val="24"/>
          <w:szCs w:val="24"/>
        </w:rPr>
        <w:t>ujuan</w:t>
      </w:r>
      <w:r>
        <w:rPr>
          <w:rFonts w:ascii="Times New Roman" w:eastAsia="Times New Roman" w:hAnsi="Times New Roman" w:cs="Times New Roman"/>
          <w:sz w:val="24"/>
          <w:szCs w:val="24"/>
        </w:rPr>
        <w:t xml:space="preserve"> penelitian ini adalah</w:t>
      </w:r>
      <w:r w:rsidR="00C04DF7" w:rsidRPr="000D3E87">
        <w:rPr>
          <w:rFonts w:ascii="Times New Roman" w:eastAsia="Times New Roman" w:hAnsi="Times New Roman" w:cs="Times New Roman"/>
          <w:sz w:val="24"/>
          <w:szCs w:val="24"/>
        </w:rPr>
        <w:t xml:space="preserve"> untuk mengetahui </w:t>
      </w:r>
      <w:r>
        <w:rPr>
          <w:rFonts w:ascii="Times New Roman" w:eastAsia="Times New Roman" w:hAnsi="Times New Roman" w:cs="Times New Roman"/>
          <w:sz w:val="24"/>
          <w:szCs w:val="24"/>
        </w:rPr>
        <w:t xml:space="preserve">apakah terdapat </w:t>
      </w:r>
      <w:r w:rsidR="00C04DF7" w:rsidRPr="000D3E87">
        <w:rPr>
          <w:rFonts w:ascii="Times New Roman" w:eastAsia="Times New Roman" w:hAnsi="Times New Roman" w:cs="Times New Roman"/>
          <w:sz w:val="24"/>
          <w:szCs w:val="24"/>
        </w:rPr>
        <w:t xml:space="preserve">pengaruh </w:t>
      </w:r>
      <w:r>
        <w:rPr>
          <w:rFonts w:ascii="Times New Roman" w:eastAsia="Times New Roman" w:hAnsi="Times New Roman" w:cs="Times New Roman"/>
          <w:sz w:val="24"/>
          <w:szCs w:val="24"/>
        </w:rPr>
        <w:t xml:space="preserve">penerapan </w:t>
      </w:r>
      <w:r w:rsidR="00C04DF7" w:rsidRPr="000D3E87">
        <w:rPr>
          <w:rFonts w:ascii="Times New Roman" w:eastAsia="Times New Roman" w:hAnsi="Times New Roman" w:cs="Times New Roman"/>
          <w:sz w:val="24"/>
          <w:szCs w:val="24"/>
        </w:rPr>
        <w:t xml:space="preserve">metode karyawisata terhadap kemampuan bahasa anak khususnya pada aspek berbicara </w:t>
      </w:r>
      <w:r w:rsidR="008B49C6" w:rsidRPr="000D3E87">
        <w:rPr>
          <w:rFonts w:ascii="Times New Roman" w:eastAsia="Times New Roman" w:hAnsi="Times New Roman" w:cs="Times New Roman"/>
          <w:sz w:val="24"/>
          <w:szCs w:val="24"/>
        </w:rPr>
        <w:t xml:space="preserve">anak usia 5 – 6 tahun </w:t>
      </w:r>
      <w:r w:rsidR="00C04DF7" w:rsidRPr="000D3E87">
        <w:rPr>
          <w:rFonts w:ascii="Times New Roman" w:eastAsia="Times New Roman" w:hAnsi="Times New Roman" w:cs="Times New Roman"/>
          <w:sz w:val="24"/>
          <w:szCs w:val="24"/>
        </w:rPr>
        <w:t xml:space="preserve">di Ar-Raudah Playgroup and Kindergarten. </w:t>
      </w:r>
      <w:r w:rsidR="00126476" w:rsidRPr="000D3E87">
        <w:rPr>
          <w:rFonts w:ascii="Times New Roman" w:eastAsia="Times New Roman" w:hAnsi="Times New Roman" w:cs="Times New Roman"/>
          <w:sz w:val="24"/>
          <w:szCs w:val="24"/>
        </w:rPr>
        <w:t xml:space="preserve">Penelitian ini </w:t>
      </w:r>
      <w:r w:rsidR="000F37A8">
        <w:rPr>
          <w:rFonts w:ascii="Times New Roman" w:eastAsia="Times New Roman" w:hAnsi="Times New Roman" w:cs="Times New Roman"/>
          <w:sz w:val="24"/>
          <w:szCs w:val="24"/>
        </w:rPr>
        <w:t>menggunakan pendekatan</w:t>
      </w:r>
      <w:r w:rsidR="00126476" w:rsidRPr="000D3E87">
        <w:rPr>
          <w:rFonts w:ascii="Times New Roman" w:eastAsia="Times New Roman" w:hAnsi="Times New Roman" w:cs="Times New Roman"/>
          <w:sz w:val="24"/>
          <w:szCs w:val="24"/>
        </w:rPr>
        <w:t xml:space="preserve"> kuantitatif</w:t>
      </w:r>
      <w:r w:rsidR="000F37A8">
        <w:rPr>
          <w:rFonts w:ascii="Times New Roman" w:eastAsia="Times New Roman" w:hAnsi="Times New Roman" w:cs="Times New Roman"/>
          <w:sz w:val="24"/>
          <w:szCs w:val="24"/>
        </w:rPr>
        <w:t xml:space="preserve"> untuk menemukan hubungan antara metode karyawisata dan kemampuan bahasa anak usia dini</w:t>
      </w:r>
      <w:r w:rsidR="00126476" w:rsidRPr="000D3E87">
        <w:rPr>
          <w:rFonts w:ascii="Times New Roman" w:eastAsia="Times New Roman" w:hAnsi="Times New Roman" w:cs="Times New Roman"/>
          <w:sz w:val="24"/>
          <w:szCs w:val="24"/>
        </w:rPr>
        <w:t xml:space="preserve">. </w:t>
      </w:r>
      <w:r w:rsidR="000F37A8" w:rsidRPr="000D3E87">
        <w:rPr>
          <w:rFonts w:ascii="Times New Roman" w:eastAsia="Times New Roman" w:hAnsi="Times New Roman" w:cs="Times New Roman"/>
          <w:sz w:val="24"/>
          <w:szCs w:val="24"/>
        </w:rPr>
        <w:t>Populasi penelitian adalah anak TK usia 5-6 tahun berjumlah 64 anak. Teknik pengumpulan data menggunakan angket</w:t>
      </w:r>
      <w:r w:rsidR="000F37A8">
        <w:rPr>
          <w:rFonts w:ascii="Times New Roman" w:eastAsia="Times New Roman" w:hAnsi="Times New Roman" w:cs="Times New Roman"/>
          <w:sz w:val="24"/>
          <w:szCs w:val="24"/>
        </w:rPr>
        <w:t xml:space="preserve"> dan observasi</w:t>
      </w:r>
      <w:r w:rsidR="000F37A8" w:rsidRPr="000D3E87">
        <w:rPr>
          <w:rFonts w:ascii="Times New Roman" w:eastAsia="Times New Roman" w:hAnsi="Times New Roman" w:cs="Times New Roman"/>
          <w:sz w:val="24"/>
          <w:szCs w:val="24"/>
        </w:rPr>
        <w:t xml:space="preserve">. </w:t>
      </w:r>
      <w:r w:rsidR="000F37A8">
        <w:rPr>
          <w:rFonts w:ascii="Times New Roman" w:eastAsia="Times New Roman" w:hAnsi="Times New Roman" w:cs="Times New Roman"/>
          <w:sz w:val="24"/>
          <w:szCs w:val="24"/>
        </w:rPr>
        <w:t>Data dia</w:t>
      </w:r>
      <w:r w:rsidR="00126476" w:rsidRPr="000D3E87">
        <w:rPr>
          <w:rFonts w:ascii="Times New Roman" w:eastAsia="Times New Roman" w:hAnsi="Times New Roman" w:cs="Times New Roman"/>
          <w:sz w:val="24"/>
          <w:szCs w:val="24"/>
        </w:rPr>
        <w:t xml:space="preserve">nalisis menggunakan Korelasi Product Moment </w:t>
      </w:r>
      <w:r w:rsidR="00ED6759" w:rsidRPr="000D3E87">
        <w:rPr>
          <w:rFonts w:ascii="Times New Roman" w:eastAsia="Times New Roman" w:hAnsi="Times New Roman" w:cs="Times New Roman"/>
          <w:sz w:val="24"/>
          <w:szCs w:val="24"/>
        </w:rPr>
        <w:t xml:space="preserve">dan hipotesis uji t, </w:t>
      </w:r>
      <w:r w:rsidR="00126476" w:rsidRPr="000D3E87">
        <w:rPr>
          <w:rFonts w:ascii="Times New Roman" w:eastAsia="Times New Roman" w:hAnsi="Times New Roman" w:cs="Times New Roman"/>
          <w:sz w:val="24"/>
          <w:szCs w:val="24"/>
        </w:rPr>
        <w:t xml:space="preserve">dengan bantuan program SPSS </w:t>
      </w:r>
      <w:r w:rsidR="009C3DD9" w:rsidRPr="000D3E87">
        <w:rPr>
          <w:rFonts w:ascii="Times New Roman" w:eastAsia="Times New Roman" w:hAnsi="Times New Roman" w:cs="Times New Roman"/>
          <w:sz w:val="24"/>
          <w:szCs w:val="24"/>
        </w:rPr>
        <w:t xml:space="preserve">Statistics </w:t>
      </w:r>
      <w:r w:rsidR="00126476" w:rsidRPr="000D3E87">
        <w:rPr>
          <w:rFonts w:ascii="Times New Roman" w:eastAsia="Times New Roman" w:hAnsi="Times New Roman" w:cs="Times New Roman"/>
          <w:sz w:val="24"/>
          <w:szCs w:val="24"/>
        </w:rPr>
        <w:t>17</w:t>
      </w:r>
      <w:r w:rsidR="009C3DD9" w:rsidRPr="000D3E87">
        <w:rPr>
          <w:rFonts w:ascii="Times New Roman" w:eastAsia="Times New Roman" w:hAnsi="Times New Roman" w:cs="Times New Roman"/>
          <w:sz w:val="24"/>
          <w:szCs w:val="24"/>
        </w:rPr>
        <w:t>.0</w:t>
      </w:r>
      <w:r w:rsidR="00126476" w:rsidRPr="000D3E87">
        <w:rPr>
          <w:rFonts w:ascii="Times New Roman" w:eastAsia="Times New Roman" w:hAnsi="Times New Roman" w:cs="Times New Roman"/>
          <w:sz w:val="24"/>
          <w:szCs w:val="24"/>
        </w:rPr>
        <w:t xml:space="preserve">. </w:t>
      </w:r>
      <w:r w:rsidR="009C3DD9" w:rsidRPr="000D3E87">
        <w:rPr>
          <w:rFonts w:ascii="Times New Roman" w:eastAsia="Times New Roman" w:hAnsi="Times New Roman" w:cs="Times New Roman"/>
          <w:sz w:val="24"/>
          <w:szCs w:val="24"/>
        </w:rPr>
        <w:t>H</w:t>
      </w:r>
      <w:r w:rsidR="00126476" w:rsidRPr="000D3E87">
        <w:rPr>
          <w:rFonts w:ascii="Times New Roman" w:eastAsia="Times New Roman" w:hAnsi="Times New Roman" w:cs="Times New Roman"/>
          <w:sz w:val="24"/>
          <w:szCs w:val="24"/>
        </w:rPr>
        <w:t xml:space="preserve">asil analisis data diperoleh </w:t>
      </w:r>
      <w:r w:rsidR="00ED6759" w:rsidRPr="000D3E87">
        <w:rPr>
          <w:rFonts w:ascii="Times New Roman" w:eastAsia="Times New Roman" w:hAnsi="Times New Roman" w:cs="Times New Roman"/>
          <w:sz w:val="24"/>
          <w:szCs w:val="24"/>
        </w:rPr>
        <w:t>nilai r =</w:t>
      </w:r>
      <w:r w:rsidR="00126476" w:rsidRPr="000D3E87">
        <w:rPr>
          <w:rFonts w:ascii="Times New Roman" w:eastAsia="Times New Roman" w:hAnsi="Times New Roman" w:cs="Times New Roman"/>
          <w:sz w:val="24"/>
          <w:szCs w:val="24"/>
        </w:rPr>
        <w:t xml:space="preserve"> 0,</w:t>
      </w:r>
      <w:r w:rsidR="0058377E" w:rsidRPr="000D3E87">
        <w:rPr>
          <w:rFonts w:ascii="Times New Roman" w:eastAsia="Times New Roman" w:hAnsi="Times New Roman" w:cs="Times New Roman"/>
          <w:sz w:val="24"/>
          <w:szCs w:val="24"/>
        </w:rPr>
        <w:t xml:space="preserve">770 </w:t>
      </w:r>
      <w:r w:rsidR="000F37A8" w:rsidRPr="000D3E87">
        <w:rPr>
          <w:rFonts w:ascii="Times New Roman" w:eastAsia="Times New Roman" w:hAnsi="Times New Roman" w:cs="Times New Roman"/>
          <w:sz w:val="24"/>
          <w:szCs w:val="24"/>
        </w:rPr>
        <w:t>&gt; 0,207</w:t>
      </w:r>
      <w:r w:rsidR="0058377E" w:rsidRPr="000D3E87">
        <w:rPr>
          <w:rFonts w:ascii="Times New Roman" w:eastAsia="Times New Roman" w:hAnsi="Times New Roman" w:cs="Times New Roman"/>
          <w:sz w:val="24"/>
          <w:szCs w:val="24"/>
        </w:rPr>
        <w:t xml:space="preserve"> </w:t>
      </w:r>
      <w:r w:rsidR="00126476" w:rsidRPr="000D3E87">
        <w:rPr>
          <w:rFonts w:ascii="Times New Roman" w:eastAsia="Times New Roman" w:hAnsi="Times New Roman" w:cs="Times New Roman"/>
          <w:sz w:val="24"/>
          <w:szCs w:val="24"/>
        </w:rPr>
        <w:t>taraf signifikasi 5%</w:t>
      </w:r>
      <w:r w:rsidR="00ED6759" w:rsidRPr="000D3E87">
        <w:rPr>
          <w:rFonts w:ascii="Times New Roman" w:eastAsia="Times New Roman" w:hAnsi="Times New Roman" w:cs="Times New Roman"/>
          <w:sz w:val="24"/>
          <w:szCs w:val="24"/>
        </w:rPr>
        <w:t>. Nilai uji t dihasilkan nilai t hitung = 9,496 &gt; t tabel 1,960</w:t>
      </w:r>
      <w:r w:rsidR="00D00EC5" w:rsidRPr="000D3E87">
        <w:rPr>
          <w:rFonts w:ascii="Times New Roman" w:eastAsia="Times New Roman" w:hAnsi="Times New Roman" w:cs="Times New Roman"/>
          <w:sz w:val="24"/>
          <w:szCs w:val="24"/>
        </w:rPr>
        <w:t xml:space="preserve">. </w:t>
      </w:r>
      <w:r w:rsidR="00126476" w:rsidRPr="000D3E87">
        <w:rPr>
          <w:rFonts w:ascii="Times New Roman" w:eastAsia="Times New Roman" w:hAnsi="Times New Roman" w:cs="Times New Roman"/>
          <w:sz w:val="24"/>
          <w:szCs w:val="24"/>
        </w:rPr>
        <w:t xml:space="preserve">Dengan demikian </w:t>
      </w:r>
      <w:r w:rsidR="00D00EC5" w:rsidRPr="000D3E87">
        <w:rPr>
          <w:rFonts w:ascii="Times New Roman" w:eastAsia="Times New Roman" w:hAnsi="Times New Roman" w:cs="Times New Roman"/>
          <w:sz w:val="24"/>
          <w:szCs w:val="24"/>
        </w:rPr>
        <w:t>dapat disimpulkan bahwa terdapat</w:t>
      </w:r>
      <w:r w:rsidR="00126476" w:rsidRPr="000D3E87">
        <w:rPr>
          <w:rFonts w:ascii="Times New Roman" w:eastAsia="Times New Roman" w:hAnsi="Times New Roman" w:cs="Times New Roman"/>
          <w:sz w:val="24"/>
          <w:szCs w:val="24"/>
        </w:rPr>
        <w:t xml:space="preserve"> </w:t>
      </w:r>
      <w:r w:rsidR="00ED6759" w:rsidRPr="000D3E87">
        <w:rPr>
          <w:rFonts w:ascii="Times New Roman" w:eastAsia="Times New Roman" w:hAnsi="Times New Roman" w:cs="Times New Roman"/>
          <w:sz w:val="24"/>
          <w:szCs w:val="24"/>
        </w:rPr>
        <w:t>pengaruh</w:t>
      </w:r>
      <w:r w:rsidR="00126476" w:rsidRPr="000D3E87">
        <w:rPr>
          <w:rFonts w:ascii="Times New Roman" w:eastAsia="Times New Roman" w:hAnsi="Times New Roman" w:cs="Times New Roman"/>
          <w:sz w:val="24"/>
          <w:szCs w:val="24"/>
        </w:rPr>
        <w:t xml:space="preserve"> yang </w:t>
      </w:r>
      <w:r w:rsidR="00D00EC5" w:rsidRPr="000D3E87">
        <w:rPr>
          <w:rFonts w:ascii="Times New Roman" w:eastAsia="Times New Roman" w:hAnsi="Times New Roman" w:cs="Times New Roman"/>
          <w:sz w:val="24"/>
          <w:szCs w:val="24"/>
        </w:rPr>
        <w:t xml:space="preserve">positif dan </w:t>
      </w:r>
      <w:r w:rsidR="00126476" w:rsidRPr="000D3E87">
        <w:rPr>
          <w:rFonts w:ascii="Times New Roman" w:eastAsia="Times New Roman" w:hAnsi="Times New Roman" w:cs="Times New Roman"/>
          <w:sz w:val="24"/>
          <w:szCs w:val="24"/>
        </w:rPr>
        <w:t xml:space="preserve">signifikan antara metode karyawisata terhadap kemampuan bahasa anak </w:t>
      </w:r>
      <w:r w:rsidR="000D16B9" w:rsidRPr="000D3E87">
        <w:rPr>
          <w:rFonts w:ascii="Times New Roman" w:eastAsia="Times New Roman" w:hAnsi="Times New Roman" w:cs="Times New Roman"/>
          <w:sz w:val="24"/>
          <w:szCs w:val="24"/>
        </w:rPr>
        <w:t>usia 5-6 tahun khususnya pada aspek berbicara di Ar-Raudah Playgroup and Kindergarten Bandar Lampung.</w:t>
      </w:r>
      <w:r w:rsidR="00126476" w:rsidRPr="000D3E87">
        <w:rPr>
          <w:rFonts w:ascii="Times New Roman" w:eastAsia="Times New Roman" w:hAnsi="Times New Roman" w:cs="Times New Roman"/>
          <w:sz w:val="24"/>
          <w:szCs w:val="24"/>
        </w:rPr>
        <w:t xml:space="preserve"> </w:t>
      </w:r>
    </w:p>
    <w:p w:rsidR="00126476" w:rsidRPr="000D3E87" w:rsidRDefault="00126476" w:rsidP="005732E3">
      <w:pPr>
        <w:spacing w:after="0" w:line="360" w:lineRule="auto"/>
        <w:jc w:val="both"/>
        <w:rPr>
          <w:rFonts w:ascii="Times New Roman" w:eastAsia="Times New Roman" w:hAnsi="Times New Roman" w:cs="Times New Roman"/>
          <w:sz w:val="24"/>
          <w:szCs w:val="24"/>
        </w:rPr>
      </w:pPr>
      <w:r w:rsidRPr="00E30D02">
        <w:rPr>
          <w:rFonts w:ascii="Times New Roman" w:eastAsia="Times New Roman" w:hAnsi="Times New Roman" w:cs="Times New Roman"/>
          <w:b/>
          <w:bCs/>
          <w:i/>
          <w:iCs/>
          <w:sz w:val="24"/>
          <w:szCs w:val="24"/>
        </w:rPr>
        <w:t xml:space="preserve">Kata </w:t>
      </w:r>
      <w:proofErr w:type="gramStart"/>
      <w:r w:rsidRPr="00E30D02">
        <w:rPr>
          <w:rFonts w:ascii="Times New Roman" w:eastAsia="Times New Roman" w:hAnsi="Times New Roman" w:cs="Times New Roman"/>
          <w:b/>
          <w:bCs/>
          <w:i/>
          <w:iCs/>
          <w:sz w:val="24"/>
          <w:szCs w:val="24"/>
        </w:rPr>
        <w:t>kunci</w:t>
      </w:r>
      <w:r w:rsidRPr="000D3E87">
        <w:rPr>
          <w:rFonts w:ascii="Times New Roman" w:eastAsia="Times New Roman" w:hAnsi="Times New Roman" w:cs="Times New Roman"/>
          <w:sz w:val="24"/>
          <w:szCs w:val="24"/>
        </w:rPr>
        <w:t xml:space="preserve"> :</w:t>
      </w:r>
      <w:proofErr w:type="gramEnd"/>
      <w:r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i/>
          <w:iCs/>
          <w:sz w:val="24"/>
          <w:szCs w:val="24"/>
        </w:rPr>
        <w:t xml:space="preserve">metode karyawisata, bahasa, </w:t>
      </w:r>
      <w:r w:rsidR="000D16B9" w:rsidRPr="000D3E87">
        <w:rPr>
          <w:rFonts w:ascii="Times New Roman" w:eastAsia="Times New Roman" w:hAnsi="Times New Roman" w:cs="Times New Roman"/>
          <w:i/>
          <w:iCs/>
          <w:sz w:val="24"/>
          <w:szCs w:val="24"/>
        </w:rPr>
        <w:t>anak usia 5-6 tahun</w:t>
      </w:r>
    </w:p>
    <w:p w:rsidR="00126476" w:rsidRPr="000D3E87" w:rsidRDefault="00126476" w:rsidP="005732E3">
      <w:pPr>
        <w:spacing w:after="0" w:line="360" w:lineRule="auto"/>
        <w:jc w:val="both"/>
        <w:rPr>
          <w:rFonts w:ascii="Times New Roman" w:eastAsia="Times New Roman" w:hAnsi="Times New Roman" w:cs="Times New Roman"/>
          <w:sz w:val="24"/>
          <w:szCs w:val="24"/>
        </w:rPr>
      </w:pPr>
    </w:p>
    <w:p w:rsidR="00CC219D" w:rsidRDefault="00CC219D" w:rsidP="00F7366A">
      <w:pPr>
        <w:spacing w:after="0" w:line="360" w:lineRule="auto"/>
        <w:jc w:val="both"/>
        <w:rPr>
          <w:rFonts w:ascii="Times New Roman" w:hAnsi="Times New Roman" w:cs="Times New Roman"/>
          <w:i/>
          <w:iCs/>
          <w:sz w:val="24"/>
          <w:szCs w:val="24"/>
        </w:rPr>
      </w:pPr>
    </w:p>
    <w:p w:rsidR="002606D2" w:rsidRDefault="002606D2" w:rsidP="00F7366A">
      <w:pPr>
        <w:spacing w:after="0" w:line="360" w:lineRule="auto"/>
        <w:jc w:val="both"/>
        <w:rPr>
          <w:rFonts w:ascii="Times New Roman" w:hAnsi="Times New Roman" w:cs="Times New Roman"/>
          <w:i/>
          <w:iCs/>
          <w:sz w:val="24"/>
          <w:szCs w:val="24"/>
        </w:rPr>
      </w:pPr>
    </w:p>
    <w:p w:rsidR="00126476" w:rsidRPr="0083498E" w:rsidRDefault="0083498E" w:rsidP="0083498E">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Pendahuluan</w:t>
      </w:r>
    </w:p>
    <w:p w:rsidR="0036151D" w:rsidRDefault="00C212E7" w:rsidP="0083498E">
      <w:pPr>
        <w:spacing w:after="0" w:line="360" w:lineRule="auto"/>
        <w:ind w:firstLine="54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Kemampuan berbahasa seseorang, dipengaruhi oleh keterampilan </w:t>
      </w:r>
      <w:r w:rsidR="002606D2">
        <w:rPr>
          <w:rFonts w:ascii="Times New Roman" w:eastAsia="Times New Roman" w:hAnsi="Times New Roman" w:cs="Times New Roman"/>
          <w:sz w:val="24"/>
          <w:szCs w:val="24"/>
        </w:rPr>
        <w:t>ber</w:t>
      </w:r>
      <w:r w:rsidRPr="000D3E87">
        <w:rPr>
          <w:rFonts w:ascii="Times New Roman" w:eastAsia="Times New Roman" w:hAnsi="Times New Roman" w:cs="Times New Roman"/>
          <w:sz w:val="24"/>
          <w:szCs w:val="24"/>
        </w:rPr>
        <w:t>bicara</w:t>
      </w:r>
      <w:r w:rsidR="00962436" w:rsidRPr="000D3E87">
        <w:rPr>
          <w:rFonts w:ascii="Times New Roman" w:eastAsia="Times New Roman" w:hAnsi="Times New Roman" w:cs="Times New Roman"/>
          <w:sz w:val="24"/>
          <w:szCs w:val="24"/>
        </w:rPr>
        <w:t xml:space="preserve"> yang dimulai sejak usia dini saat seseorang mulai mengenal kata. </w:t>
      </w:r>
      <w:r w:rsidR="00126476" w:rsidRPr="000D3E87">
        <w:rPr>
          <w:rFonts w:ascii="Times New Roman" w:eastAsia="Times New Roman" w:hAnsi="Times New Roman" w:cs="Times New Roman"/>
          <w:sz w:val="24"/>
          <w:szCs w:val="24"/>
        </w:rPr>
        <w:t xml:space="preserve">Bahasa merupakan alat komunikasi </w:t>
      </w:r>
      <w:r w:rsidR="00962436" w:rsidRPr="000D3E87">
        <w:rPr>
          <w:rFonts w:ascii="Times New Roman" w:eastAsia="Times New Roman" w:hAnsi="Times New Roman" w:cs="Times New Roman"/>
          <w:sz w:val="24"/>
          <w:szCs w:val="24"/>
        </w:rPr>
        <w:t xml:space="preserve">yang digunakan untuk menyampaikan </w:t>
      </w:r>
      <w:r w:rsidR="002846D2">
        <w:rPr>
          <w:rFonts w:ascii="Times New Roman" w:eastAsia="Times New Roman" w:hAnsi="Times New Roman" w:cs="Times New Roman"/>
          <w:sz w:val="24"/>
          <w:szCs w:val="24"/>
        </w:rPr>
        <w:t xml:space="preserve">pesan dan </w:t>
      </w:r>
      <w:r w:rsidR="00962436" w:rsidRPr="000D3E87">
        <w:rPr>
          <w:rFonts w:ascii="Times New Roman" w:eastAsia="Times New Roman" w:hAnsi="Times New Roman" w:cs="Times New Roman"/>
          <w:sz w:val="24"/>
          <w:szCs w:val="24"/>
        </w:rPr>
        <w:t>informasi</w:t>
      </w:r>
      <w:r w:rsidR="00126476" w:rsidRPr="000D3E87">
        <w:rPr>
          <w:rFonts w:ascii="Times New Roman" w:eastAsia="Times New Roman" w:hAnsi="Times New Roman" w:cs="Times New Roman"/>
          <w:sz w:val="24"/>
          <w:szCs w:val="24"/>
        </w:rPr>
        <w:t>.</w:t>
      </w:r>
      <w:r w:rsidR="00962436" w:rsidRPr="000D3E87">
        <w:rPr>
          <w:rFonts w:ascii="Times New Roman" w:eastAsia="Times New Roman" w:hAnsi="Times New Roman" w:cs="Times New Roman"/>
          <w:sz w:val="24"/>
          <w:szCs w:val="24"/>
        </w:rPr>
        <w:t xml:space="preserve"> </w:t>
      </w:r>
      <w:r w:rsidR="0036151D">
        <w:rPr>
          <w:rFonts w:ascii="Times New Roman" w:eastAsia="Times New Roman" w:hAnsi="Times New Roman" w:cs="Times New Roman"/>
          <w:sz w:val="24"/>
          <w:szCs w:val="24"/>
        </w:rPr>
        <w:t xml:space="preserve">Namun terdapat perbedaan antara bahasa dan bicara. Bahasa adalah kemampuan seseorang untuk menyampaikan dan menerima informasi, sedangkan bicara diartikan pengucapan, yaitu keterampilan mengucapkan </w:t>
      </w:r>
      <w:r w:rsidR="000242CA">
        <w:rPr>
          <w:rFonts w:ascii="Times New Roman" w:eastAsia="Times New Roman" w:hAnsi="Times New Roman" w:cs="Times New Roman"/>
          <w:sz w:val="24"/>
          <w:szCs w:val="24"/>
        </w:rPr>
        <w:t>suara menjadi suatu kata.</w:t>
      </w:r>
    </w:p>
    <w:p w:rsidR="00126476" w:rsidRPr="000D3E87" w:rsidRDefault="002846D2" w:rsidP="0083498E">
      <w:pPr>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w:t>
      </w:r>
      <w:r w:rsidR="00126476" w:rsidRPr="000D3E87">
        <w:rPr>
          <w:rFonts w:ascii="Times New Roman" w:eastAsia="Times New Roman" w:hAnsi="Times New Roman" w:cs="Times New Roman"/>
          <w:sz w:val="24"/>
          <w:szCs w:val="24"/>
        </w:rPr>
        <w:t xml:space="preserve"> awal </w:t>
      </w:r>
      <w:r w:rsidR="00962436" w:rsidRPr="000D3E87">
        <w:rPr>
          <w:rFonts w:ascii="Times New Roman" w:eastAsia="Times New Roman" w:hAnsi="Times New Roman" w:cs="Times New Roman"/>
          <w:sz w:val="24"/>
          <w:szCs w:val="24"/>
        </w:rPr>
        <w:t xml:space="preserve">kehidupan manusia </w:t>
      </w:r>
      <w:r>
        <w:rPr>
          <w:rFonts w:ascii="Times New Roman" w:eastAsia="Times New Roman" w:hAnsi="Times New Roman" w:cs="Times New Roman"/>
          <w:sz w:val="24"/>
          <w:szCs w:val="24"/>
        </w:rPr>
        <w:t>adalah</w:t>
      </w:r>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waktu</w:t>
      </w:r>
      <w:r w:rsidR="00962436" w:rsidRPr="000D3E87">
        <w:rPr>
          <w:rFonts w:ascii="Times New Roman" w:eastAsia="Times New Roman" w:hAnsi="Times New Roman" w:cs="Times New Roman"/>
          <w:sz w:val="24"/>
          <w:szCs w:val="24"/>
        </w:rPr>
        <w:t xml:space="preserve"> </w:t>
      </w:r>
      <w:r w:rsidR="00126476" w:rsidRPr="000D3E87">
        <w:rPr>
          <w:rFonts w:ascii="Times New Roman" w:eastAsia="Times New Roman" w:hAnsi="Times New Roman" w:cs="Times New Roman"/>
          <w:sz w:val="24"/>
          <w:szCs w:val="24"/>
        </w:rPr>
        <w:t xml:space="preserve">penting bagi </w:t>
      </w:r>
      <w:r>
        <w:rPr>
          <w:rFonts w:ascii="Times New Roman" w:eastAsia="Times New Roman" w:hAnsi="Times New Roman" w:cs="Times New Roman"/>
          <w:sz w:val="24"/>
          <w:szCs w:val="24"/>
        </w:rPr>
        <w:t>tumbuh kembang</w:t>
      </w:r>
      <w:r w:rsidR="00126476" w:rsidRPr="000D3E87">
        <w:rPr>
          <w:rFonts w:ascii="Times New Roman" w:eastAsia="Times New Roman" w:hAnsi="Times New Roman" w:cs="Times New Roman"/>
          <w:sz w:val="24"/>
          <w:szCs w:val="24"/>
        </w:rPr>
        <w:t xml:space="preserve"> </w:t>
      </w:r>
      <w:r w:rsidR="00962436" w:rsidRPr="000D3E87">
        <w:rPr>
          <w:rFonts w:ascii="Times New Roman" w:eastAsia="Times New Roman" w:hAnsi="Times New Roman" w:cs="Times New Roman"/>
          <w:sz w:val="24"/>
          <w:szCs w:val="24"/>
        </w:rPr>
        <w:t xml:space="preserve">kemampuan manusia, termasuk kemampuan </w:t>
      </w:r>
      <w:r w:rsidR="00126476" w:rsidRPr="000D3E87">
        <w:rPr>
          <w:rFonts w:ascii="Times New Roman" w:eastAsia="Times New Roman" w:hAnsi="Times New Roman" w:cs="Times New Roman"/>
          <w:sz w:val="24"/>
          <w:szCs w:val="24"/>
        </w:rPr>
        <w:t xml:space="preserve">bahasa. </w:t>
      </w:r>
      <w:r w:rsidR="000242CA">
        <w:rPr>
          <w:rFonts w:ascii="Times New Roman" w:eastAsia="Times New Roman" w:hAnsi="Times New Roman" w:cs="Times New Roman"/>
          <w:sz w:val="24"/>
          <w:szCs w:val="24"/>
        </w:rPr>
        <w:t xml:space="preserve">Menurut Peterson (1996), </w:t>
      </w:r>
      <w:r w:rsidR="000242CA" w:rsidRPr="000242CA">
        <w:rPr>
          <w:rFonts w:ascii="Times New Roman" w:eastAsia="Times New Roman" w:hAnsi="Times New Roman" w:cs="Times New Roman"/>
          <w:sz w:val="24"/>
          <w:szCs w:val="24"/>
        </w:rPr>
        <w:t>k</w:t>
      </w:r>
      <w:r w:rsidR="000242CA" w:rsidRPr="000242CA">
        <w:rPr>
          <w:rFonts w:ascii="Times New Roman" w:hAnsi="Times New Roman" w:cs="Times New Roman"/>
          <w:sz w:val="24"/>
          <w:szCs w:val="24"/>
        </w:rPr>
        <w:t>emampuan bahasa anak melalui tahapan tertentu sesuai dengan usianya</w:t>
      </w:r>
      <w:r w:rsidR="000242CA">
        <w:rPr>
          <w:rFonts w:ascii="Times New Roman" w:hAnsi="Times New Roman" w:cs="Times New Roman"/>
          <w:sz w:val="24"/>
          <w:szCs w:val="24"/>
        </w:rPr>
        <w:t xml:space="preserve">. Kemudian </w:t>
      </w:r>
      <w:r w:rsidR="000242CA" w:rsidRPr="000242CA">
        <w:rPr>
          <w:rFonts w:ascii="Times New Roman" w:hAnsi="Times New Roman" w:cs="Times New Roman"/>
          <w:sz w:val="24"/>
          <w:szCs w:val="24"/>
        </w:rPr>
        <w:t xml:space="preserve">Logan (1972) </w:t>
      </w:r>
      <w:r w:rsidR="000242CA">
        <w:rPr>
          <w:rFonts w:ascii="Times New Roman" w:hAnsi="Times New Roman" w:cs="Times New Roman"/>
          <w:sz w:val="24"/>
          <w:szCs w:val="24"/>
        </w:rPr>
        <w:t>menyebutkan</w:t>
      </w:r>
      <w:r w:rsidR="000242CA" w:rsidRPr="000242CA">
        <w:rPr>
          <w:rFonts w:ascii="Times New Roman" w:hAnsi="Times New Roman" w:cs="Times New Roman"/>
          <w:sz w:val="24"/>
          <w:szCs w:val="24"/>
        </w:rPr>
        <w:t xml:space="preserve"> tahapan perkembangan </w:t>
      </w:r>
      <w:r w:rsidR="000242CA">
        <w:rPr>
          <w:rFonts w:ascii="Times New Roman" w:hAnsi="Times New Roman" w:cs="Times New Roman"/>
          <w:sz w:val="24"/>
          <w:szCs w:val="24"/>
        </w:rPr>
        <w:t>bahasa di</w:t>
      </w:r>
      <w:r w:rsidR="000242CA" w:rsidRPr="000242CA">
        <w:rPr>
          <w:rFonts w:ascii="Times New Roman" w:hAnsi="Times New Roman" w:cs="Times New Roman"/>
          <w:sz w:val="24"/>
          <w:szCs w:val="24"/>
        </w:rPr>
        <w:t>mulai dari tahap randon, jargon, echalalia, ekspansi</w:t>
      </w:r>
      <w:r w:rsidR="000242CA">
        <w:rPr>
          <w:rFonts w:ascii="Times New Roman" w:hAnsi="Times New Roman" w:cs="Times New Roman"/>
          <w:sz w:val="24"/>
          <w:szCs w:val="24"/>
        </w:rPr>
        <w:t>,</w:t>
      </w:r>
      <w:r w:rsidR="000242CA" w:rsidRPr="000242CA">
        <w:rPr>
          <w:rFonts w:ascii="Times New Roman" w:hAnsi="Times New Roman" w:cs="Times New Roman"/>
          <w:sz w:val="24"/>
          <w:szCs w:val="24"/>
        </w:rPr>
        <w:t xml:space="preserve"> </w:t>
      </w:r>
      <w:r w:rsidR="000242CA">
        <w:rPr>
          <w:rFonts w:ascii="Times New Roman" w:hAnsi="Times New Roman" w:cs="Times New Roman"/>
          <w:sz w:val="24"/>
          <w:szCs w:val="24"/>
        </w:rPr>
        <w:t xml:space="preserve">dan </w:t>
      </w:r>
      <w:r w:rsidR="000242CA" w:rsidRPr="000242CA">
        <w:rPr>
          <w:rFonts w:ascii="Times New Roman" w:hAnsi="Times New Roman" w:cs="Times New Roman"/>
          <w:sz w:val="24"/>
          <w:szCs w:val="24"/>
        </w:rPr>
        <w:t>tahap kreatif</w:t>
      </w:r>
      <w:r w:rsidR="000242CA">
        <w:rPr>
          <w:rFonts w:ascii="Times New Roman" w:hAnsi="Times New Roman" w:cs="Times New Roman"/>
          <w:sz w:val="24"/>
          <w:szCs w:val="24"/>
        </w:rPr>
        <w:t xml:space="preserve">. </w:t>
      </w:r>
    </w:p>
    <w:p w:rsidR="00126476" w:rsidRPr="000D3E87" w:rsidRDefault="00F75B2E" w:rsidP="0083498E">
      <w:pPr>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Aisyah (2011:61), k</w:t>
      </w:r>
      <w:r w:rsidR="00126476" w:rsidRPr="000D3E87">
        <w:rPr>
          <w:rFonts w:ascii="Times New Roman" w:eastAsia="Times New Roman" w:hAnsi="Times New Roman" w:cs="Times New Roman"/>
          <w:sz w:val="24"/>
          <w:szCs w:val="24"/>
        </w:rPr>
        <w:t xml:space="preserve">emampuan </w:t>
      </w:r>
      <w:r>
        <w:rPr>
          <w:rFonts w:ascii="Times New Roman" w:eastAsia="Times New Roman" w:hAnsi="Times New Roman" w:cs="Times New Roman"/>
          <w:sz w:val="24"/>
          <w:szCs w:val="24"/>
        </w:rPr>
        <w:t>belajar</w:t>
      </w:r>
      <w:r w:rsidR="00126476" w:rsidRPr="000D3E87">
        <w:rPr>
          <w:rFonts w:ascii="Times New Roman" w:eastAsia="Times New Roman" w:hAnsi="Times New Roman" w:cs="Times New Roman"/>
          <w:sz w:val="24"/>
          <w:szCs w:val="24"/>
        </w:rPr>
        <w:t xml:space="preserve"> bahasa </w:t>
      </w:r>
      <w:r w:rsidR="00962436" w:rsidRPr="000D3E87">
        <w:rPr>
          <w:rFonts w:ascii="Times New Roman" w:eastAsia="Times New Roman" w:hAnsi="Times New Roman" w:cs="Times New Roman"/>
          <w:sz w:val="24"/>
          <w:szCs w:val="24"/>
        </w:rPr>
        <w:t xml:space="preserve">menjadi </w:t>
      </w:r>
      <w:r w:rsidR="00126476" w:rsidRPr="000D3E87">
        <w:rPr>
          <w:rFonts w:ascii="Times New Roman" w:eastAsia="Times New Roman" w:hAnsi="Times New Roman" w:cs="Times New Roman"/>
          <w:sz w:val="24"/>
          <w:szCs w:val="24"/>
        </w:rPr>
        <w:t xml:space="preserve">kurang </w:t>
      </w:r>
      <w:r w:rsidR="00DF6277" w:rsidRPr="000D3E87">
        <w:rPr>
          <w:rFonts w:ascii="Times New Roman" w:eastAsia="Times New Roman" w:hAnsi="Times New Roman" w:cs="Times New Roman"/>
          <w:sz w:val="24"/>
          <w:szCs w:val="24"/>
        </w:rPr>
        <w:t>efektif</w:t>
      </w:r>
      <w:r w:rsidR="00126476" w:rsidRPr="000D3E87">
        <w:rPr>
          <w:rFonts w:ascii="Times New Roman" w:eastAsia="Times New Roman" w:hAnsi="Times New Roman" w:cs="Times New Roman"/>
          <w:sz w:val="24"/>
          <w:szCs w:val="24"/>
        </w:rPr>
        <w:t xml:space="preserve">, </w:t>
      </w:r>
      <w:r w:rsidR="00962436" w:rsidRPr="000D3E87">
        <w:rPr>
          <w:rFonts w:ascii="Times New Roman" w:eastAsia="Times New Roman" w:hAnsi="Times New Roman" w:cs="Times New Roman"/>
          <w:sz w:val="24"/>
          <w:szCs w:val="24"/>
        </w:rPr>
        <w:t>apabila</w:t>
      </w:r>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anak terlambat di</w:t>
      </w:r>
      <w:r w:rsidR="00126476" w:rsidRPr="000D3E87">
        <w:rPr>
          <w:rFonts w:ascii="Times New Roman" w:eastAsia="Times New Roman" w:hAnsi="Times New Roman" w:cs="Times New Roman"/>
          <w:sz w:val="24"/>
          <w:szCs w:val="24"/>
        </w:rPr>
        <w:t>perkenalkan pada bahasa</w:t>
      </w:r>
      <w:r w:rsidR="0083498E">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Kemampuan berbahasa </w:t>
      </w:r>
      <w:r w:rsidR="00DF6277" w:rsidRPr="000D3E87">
        <w:rPr>
          <w:rFonts w:ascii="Times New Roman" w:eastAsia="Times New Roman" w:hAnsi="Times New Roman" w:cs="Times New Roman"/>
          <w:sz w:val="24"/>
          <w:szCs w:val="24"/>
        </w:rPr>
        <w:t xml:space="preserve">pada </w:t>
      </w:r>
      <w:r w:rsidR="00126476" w:rsidRPr="000D3E87">
        <w:rPr>
          <w:rFonts w:ascii="Times New Roman" w:eastAsia="Times New Roman" w:hAnsi="Times New Roman" w:cs="Times New Roman"/>
          <w:sz w:val="24"/>
          <w:szCs w:val="24"/>
        </w:rPr>
        <w:t xml:space="preserve">anak </w:t>
      </w:r>
      <w:r w:rsidR="00DF6277" w:rsidRPr="000D3E87">
        <w:rPr>
          <w:rFonts w:ascii="Times New Roman" w:eastAsia="Times New Roman" w:hAnsi="Times New Roman" w:cs="Times New Roman"/>
          <w:sz w:val="24"/>
          <w:szCs w:val="24"/>
        </w:rPr>
        <w:t>terbagi menjadi 4 aspek keterampilan, yaitu keterampilan</w:t>
      </w:r>
      <w:r w:rsidR="00126476" w:rsidRPr="000D3E87">
        <w:rPr>
          <w:rFonts w:ascii="Times New Roman" w:eastAsia="Times New Roman" w:hAnsi="Times New Roman" w:cs="Times New Roman"/>
          <w:sz w:val="24"/>
          <w:szCs w:val="24"/>
        </w:rPr>
        <w:t xml:space="preserve"> menyimak, menulis, berbicara, dan membaca. Menurut Dhieni</w:t>
      </w:r>
      <w:r>
        <w:rPr>
          <w:rFonts w:ascii="Times New Roman" w:eastAsia="Times New Roman" w:hAnsi="Times New Roman" w:cs="Times New Roman"/>
          <w:sz w:val="24"/>
          <w:szCs w:val="24"/>
        </w:rPr>
        <w:t xml:space="preserve"> (2009:39)</w:t>
      </w:r>
      <w:r w:rsidR="00126476" w:rsidRPr="000D3E87">
        <w:rPr>
          <w:rFonts w:ascii="Times New Roman" w:eastAsia="Times New Roman" w:hAnsi="Times New Roman" w:cs="Times New Roman"/>
          <w:sz w:val="24"/>
          <w:szCs w:val="24"/>
        </w:rPr>
        <w:t>, kemampuan bahasa yang paling umum dan efektif untuk di</w:t>
      </w:r>
      <w:r w:rsidR="00DF6277" w:rsidRPr="000D3E87">
        <w:rPr>
          <w:rFonts w:ascii="Times New Roman" w:eastAsia="Times New Roman" w:hAnsi="Times New Roman" w:cs="Times New Roman"/>
          <w:sz w:val="24"/>
          <w:szCs w:val="24"/>
        </w:rPr>
        <w:t>latih</w:t>
      </w:r>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untuk </w:t>
      </w:r>
      <w:r w:rsidRPr="000D3E87">
        <w:rPr>
          <w:rFonts w:ascii="Times New Roman" w:eastAsia="Times New Roman" w:hAnsi="Times New Roman" w:cs="Times New Roman"/>
          <w:sz w:val="24"/>
          <w:szCs w:val="24"/>
        </w:rPr>
        <w:t xml:space="preserve">anak usia 4-6 tahun </w:t>
      </w:r>
      <w:r w:rsidR="00126476" w:rsidRPr="000D3E87">
        <w:rPr>
          <w:rFonts w:ascii="Times New Roman" w:eastAsia="Times New Roman" w:hAnsi="Times New Roman" w:cs="Times New Roman"/>
          <w:sz w:val="24"/>
          <w:szCs w:val="24"/>
        </w:rPr>
        <w:t xml:space="preserve">adalah </w:t>
      </w:r>
      <w:r w:rsidR="00DF6277" w:rsidRPr="000D3E87">
        <w:rPr>
          <w:rFonts w:ascii="Times New Roman" w:eastAsia="Times New Roman" w:hAnsi="Times New Roman" w:cs="Times New Roman"/>
          <w:sz w:val="24"/>
          <w:szCs w:val="24"/>
        </w:rPr>
        <w:t>keterampilan</w:t>
      </w:r>
      <w:r w:rsidR="00126476" w:rsidRPr="000D3E87">
        <w:rPr>
          <w:rFonts w:ascii="Times New Roman" w:eastAsia="Times New Roman" w:hAnsi="Times New Roman" w:cs="Times New Roman"/>
          <w:sz w:val="24"/>
          <w:szCs w:val="24"/>
        </w:rPr>
        <w:t xml:space="preserve"> berbicara. </w:t>
      </w:r>
    </w:p>
    <w:p w:rsidR="00126476" w:rsidRPr="000D3E87" w:rsidRDefault="00DF6277" w:rsidP="0083498E">
      <w:pPr>
        <w:spacing w:after="0" w:line="360" w:lineRule="auto"/>
        <w:ind w:firstLine="54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Keterampilan berbicara pada masa ini ditandai dengan </w:t>
      </w:r>
      <w:r w:rsidR="008B49C6" w:rsidRPr="000D3E87">
        <w:rPr>
          <w:rFonts w:ascii="Times New Roman" w:eastAsia="Times New Roman" w:hAnsi="Times New Roman" w:cs="Times New Roman"/>
          <w:sz w:val="24"/>
          <w:szCs w:val="24"/>
        </w:rPr>
        <w:t xml:space="preserve">beberapa indikator kemampuan, antara </w:t>
      </w:r>
      <w:proofErr w:type="gramStart"/>
      <w:r w:rsidR="008B49C6" w:rsidRPr="000D3E87">
        <w:rPr>
          <w:rFonts w:ascii="Times New Roman" w:eastAsia="Times New Roman" w:hAnsi="Times New Roman" w:cs="Times New Roman"/>
          <w:sz w:val="24"/>
          <w:szCs w:val="24"/>
        </w:rPr>
        <w:t>lain :</w:t>
      </w:r>
      <w:proofErr w:type="gramEnd"/>
      <w:r w:rsidR="008B49C6" w:rsidRPr="000D3E87">
        <w:rPr>
          <w:rFonts w:ascii="Times New Roman" w:eastAsia="Times New Roman" w:hAnsi="Times New Roman" w:cs="Times New Roman"/>
          <w:sz w:val="24"/>
          <w:szCs w:val="24"/>
        </w:rPr>
        <w:t xml:space="preserve"> </w:t>
      </w:r>
      <w:r w:rsidR="00126476" w:rsidRPr="000D3E87">
        <w:rPr>
          <w:rFonts w:ascii="Times New Roman" w:eastAsia="Times New Roman" w:hAnsi="Times New Roman" w:cs="Times New Roman"/>
          <w:sz w:val="24"/>
          <w:szCs w:val="24"/>
        </w:rPr>
        <w:t>berbicara dengan baik</w:t>
      </w:r>
      <w:r w:rsidR="008B49C6" w:rsidRPr="000D3E87">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melaksanakan tiga perintah secara berurutan dengan benar</w:t>
      </w:r>
      <w:r w:rsidR="008B49C6" w:rsidRPr="000D3E87">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r w:rsidR="008B49C6" w:rsidRPr="000D3E87">
        <w:rPr>
          <w:rFonts w:ascii="Times New Roman" w:eastAsia="Times New Roman" w:hAnsi="Times New Roman" w:cs="Times New Roman"/>
          <w:sz w:val="24"/>
          <w:szCs w:val="24"/>
        </w:rPr>
        <w:t xml:space="preserve">mampu </w:t>
      </w:r>
      <w:r w:rsidR="00126476" w:rsidRPr="000D3E87">
        <w:rPr>
          <w:rFonts w:ascii="Times New Roman" w:eastAsia="Times New Roman" w:hAnsi="Times New Roman" w:cs="Times New Roman"/>
          <w:sz w:val="24"/>
          <w:szCs w:val="24"/>
        </w:rPr>
        <w:t>mendengarkan dan menceritakan kembali cerita sederhana dengan urutan yang mudah dipahami</w:t>
      </w:r>
      <w:r w:rsidR="008B49C6" w:rsidRPr="000D3E87">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menyebutkan nama, jenis kelamin, dan umurnya</w:t>
      </w:r>
      <w:r w:rsidR="008B49C6" w:rsidRPr="000D3E87">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menggunakan kata sambung seperti: dan, karena, mengapa,</w:t>
      </w:r>
      <w:r w:rsidR="008B49C6" w:rsidRPr="000D3E87">
        <w:rPr>
          <w:rFonts w:ascii="Times New Roman" w:eastAsia="Times New Roman" w:hAnsi="Times New Roman" w:cs="Times New Roman"/>
          <w:sz w:val="24"/>
          <w:szCs w:val="24"/>
        </w:rPr>
        <w:t xml:space="preserve"> dan</w:t>
      </w:r>
      <w:r w:rsidR="00126476" w:rsidRPr="000D3E87">
        <w:rPr>
          <w:rFonts w:ascii="Times New Roman" w:eastAsia="Times New Roman" w:hAnsi="Times New Roman" w:cs="Times New Roman"/>
          <w:sz w:val="24"/>
          <w:szCs w:val="24"/>
        </w:rPr>
        <w:t xml:space="preserve"> tetapi</w:t>
      </w:r>
      <w:r w:rsidR="008B49C6" w:rsidRPr="000D3E87">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menggunakan kata tanya</w:t>
      </w:r>
      <w:r w:rsidR="00F75B2E">
        <w:rPr>
          <w:rFonts w:ascii="Times New Roman" w:eastAsia="Times New Roman" w:hAnsi="Times New Roman" w:cs="Times New Roman"/>
          <w:sz w:val="24"/>
          <w:szCs w:val="24"/>
        </w:rPr>
        <w:t>, antara lain:</w:t>
      </w:r>
      <w:r w:rsidR="00126476" w:rsidRPr="000D3E87">
        <w:rPr>
          <w:rFonts w:ascii="Times New Roman" w:eastAsia="Times New Roman" w:hAnsi="Times New Roman" w:cs="Times New Roman"/>
          <w:sz w:val="24"/>
          <w:szCs w:val="24"/>
        </w:rPr>
        <w:t xml:space="preserve"> bagaimana, apa, mengapa, </w:t>
      </w:r>
      <w:r w:rsidR="00F75B2E">
        <w:rPr>
          <w:rFonts w:ascii="Times New Roman" w:eastAsia="Times New Roman" w:hAnsi="Times New Roman" w:cs="Times New Roman"/>
          <w:sz w:val="24"/>
          <w:szCs w:val="24"/>
        </w:rPr>
        <w:t xml:space="preserve">dan </w:t>
      </w:r>
      <w:r w:rsidR="00126476" w:rsidRPr="000D3E87">
        <w:rPr>
          <w:rFonts w:ascii="Times New Roman" w:eastAsia="Times New Roman" w:hAnsi="Times New Roman" w:cs="Times New Roman"/>
          <w:sz w:val="24"/>
          <w:szCs w:val="24"/>
        </w:rPr>
        <w:t>kapan</w:t>
      </w:r>
      <w:r w:rsidR="00F75B2E">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p>
    <w:p w:rsidR="00126476" w:rsidRPr="000D3E87" w:rsidRDefault="00DF6277" w:rsidP="008F0FF4">
      <w:pPr>
        <w:spacing w:after="0" w:line="360" w:lineRule="auto"/>
        <w:ind w:firstLine="54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Perkembangan bahasa </w:t>
      </w:r>
      <w:r w:rsidR="00F75B2E">
        <w:rPr>
          <w:rFonts w:ascii="Times New Roman" w:eastAsia="Times New Roman" w:hAnsi="Times New Roman" w:cs="Times New Roman"/>
          <w:sz w:val="24"/>
          <w:szCs w:val="24"/>
        </w:rPr>
        <w:t>dalam</w:t>
      </w:r>
      <w:r w:rsidR="00126476" w:rsidRPr="000D3E87">
        <w:rPr>
          <w:rFonts w:ascii="Times New Roman" w:eastAsia="Times New Roman" w:hAnsi="Times New Roman" w:cs="Times New Roman"/>
          <w:sz w:val="24"/>
          <w:szCs w:val="24"/>
        </w:rPr>
        <w:t xml:space="preserve"> teori behaviorisme </w:t>
      </w:r>
      <w:r w:rsidRPr="000D3E87">
        <w:rPr>
          <w:rFonts w:ascii="Times New Roman" w:eastAsia="Times New Roman" w:hAnsi="Times New Roman" w:cs="Times New Roman"/>
          <w:sz w:val="24"/>
          <w:szCs w:val="24"/>
        </w:rPr>
        <w:t>sangat</w:t>
      </w:r>
      <w:r w:rsidR="00126476" w:rsidRPr="000D3E87">
        <w:rPr>
          <w:rFonts w:ascii="Times New Roman" w:eastAsia="Times New Roman" w:hAnsi="Times New Roman" w:cs="Times New Roman"/>
          <w:sz w:val="24"/>
          <w:szCs w:val="24"/>
        </w:rPr>
        <w:t xml:space="preserve"> ditentukan oleh proses belajar dari </w:t>
      </w:r>
      <w:r w:rsidRPr="000D3E87">
        <w:rPr>
          <w:rFonts w:ascii="Times New Roman" w:eastAsia="Times New Roman" w:hAnsi="Times New Roman" w:cs="Times New Roman"/>
          <w:sz w:val="24"/>
          <w:szCs w:val="24"/>
        </w:rPr>
        <w:t xml:space="preserve">luar diri anak yaitu </w:t>
      </w:r>
      <w:r w:rsidR="00126476" w:rsidRPr="000D3E87">
        <w:rPr>
          <w:rFonts w:ascii="Times New Roman" w:eastAsia="Times New Roman" w:hAnsi="Times New Roman" w:cs="Times New Roman"/>
          <w:sz w:val="24"/>
          <w:szCs w:val="24"/>
        </w:rPr>
        <w:t xml:space="preserve">lingkungan sekitar. </w:t>
      </w:r>
      <w:r w:rsidRPr="000D3E87">
        <w:rPr>
          <w:rFonts w:ascii="Times New Roman" w:eastAsia="Times New Roman" w:hAnsi="Times New Roman" w:cs="Times New Roman"/>
          <w:sz w:val="24"/>
          <w:szCs w:val="24"/>
        </w:rPr>
        <w:t>Lingkungan sekitar yang dimaksud adalah keluarga, teman, masyarakat, dan proses belajar di sekolah</w:t>
      </w:r>
      <w:r w:rsidR="00F75B2E">
        <w:rPr>
          <w:rFonts w:ascii="Times New Roman" w:eastAsia="Times New Roman" w:hAnsi="Times New Roman" w:cs="Times New Roman"/>
          <w:sz w:val="24"/>
          <w:szCs w:val="24"/>
        </w:rPr>
        <w:t xml:space="preserve"> (Ali, 2006:128)</w:t>
      </w:r>
      <w:r w:rsidRPr="000D3E87">
        <w:rPr>
          <w:rFonts w:ascii="Times New Roman" w:eastAsia="Times New Roman" w:hAnsi="Times New Roman" w:cs="Times New Roman"/>
          <w:sz w:val="24"/>
          <w:szCs w:val="24"/>
        </w:rPr>
        <w:t>. Dapat disimpulkan bahwa perkembangan bahasa khususnya keterampilan berbicara seseorang dipengaruhi oleh</w:t>
      </w:r>
      <w:r w:rsidR="00126476" w:rsidRPr="000D3E87">
        <w:rPr>
          <w:rFonts w:ascii="Times New Roman" w:eastAsia="Times New Roman" w:hAnsi="Times New Roman" w:cs="Times New Roman"/>
          <w:sz w:val="24"/>
          <w:szCs w:val="24"/>
        </w:rPr>
        <w:t xml:space="preserve"> proses belajar</w:t>
      </w:r>
      <w:r w:rsidRPr="000D3E87">
        <w:rPr>
          <w:rFonts w:ascii="Times New Roman" w:eastAsia="Times New Roman" w:hAnsi="Times New Roman" w:cs="Times New Roman"/>
          <w:sz w:val="24"/>
          <w:szCs w:val="24"/>
        </w:rPr>
        <w:t xml:space="preserve"> yang dialaminya</w:t>
      </w:r>
      <w:r w:rsidR="00126476" w:rsidRPr="000D3E87">
        <w:rPr>
          <w:rFonts w:ascii="Times New Roman" w:eastAsia="Times New Roman" w:hAnsi="Times New Roman" w:cs="Times New Roman"/>
          <w:sz w:val="24"/>
          <w:szCs w:val="24"/>
        </w:rPr>
        <w:t>. Berbicara merupakan suatu keterampilan</w:t>
      </w:r>
      <w:r w:rsidRPr="000D3E87">
        <w:rPr>
          <w:rFonts w:ascii="Times New Roman" w:eastAsia="Times New Roman" w:hAnsi="Times New Roman" w:cs="Times New Roman"/>
          <w:sz w:val="24"/>
          <w:szCs w:val="24"/>
        </w:rPr>
        <w:t xml:space="preserve"> yang</w:t>
      </w:r>
      <w:r w:rsidR="00126476" w:rsidRPr="000D3E87">
        <w:rPr>
          <w:rFonts w:ascii="Times New Roman" w:eastAsia="Times New Roman" w:hAnsi="Times New Roman" w:cs="Times New Roman"/>
          <w:sz w:val="24"/>
          <w:szCs w:val="24"/>
        </w:rPr>
        <w:t xml:space="preserve"> harus dipelajari. </w:t>
      </w:r>
      <w:r w:rsidRPr="000D3E87">
        <w:rPr>
          <w:rFonts w:ascii="Times New Roman" w:eastAsia="Times New Roman" w:hAnsi="Times New Roman" w:cs="Times New Roman"/>
          <w:sz w:val="24"/>
          <w:szCs w:val="24"/>
        </w:rPr>
        <w:t xml:space="preserve">Maka keterampilan </w:t>
      </w:r>
      <w:r w:rsidR="00126476" w:rsidRPr="000D3E87">
        <w:rPr>
          <w:rFonts w:ascii="Times New Roman" w:eastAsia="Times New Roman" w:hAnsi="Times New Roman" w:cs="Times New Roman"/>
          <w:sz w:val="24"/>
          <w:szCs w:val="24"/>
        </w:rPr>
        <w:t xml:space="preserve">berbicara </w:t>
      </w:r>
      <w:r w:rsidRPr="000D3E87">
        <w:rPr>
          <w:rFonts w:ascii="Times New Roman" w:eastAsia="Times New Roman" w:hAnsi="Times New Roman" w:cs="Times New Roman"/>
          <w:sz w:val="24"/>
          <w:szCs w:val="24"/>
        </w:rPr>
        <w:t xml:space="preserve">ini </w:t>
      </w:r>
      <w:r w:rsidR="00126476" w:rsidRPr="000D3E87">
        <w:rPr>
          <w:rFonts w:ascii="Times New Roman" w:eastAsia="Times New Roman" w:hAnsi="Times New Roman" w:cs="Times New Roman"/>
          <w:sz w:val="24"/>
          <w:szCs w:val="24"/>
        </w:rPr>
        <w:t xml:space="preserve">dapat distimulus dengan banyak latihan serta pengalaman. </w:t>
      </w:r>
      <w:r w:rsidRPr="000D3E87">
        <w:rPr>
          <w:rFonts w:ascii="Times New Roman" w:eastAsia="Times New Roman" w:hAnsi="Times New Roman" w:cs="Times New Roman"/>
          <w:sz w:val="24"/>
          <w:szCs w:val="24"/>
        </w:rPr>
        <w:t xml:space="preserve">Dan </w:t>
      </w:r>
      <w:r w:rsidR="00126476" w:rsidRPr="000D3E87">
        <w:rPr>
          <w:rFonts w:ascii="Times New Roman" w:eastAsia="Times New Roman" w:hAnsi="Times New Roman" w:cs="Times New Roman"/>
          <w:sz w:val="24"/>
          <w:szCs w:val="24"/>
        </w:rPr>
        <w:t xml:space="preserve">bagaimana lingkungan memberikan dukungan </w:t>
      </w:r>
      <w:r w:rsidRPr="000D3E87">
        <w:rPr>
          <w:rFonts w:ascii="Times New Roman" w:eastAsia="Times New Roman" w:hAnsi="Times New Roman" w:cs="Times New Roman"/>
          <w:sz w:val="24"/>
          <w:szCs w:val="24"/>
        </w:rPr>
        <w:t xml:space="preserve">dan latihan </w:t>
      </w:r>
      <w:r w:rsidR="00126476" w:rsidRPr="000D3E87">
        <w:rPr>
          <w:rFonts w:ascii="Times New Roman" w:eastAsia="Times New Roman" w:hAnsi="Times New Roman" w:cs="Times New Roman"/>
          <w:sz w:val="24"/>
          <w:szCs w:val="24"/>
        </w:rPr>
        <w:t>sehingga anak m</w:t>
      </w:r>
      <w:r w:rsidRPr="000D3E87">
        <w:rPr>
          <w:rFonts w:ascii="Times New Roman" w:eastAsia="Times New Roman" w:hAnsi="Times New Roman" w:cs="Times New Roman"/>
          <w:sz w:val="24"/>
          <w:szCs w:val="24"/>
        </w:rPr>
        <w:t>enjadi pintar dalam berbicara</w:t>
      </w:r>
      <w:proofErr w:type="gramStart"/>
      <w:r w:rsidRPr="000D3E87">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w:t>
      </w:r>
      <w:proofErr w:type="gramEnd"/>
      <w:r w:rsidR="00126476" w:rsidRPr="000D3E87">
        <w:rPr>
          <w:rFonts w:ascii="Times New Roman" w:eastAsia="Times New Roman" w:hAnsi="Times New Roman" w:cs="Times New Roman"/>
          <w:sz w:val="24"/>
          <w:szCs w:val="24"/>
        </w:rPr>
        <w:t xml:space="preserve"> </w:t>
      </w:r>
    </w:p>
    <w:p w:rsidR="00126476" w:rsidRPr="000D3E87" w:rsidRDefault="003A059F" w:rsidP="0083498E">
      <w:pPr>
        <w:spacing w:after="0" w:line="360" w:lineRule="auto"/>
        <w:ind w:firstLine="54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Stimulus yang dilakukan lembaga pendidikan anak usia dini adalah mencoba menerapkan metode pembelajaran yang bervariasi. Penerapan metode yang tepat sesuai dengan perkembangan kemampuan pada anak diyakini mampu membantu anak dalam </w:t>
      </w:r>
      <w:r w:rsidRPr="000D3E87">
        <w:rPr>
          <w:rFonts w:ascii="Times New Roman" w:eastAsia="Times New Roman" w:hAnsi="Times New Roman" w:cs="Times New Roman"/>
          <w:sz w:val="24"/>
          <w:szCs w:val="24"/>
        </w:rPr>
        <w:lastRenderedPageBreak/>
        <w:t xml:space="preserve">melewati masa perkembangannya. </w:t>
      </w:r>
      <w:r w:rsidR="00F75B2E">
        <w:rPr>
          <w:rFonts w:ascii="Times New Roman" w:eastAsia="Times New Roman" w:hAnsi="Times New Roman" w:cs="Times New Roman"/>
          <w:sz w:val="24"/>
          <w:szCs w:val="24"/>
        </w:rPr>
        <w:t>A</w:t>
      </w:r>
      <w:r w:rsidR="00126476" w:rsidRPr="000D3E87">
        <w:rPr>
          <w:rFonts w:ascii="Times New Roman" w:eastAsia="Times New Roman" w:hAnsi="Times New Roman" w:cs="Times New Roman"/>
          <w:sz w:val="24"/>
          <w:szCs w:val="24"/>
        </w:rPr>
        <w:t xml:space="preserve">nak usia 2-7 tahun berada pada </w:t>
      </w:r>
      <w:r w:rsidR="00F75B2E">
        <w:rPr>
          <w:rFonts w:ascii="Times New Roman" w:eastAsia="Times New Roman" w:hAnsi="Times New Roman" w:cs="Times New Roman"/>
          <w:sz w:val="24"/>
          <w:szCs w:val="24"/>
        </w:rPr>
        <w:t>tahap</w:t>
      </w:r>
      <w:r w:rsidR="00126476" w:rsidRPr="000D3E87">
        <w:rPr>
          <w:rFonts w:ascii="Times New Roman" w:eastAsia="Times New Roman" w:hAnsi="Times New Roman" w:cs="Times New Roman"/>
          <w:sz w:val="24"/>
          <w:szCs w:val="24"/>
        </w:rPr>
        <w:t xml:space="preserve"> praoperasional konkr</w:t>
      </w:r>
      <w:r w:rsidR="00CF7565">
        <w:rPr>
          <w:rFonts w:ascii="Times New Roman" w:eastAsia="Times New Roman" w:hAnsi="Times New Roman" w:cs="Times New Roman"/>
          <w:sz w:val="24"/>
          <w:szCs w:val="24"/>
        </w:rPr>
        <w:t>i</w:t>
      </w:r>
      <w:r w:rsidR="00126476" w:rsidRPr="000D3E87">
        <w:rPr>
          <w:rFonts w:ascii="Times New Roman" w:eastAsia="Times New Roman" w:hAnsi="Times New Roman" w:cs="Times New Roman"/>
          <w:sz w:val="24"/>
          <w:szCs w:val="24"/>
        </w:rPr>
        <w:t>t</w:t>
      </w:r>
      <w:r w:rsidRPr="000D3E87">
        <w:rPr>
          <w:rFonts w:ascii="Times New Roman" w:eastAsia="Times New Roman" w:hAnsi="Times New Roman" w:cs="Times New Roman"/>
          <w:sz w:val="24"/>
          <w:szCs w:val="24"/>
        </w:rPr>
        <w:t xml:space="preserve"> yaitu </w:t>
      </w:r>
      <w:r w:rsidR="00CF7565">
        <w:rPr>
          <w:rFonts w:ascii="Times New Roman" w:eastAsia="Times New Roman" w:hAnsi="Times New Roman" w:cs="Times New Roman"/>
          <w:sz w:val="24"/>
          <w:szCs w:val="24"/>
        </w:rPr>
        <w:t xml:space="preserve">tahapan berpikir anak berdasarkan </w:t>
      </w:r>
      <w:r w:rsidR="00126476" w:rsidRPr="000D3E87">
        <w:rPr>
          <w:rFonts w:ascii="Times New Roman" w:eastAsia="Times New Roman" w:hAnsi="Times New Roman" w:cs="Times New Roman"/>
          <w:sz w:val="24"/>
          <w:szCs w:val="24"/>
        </w:rPr>
        <w:t xml:space="preserve">pengalaman-pengalaman </w:t>
      </w:r>
      <w:r w:rsidRPr="000D3E87">
        <w:rPr>
          <w:rFonts w:ascii="Times New Roman" w:eastAsia="Times New Roman" w:hAnsi="Times New Roman" w:cs="Times New Roman"/>
          <w:sz w:val="24"/>
          <w:szCs w:val="24"/>
        </w:rPr>
        <w:t>nyata. Pada masa ini anak belajar berdasarkan apa yang mereka lihat dan dengar. Salah satu metode yang dapat dilakukan pada masa ini adalah metode karyawisata.</w:t>
      </w:r>
      <w:r w:rsidR="00126476" w:rsidRPr="000D3E87">
        <w:rPr>
          <w:rFonts w:ascii="Times New Roman" w:eastAsia="Times New Roman" w:hAnsi="Times New Roman" w:cs="Times New Roman"/>
          <w:sz w:val="24"/>
          <w:szCs w:val="24"/>
        </w:rPr>
        <w:t xml:space="preserve"> </w:t>
      </w:r>
    </w:p>
    <w:p w:rsidR="00F00265" w:rsidRPr="000D3E87" w:rsidRDefault="00126476" w:rsidP="004A1CEE">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Karyawisata </w:t>
      </w:r>
      <w:r w:rsidR="00CF7565">
        <w:rPr>
          <w:rFonts w:ascii="Times New Roman" w:eastAsia="Times New Roman" w:hAnsi="Times New Roman" w:cs="Times New Roman"/>
          <w:sz w:val="24"/>
          <w:szCs w:val="24"/>
        </w:rPr>
        <w:t xml:space="preserve">sebagai satu metode pembelajaran </w:t>
      </w:r>
      <w:r w:rsidR="004A1CEE">
        <w:rPr>
          <w:rFonts w:ascii="Times New Roman" w:eastAsia="Times New Roman" w:hAnsi="Times New Roman" w:cs="Times New Roman"/>
          <w:sz w:val="24"/>
          <w:szCs w:val="24"/>
        </w:rPr>
        <w:t>dikenalkan</w:t>
      </w:r>
      <w:r w:rsidRPr="000D3E87">
        <w:rPr>
          <w:rFonts w:ascii="Times New Roman" w:eastAsia="Times New Roman" w:hAnsi="Times New Roman" w:cs="Times New Roman"/>
          <w:sz w:val="24"/>
          <w:szCs w:val="24"/>
        </w:rPr>
        <w:t xml:space="preserve"> oleh Jan Lighthart</w:t>
      </w:r>
      <w:r w:rsidR="004A1CEE">
        <w:rPr>
          <w:rFonts w:ascii="Times New Roman" w:eastAsia="Times New Roman" w:hAnsi="Times New Roman" w:cs="Times New Roman"/>
          <w:sz w:val="24"/>
          <w:szCs w:val="24"/>
        </w:rPr>
        <w:t xml:space="preserve">. Salah satu kelebihan metode ini adalah </w:t>
      </w:r>
      <w:r w:rsidR="00F00265" w:rsidRPr="000D3E87">
        <w:rPr>
          <w:rFonts w:ascii="Times New Roman" w:eastAsia="Times New Roman" w:hAnsi="Times New Roman" w:cs="Times New Roman"/>
          <w:sz w:val="24"/>
          <w:szCs w:val="24"/>
        </w:rPr>
        <w:t xml:space="preserve">dapat </w:t>
      </w:r>
      <w:r w:rsidR="00CF7565">
        <w:rPr>
          <w:rFonts w:ascii="Times New Roman" w:eastAsia="Times New Roman" w:hAnsi="Times New Roman" w:cs="Times New Roman"/>
          <w:sz w:val="24"/>
          <w:szCs w:val="24"/>
        </w:rPr>
        <w:t>mengembangkan</w:t>
      </w:r>
      <w:r w:rsidRPr="000D3E87">
        <w:rPr>
          <w:rFonts w:ascii="Times New Roman" w:eastAsia="Times New Roman" w:hAnsi="Times New Roman" w:cs="Times New Roman"/>
          <w:sz w:val="24"/>
          <w:szCs w:val="24"/>
        </w:rPr>
        <w:t xml:space="preserve"> kemampuan berbahasa. </w:t>
      </w:r>
      <w:r w:rsidR="004A1CEE">
        <w:rPr>
          <w:rFonts w:ascii="Times New Roman" w:eastAsia="Times New Roman" w:hAnsi="Times New Roman" w:cs="Times New Roman"/>
          <w:sz w:val="24"/>
          <w:szCs w:val="24"/>
        </w:rPr>
        <w:t>K</w:t>
      </w:r>
      <w:r w:rsidRPr="000D3E87">
        <w:rPr>
          <w:rFonts w:ascii="Times New Roman" w:eastAsia="Times New Roman" w:hAnsi="Times New Roman" w:cs="Times New Roman"/>
          <w:sz w:val="24"/>
          <w:szCs w:val="24"/>
        </w:rPr>
        <w:t xml:space="preserve">egiatan karyawisata </w:t>
      </w:r>
      <w:r w:rsidR="004A1CEE">
        <w:rPr>
          <w:rFonts w:ascii="Times New Roman" w:eastAsia="Times New Roman" w:hAnsi="Times New Roman" w:cs="Times New Roman"/>
          <w:sz w:val="24"/>
          <w:szCs w:val="24"/>
        </w:rPr>
        <w:t xml:space="preserve">dilakukan dengan mengajak </w:t>
      </w:r>
      <w:r w:rsidRPr="000D3E87">
        <w:rPr>
          <w:rFonts w:ascii="Times New Roman" w:eastAsia="Times New Roman" w:hAnsi="Times New Roman" w:cs="Times New Roman"/>
          <w:sz w:val="24"/>
          <w:szCs w:val="24"/>
        </w:rPr>
        <w:t xml:space="preserve">anak </w:t>
      </w:r>
      <w:r w:rsidR="00CF7565">
        <w:rPr>
          <w:rFonts w:ascii="Times New Roman" w:eastAsia="Times New Roman" w:hAnsi="Times New Roman" w:cs="Times New Roman"/>
          <w:sz w:val="24"/>
          <w:szCs w:val="24"/>
        </w:rPr>
        <w:t xml:space="preserve">bermain diluar </w:t>
      </w:r>
      <w:r w:rsidRPr="000D3E87">
        <w:rPr>
          <w:rFonts w:ascii="Times New Roman" w:eastAsia="Times New Roman" w:hAnsi="Times New Roman" w:cs="Times New Roman"/>
          <w:sz w:val="24"/>
          <w:szCs w:val="24"/>
        </w:rPr>
        <w:t>kelas</w:t>
      </w:r>
      <w:r w:rsidR="00F00265" w:rsidRPr="000D3E87">
        <w:rPr>
          <w:rFonts w:ascii="Times New Roman" w:eastAsia="Times New Roman" w:hAnsi="Times New Roman" w:cs="Times New Roman"/>
          <w:sz w:val="24"/>
          <w:szCs w:val="24"/>
        </w:rPr>
        <w:t xml:space="preserve"> untuk</w:t>
      </w:r>
      <w:r w:rsidRPr="000D3E87">
        <w:rPr>
          <w:rFonts w:ascii="Times New Roman" w:eastAsia="Times New Roman" w:hAnsi="Times New Roman" w:cs="Times New Roman"/>
          <w:sz w:val="24"/>
          <w:szCs w:val="24"/>
        </w:rPr>
        <w:t xml:space="preserve"> </w:t>
      </w:r>
      <w:r w:rsidR="00F00265" w:rsidRPr="000D3E87">
        <w:rPr>
          <w:rFonts w:ascii="Times New Roman" w:eastAsia="Times New Roman" w:hAnsi="Times New Roman" w:cs="Times New Roman"/>
          <w:sz w:val="24"/>
          <w:szCs w:val="24"/>
        </w:rPr>
        <w:t xml:space="preserve">belajar </w:t>
      </w:r>
      <w:r w:rsidR="00CF7565">
        <w:rPr>
          <w:rFonts w:ascii="Times New Roman" w:eastAsia="Times New Roman" w:hAnsi="Times New Roman" w:cs="Times New Roman"/>
          <w:sz w:val="24"/>
          <w:szCs w:val="24"/>
        </w:rPr>
        <w:t>tentang</w:t>
      </w:r>
      <w:r w:rsidRPr="000D3E87">
        <w:rPr>
          <w:rFonts w:ascii="Times New Roman" w:eastAsia="Times New Roman" w:hAnsi="Times New Roman" w:cs="Times New Roman"/>
          <w:sz w:val="24"/>
          <w:szCs w:val="24"/>
        </w:rPr>
        <w:t xml:space="preserve"> alam terbuka</w:t>
      </w:r>
      <w:r w:rsidR="00F00265" w:rsidRPr="000D3E87">
        <w:rPr>
          <w:rFonts w:ascii="Times New Roman" w:eastAsia="Times New Roman" w:hAnsi="Times New Roman" w:cs="Times New Roman"/>
          <w:sz w:val="24"/>
          <w:szCs w:val="24"/>
        </w:rPr>
        <w:t>. Tujuan pembelajaran dengan metode ini adalah agar</w:t>
      </w:r>
      <w:r w:rsidRPr="000D3E87">
        <w:rPr>
          <w:rFonts w:ascii="Times New Roman" w:eastAsia="Times New Roman" w:hAnsi="Times New Roman" w:cs="Times New Roman"/>
          <w:sz w:val="24"/>
          <w:szCs w:val="24"/>
        </w:rPr>
        <w:t xml:space="preserve"> anak </w:t>
      </w:r>
      <w:r w:rsidR="00F00265" w:rsidRPr="000D3E87">
        <w:rPr>
          <w:rFonts w:ascii="Times New Roman" w:eastAsia="Times New Roman" w:hAnsi="Times New Roman" w:cs="Times New Roman"/>
          <w:sz w:val="24"/>
          <w:szCs w:val="24"/>
        </w:rPr>
        <w:t>dapat</w:t>
      </w:r>
      <w:r w:rsidRPr="000D3E87">
        <w:rPr>
          <w:rFonts w:ascii="Times New Roman" w:eastAsia="Times New Roman" w:hAnsi="Times New Roman" w:cs="Times New Roman"/>
          <w:sz w:val="24"/>
          <w:szCs w:val="24"/>
        </w:rPr>
        <w:t xml:space="preserve"> mengenal lingkungan sekitarnya, </w:t>
      </w:r>
      <w:r w:rsidR="004A1CEE">
        <w:rPr>
          <w:rFonts w:ascii="Times New Roman" w:eastAsia="Times New Roman" w:hAnsi="Times New Roman" w:cs="Times New Roman"/>
          <w:sz w:val="24"/>
          <w:szCs w:val="24"/>
        </w:rPr>
        <w:t xml:space="preserve">dan </w:t>
      </w:r>
      <w:r w:rsidRPr="000D3E87">
        <w:rPr>
          <w:rFonts w:ascii="Times New Roman" w:eastAsia="Times New Roman" w:hAnsi="Times New Roman" w:cs="Times New Roman"/>
          <w:sz w:val="24"/>
          <w:szCs w:val="24"/>
        </w:rPr>
        <w:t xml:space="preserve">melakukan berbagai pengamatan pada kondisi </w:t>
      </w:r>
      <w:r w:rsidR="00F00265" w:rsidRPr="000D3E87">
        <w:rPr>
          <w:rFonts w:ascii="Times New Roman" w:eastAsia="Times New Roman" w:hAnsi="Times New Roman" w:cs="Times New Roman"/>
          <w:sz w:val="24"/>
          <w:szCs w:val="24"/>
        </w:rPr>
        <w:t>sebenarnya</w:t>
      </w:r>
      <w:r w:rsidRPr="000D3E87">
        <w:rPr>
          <w:rFonts w:ascii="Times New Roman" w:eastAsia="Times New Roman" w:hAnsi="Times New Roman" w:cs="Times New Roman"/>
          <w:sz w:val="24"/>
          <w:szCs w:val="24"/>
        </w:rPr>
        <w:t xml:space="preserve">. </w:t>
      </w:r>
      <w:r w:rsidR="004A1CEE">
        <w:rPr>
          <w:rFonts w:ascii="Times New Roman" w:eastAsia="Times New Roman" w:hAnsi="Times New Roman" w:cs="Times New Roman"/>
          <w:sz w:val="24"/>
          <w:szCs w:val="24"/>
        </w:rPr>
        <w:t xml:space="preserve">Pada kondisi ini, guru </w:t>
      </w:r>
      <w:proofErr w:type="gramStart"/>
      <w:r w:rsidR="004A1CEE">
        <w:rPr>
          <w:rFonts w:ascii="Times New Roman" w:eastAsia="Times New Roman" w:hAnsi="Times New Roman" w:cs="Times New Roman"/>
          <w:sz w:val="24"/>
          <w:szCs w:val="24"/>
        </w:rPr>
        <w:t xml:space="preserve">dapat </w:t>
      </w:r>
      <w:r w:rsidR="00F00265" w:rsidRPr="000D3E87">
        <w:rPr>
          <w:rFonts w:ascii="Times New Roman" w:eastAsia="Times New Roman" w:hAnsi="Times New Roman" w:cs="Times New Roman"/>
          <w:sz w:val="24"/>
          <w:szCs w:val="24"/>
        </w:rPr>
        <w:t xml:space="preserve"> </w:t>
      </w:r>
      <w:r w:rsidR="004A1CEE">
        <w:rPr>
          <w:rFonts w:ascii="Times New Roman" w:eastAsia="Times New Roman" w:hAnsi="Times New Roman" w:cs="Times New Roman"/>
          <w:sz w:val="24"/>
          <w:szCs w:val="24"/>
        </w:rPr>
        <w:t>memanfaatkannya</w:t>
      </w:r>
      <w:proofErr w:type="gramEnd"/>
      <w:r w:rsidR="004A1CEE">
        <w:rPr>
          <w:rFonts w:ascii="Times New Roman" w:eastAsia="Times New Roman" w:hAnsi="Times New Roman" w:cs="Times New Roman"/>
          <w:sz w:val="24"/>
          <w:szCs w:val="24"/>
        </w:rPr>
        <w:t xml:space="preserve"> </w:t>
      </w:r>
      <w:r w:rsidR="00F00265" w:rsidRPr="000D3E87">
        <w:rPr>
          <w:rFonts w:ascii="Times New Roman" w:eastAsia="Times New Roman" w:hAnsi="Times New Roman" w:cs="Times New Roman"/>
          <w:sz w:val="24"/>
          <w:szCs w:val="24"/>
        </w:rPr>
        <w:t xml:space="preserve">untuk melatih anak </w:t>
      </w:r>
      <w:r w:rsidR="004A1CEE">
        <w:rPr>
          <w:rFonts w:ascii="Times New Roman" w:eastAsia="Times New Roman" w:hAnsi="Times New Roman" w:cs="Times New Roman"/>
          <w:sz w:val="24"/>
          <w:szCs w:val="24"/>
        </w:rPr>
        <w:t xml:space="preserve">agar </w:t>
      </w:r>
      <w:r w:rsidR="00F00265" w:rsidRPr="000D3E87">
        <w:rPr>
          <w:rFonts w:ascii="Times New Roman" w:eastAsia="Times New Roman" w:hAnsi="Times New Roman" w:cs="Times New Roman"/>
          <w:sz w:val="24"/>
          <w:szCs w:val="24"/>
        </w:rPr>
        <w:t xml:space="preserve">lebih </w:t>
      </w:r>
      <w:r w:rsidRPr="000D3E87">
        <w:rPr>
          <w:rFonts w:ascii="Times New Roman" w:eastAsia="Times New Roman" w:hAnsi="Times New Roman" w:cs="Times New Roman"/>
          <w:sz w:val="24"/>
          <w:szCs w:val="24"/>
        </w:rPr>
        <w:t>aktif</w:t>
      </w:r>
      <w:r w:rsidR="004A1CEE">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w:t>
      </w:r>
      <w:r w:rsidR="00F00265" w:rsidRPr="000D3E87">
        <w:rPr>
          <w:rFonts w:ascii="Times New Roman" w:eastAsia="Times New Roman" w:hAnsi="Times New Roman" w:cs="Times New Roman"/>
          <w:sz w:val="24"/>
          <w:szCs w:val="24"/>
        </w:rPr>
        <w:t xml:space="preserve">memusatkan </w:t>
      </w:r>
      <w:r w:rsidRPr="000D3E87">
        <w:rPr>
          <w:rFonts w:ascii="Times New Roman" w:eastAsia="Times New Roman" w:hAnsi="Times New Roman" w:cs="Times New Roman"/>
          <w:sz w:val="24"/>
          <w:szCs w:val="24"/>
        </w:rPr>
        <w:t>perhatian anak</w:t>
      </w:r>
      <w:r w:rsidR="00F00265" w:rsidRPr="000D3E87">
        <w:rPr>
          <w:rFonts w:ascii="Times New Roman" w:eastAsia="Times New Roman" w:hAnsi="Times New Roman" w:cs="Times New Roman"/>
          <w:sz w:val="24"/>
          <w:szCs w:val="24"/>
        </w:rPr>
        <w:t xml:space="preserve"> pada suatu kondisi</w:t>
      </w:r>
      <w:r w:rsidR="004A1CEE">
        <w:rPr>
          <w:rFonts w:ascii="Times New Roman" w:eastAsia="Times New Roman" w:hAnsi="Times New Roman" w:cs="Times New Roman"/>
          <w:sz w:val="24"/>
          <w:szCs w:val="24"/>
        </w:rPr>
        <w:t xml:space="preserve"> nyata, dan</w:t>
      </w:r>
      <w:r w:rsidR="00F00265" w:rsidRPr="000D3E87">
        <w:rPr>
          <w:rFonts w:ascii="Times New Roman" w:eastAsia="Times New Roman" w:hAnsi="Times New Roman" w:cs="Times New Roman"/>
          <w:sz w:val="24"/>
          <w:szCs w:val="24"/>
        </w:rPr>
        <w:t xml:space="preserve"> menstimulus kemampuan bahasa anak secara spontan.</w:t>
      </w:r>
      <w:r w:rsidRPr="000D3E87">
        <w:rPr>
          <w:rFonts w:ascii="Times New Roman" w:eastAsia="Times New Roman" w:hAnsi="Times New Roman" w:cs="Times New Roman"/>
          <w:sz w:val="24"/>
          <w:szCs w:val="24"/>
        </w:rPr>
        <w:t xml:space="preserve"> </w:t>
      </w:r>
      <w:r w:rsidR="00F00265" w:rsidRPr="000D3E87">
        <w:rPr>
          <w:rFonts w:ascii="Times New Roman" w:eastAsia="Times New Roman" w:hAnsi="Times New Roman" w:cs="Times New Roman"/>
          <w:sz w:val="24"/>
          <w:szCs w:val="24"/>
        </w:rPr>
        <w:t>Contohnya, kegiatan karyawisata ke kebun binatang, dimana anak-anak melihat berbagai macam jenis hewan yang pernah mereka lihat</w:t>
      </w:r>
      <w:r w:rsidR="004A1CEE">
        <w:rPr>
          <w:rFonts w:ascii="Times New Roman" w:eastAsia="Times New Roman" w:hAnsi="Times New Roman" w:cs="Times New Roman"/>
          <w:sz w:val="24"/>
          <w:szCs w:val="24"/>
        </w:rPr>
        <w:t>,</w:t>
      </w:r>
      <w:r w:rsidR="00F00265" w:rsidRPr="000D3E87">
        <w:rPr>
          <w:rFonts w:ascii="Times New Roman" w:eastAsia="Times New Roman" w:hAnsi="Times New Roman" w:cs="Times New Roman"/>
          <w:sz w:val="24"/>
          <w:szCs w:val="24"/>
        </w:rPr>
        <w:t xml:space="preserve"> ataupun yang belum pernah dilihat. </w:t>
      </w:r>
    </w:p>
    <w:p w:rsidR="00126476" w:rsidRPr="000D3E87" w:rsidRDefault="004A1CEE" w:rsidP="004A1C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karyawisata seperti ini, dapat meningkatkan</w:t>
      </w:r>
      <w:r w:rsidR="00F00265" w:rsidRPr="000D3E87">
        <w:rPr>
          <w:rFonts w:ascii="Times New Roman" w:eastAsia="Times New Roman" w:hAnsi="Times New Roman" w:cs="Times New Roman"/>
          <w:sz w:val="24"/>
          <w:szCs w:val="24"/>
        </w:rPr>
        <w:t xml:space="preserve"> rasa ingin tahu anak</w:t>
      </w:r>
      <w:r>
        <w:rPr>
          <w:rFonts w:ascii="Times New Roman" w:eastAsia="Times New Roman" w:hAnsi="Times New Roman" w:cs="Times New Roman"/>
          <w:sz w:val="24"/>
          <w:szCs w:val="24"/>
        </w:rPr>
        <w:t>-</w:t>
      </w:r>
      <w:r w:rsidR="00F00265" w:rsidRPr="000D3E87">
        <w:rPr>
          <w:rFonts w:ascii="Times New Roman" w:eastAsia="Times New Roman" w:hAnsi="Times New Roman" w:cs="Times New Roman"/>
          <w:sz w:val="24"/>
          <w:szCs w:val="24"/>
        </w:rPr>
        <w:t xml:space="preserve">anak </w:t>
      </w:r>
      <w:r>
        <w:rPr>
          <w:rFonts w:ascii="Times New Roman" w:eastAsia="Times New Roman" w:hAnsi="Times New Roman" w:cs="Times New Roman"/>
          <w:sz w:val="24"/>
          <w:szCs w:val="24"/>
        </w:rPr>
        <w:t xml:space="preserve">dan </w:t>
      </w:r>
      <w:r w:rsidR="00F00265" w:rsidRPr="000D3E87">
        <w:rPr>
          <w:rFonts w:ascii="Times New Roman" w:eastAsia="Times New Roman" w:hAnsi="Times New Roman" w:cs="Times New Roman"/>
          <w:sz w:val="24"/>
          <w:szCs w:val="24"/>
        </w:rPr>
        <w:t>merangsang mereka untuk bertanya dan bercerita tentang hal-hal yang telah mereka ketahui sebelumnya berkaitan dengan objek yang mereka lihat.</w:t>
      </w:r>
      <w:r w:rsidR="00CB6ED8" w:rsidRPr="000D3E87">
        <w:rPr>
          <w:rFonts w:ascii="Times New Roman" w:eastAsia="Times New Roman" w:hAnsi="Times New Roman" w:cs="Times New Roman"/>
          <w:sz w:val="24"/>
          <w:szCs w:val="24"/>
        </w:rPr>
        <w:t xml:space="preserve"> Pada saat ini seorang guru memanfaatkan pengetahuannya untuk memaksimalkan </w:t>
      </w:r>
      <w:r w:rsidR="00645AB4" w:rsidRPr="000D3E87">
        <w:rPr>
          <w:rFonts w:ascii="Times New Roman" w:eastAsia="Times New Roman" w:hAnsi="Times New Roman" w:cs="Times New Roman"/>
          <w:sz w:val="24"/>
          <w:szCs w:val="24"/>
        </w:rPr>
        <w:t xml:space="preserve">kemampuan </w:t>
      </w:r>
      <w:r w:rsidR="00CB6ED8" w:rsidRPr="000D3E87">
        <w:rPr>
          <w:rFonts w:ascii="Times New Roman" w:eastAsia="Times New Roman" w:hAnsi="Times New Roman" w:cs="Times New Roman"/>
          <w:sz w:val="24"/>
          <w:szCs w:val="24"/>
        </w:rPr>
        <w:t xml:space="preserve">berbahasa anak didiknya. Dengan jawaban yang diberikan guru ataupun dialog yang terjadi kemudian, akan menambah kosa kata anak, sehingga keterampilan berbicara anak akan semakin berkembang baik karena mereka telah memiliki banyak jumlah kosa kata. </w:t>
      </w:r>
      <w:r w:rsidR="00CF7565">
        <w:rPr>
          <w:rFonts w:ascii="Times New Roman" w:eastAsia="Times New Roman" w:hAnsi="Times New Roman" w:cs="Times New Roman"/>
          <w:sz w:val="24"/>
          <w:szCs w:val="24"/>
        </w:rPr>
        <w:t xml:space="preserve">Menurut Sujiono (2009:102) kegiatan karyawisata seperti ini, maka </w:t>
      </w:r>
      <w:r w:rsidR="00126476" w:rsidRPr="000D3E87">
        <w:rPr>
          <w:rFonts w:ascii="Times New Roman" w:eastAsia="Times New Roman" w:hAnsi="Times New Roman" w:cs="Times New Roman"/>
          <w:sz w:val="24"/>
          <w:szCs w:val="24"/>
        </w:rPr>
        <w:t xml:space="preserve">kemampuan berbahasa </w:t>
      </w:r>
      <w:r w:rsidR="00CF7565">
        <w:rPr>
          <w:rFonts w:ascii="Times New Roman" w:eastAsia="Times New Roman" w:hAnsi="Times New Roman" w:cs="Times New Roman"/>
          <w:sz w:val="24"/>
          <w:szCs w:val="24"/>
        </w:rPr>
        <w:t xml:space="preserve">terutama aspek </w:t>
      </w:r>
      <w:r w:rsidR="00CB6ED8" w:rsidRPr="000D3E87">
        <w:rPr>
          <w:rFonts w:ascii="Times New Roman" w:eastAsia="Times New Roman" w:hAnsi="Times New Roman" w:cs="Times New Roman"/>
          <w:sz w:val="24"/>
          <w:szCs w:val="24"/>
        </w:rPr>
        <w:t>keterampilan</w:t>
      </w:r>
      <w:r w:rsidR="00126476" w:rsidRPr="000D3E87">
        <w:rPr>
          <w:rFonts w:ascii="Times New Roman" w:eastAsia="Times New Roman" w:hAnsi="Times New Roman" w:cs="Times New Roman"/>
          <w:sz w:val="24"/>
          <w:szCs w:val="24"/>
        </w:rPr>
        <w:t xml:space="preserve"> berbicara dapat dikembangkan</w:t>
      </w:r>
      <w:r w:rsidR="00CF7565">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p>
    <w:p w:rsidR="00CF7565" w:rsidRDefault="00733D40" w:rsidP="008F0FF4">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Ar-Raudah Playgroup and Kindergarten adalah lembaga pendidikan anak usia dini mulai 3-6 tahun. Lembaga ini telah berdiri sejak tahun 2001, dan konsep pembelajarannya lebih menekankan pada kegiatan aktif dan kreatif, dengan visi dan misinya membentuk anak-anak yang ceria dan mandiri. Untuk menunjang konsep tersebut, maka proses pembelajaran yang digunakan antara lain menggunakan metode karyawisata yang dilakukan sebanyak 4 kali dalam satu tahun pelajaran. </w:t>
      </w:r>
    </w:p>
    <w:p w:rsidR="003A059F" w:rsidRPr="000D3E87" w:rsidRDefault="00733D40" w:rsidP="008F0FF4">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Tujuan kegiatan karyawisata yang dilakukan adalah agar anak mendapatkan </w:t>
      </w:r>
      <w:r w:rsidR="003A059F" w:rsidRPr="000D3E87">
        <w:rPr>
          <w:rFonts w:ascii="Times New Roman" w:eastAsia="Times New Roman" w:hAnsi="Times New Roman" w:cs="Times New Roman"/>
          <w:sz w:val="24"/>
          <w:szCs w:val="24"/>
        </w:rPr>
        <w:t xml:space="preserve">pengalaman </w:t>
      </w:r>
      <w:r w:rsidR="00CF7565">
        <w:rPr>
          <w:rFonts w:ascii="Times New Roman" w:eastAsia="Times New Roman" w:hAnsi="Times New Roman" w:cs="Times New Roman"/>
          <w:sz w:val="24"/>
          <w:szCs w:val="24"/>
        </w:rPr>
        <w:t>langsung</w:t>
      </w:r>
      <w:r w:rsidR="003A059F"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tentang sesuatu yang sedang mereka pelajari</w:t>
      </w:r>
      <w:r w:rsidR="003A059F" w:rsidRPr="000D3E87">
        <w:rPr>
          <w:rFonts w:ascii="Times New Roman" w:eastAsia="Times New Roman" w:hAnsi="Times New Roman" w:cs="Times New Roman"/>
          <w:sz w:val="24"/>
          <w:szCs w:val="24"/>
        </w:rPr>
        <w:t xml:space="preserve">. Pengalaman </w:t>
      </w:r>
      <w:r w:rsidR="00CF7565">
        <w:rPr>
          <w:rFonts w:ascii="Times New Roman" w:eastAsia="Times New Roman" w:hAnsi="Times New Roman" w:cs="Times New Roman"/>
          <w:sz w:val="24"/>
          <w:szCs w:val="24"/>
        </w:rPr>
        <w:t>nyata</w:t>
      </w:r>
      <w:r w:rsidR="003A059F"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 xml:space="preserve">ini </w:t>
      </w:r>
      <w:r w:rsidR="00CF7565">
        <w:rPr>
          <w:rFonts w:ascii="Times New Roman" w:eastAsia="Times New Roman" w:hAnsi="Times New Roman" w:cs="Times New Roman"/>
          <w:sz w:val="24"/>
          <w:szCs w:val="24"/>
        </w:rPr>
        <w:t xml:space="preserve">dapat </w:t>
      </w:r>
      <w:r w:rsidR="003A059F" w:rsidRPr="000D3E87">
        <w:rPr>
          <w:rFonts w:ascii="Times New Roman" w:eastAsia="Times New Roman" w:hAnsi="Times New Roman" w:cs="Times New Roman"/>
          <w:sz w:val="24"/>
          <w:szCs w:val="24"/>
        </w:rPr>
        <w:t>mengenal</w:t>
      </w:r>
      <w:r w:rsidRPr="000D3E87">
        <w:rPr>
          <w:rFonts w:ascii="Times New Roman" w:eastAsia="Times New Roman" w:hAnsi="Times New Roman" w:cs="Times New Roman"/>
          <w:sz w:val="24"/>
          <w:szCs w:val="24"/>
        </w:rPr>
        <w:t>kan</w:t>
      </w:r>
      <w:r w:rsidR="003A059F" w:rsidRPr="000D3E87">
        <w:rPr>
          <w:rFonts w:ascii="Times New Roman" w:eastAsia="Times New Roman" w:hAnsi="Times New Roman" w:cs="Times New Roman"/>
          <w:sz w:val="24"/>
          <w:szCs w:val="24"/>
        </w:rPr>
        <w:t xml:space="preserve"> hal baru yang </w:t>
      </w:r>
      <w:r w:rsidRPr="000D3E87">
        <w:rPr>
          <w:rFonts w:ascii="Times New Roman" w:eastAsia="Times New Roman" w:hAnsi="Times New Roman" w:cs="Times New Roman"/>
          <w:sz w:val="24"/>
          <w:szCs w:val="24"/>
        </w:rPr>
        <w:t>belum</w:t>
      </w:r>
      <w:r w:rsidR="003A059F" w:rsidRPr="000D3E87">
        <w:rPr>
          <w:rFonts w:ascii="Times New Roman" w:eastAsia="Times New Roman" w:hAnsi="Times New Roman" w:cs="Times New Roman"/>
          <w:sz w:val="24"/>
          <w:szCs w:val="24"/>
        </w:rPr>
        <w:t xml:space="preserve"> mereka ketahui</w:t>
      </w:r>
      <w:r w:rsidRPr="000D3E87">
        <w:rPr>
          <w:rFonts w:ascii="Times New Roman" w:eastAsia="Times New Roman" w:hAnsi="Times New Roman" w:cs="Times New Roman"/>
          <w:sz w:val="24"/>
          <w:szCs w:val="24"/>
        </w:rPr>
        <w:t>,</w:t>
      </w:r>
      <w:r w:rsidR="003A059F" w:rsidRPr="000D3E87">
        <w:rPr>
          <w:rFonts w:ascii="Times New Roman" w:eastAsia="Times New Roman" w:hAnsi="Times New Roman" w:cs="Times New Roman"/>
          <w:sz w:val="24"/>
          <w:szCs w:val="24"/>
        </w:rPr>
        <w:t xml:space="preserve"> atau memperjelas </w:t>
      </w:r>
      <w:r w:rsidRPr="000D3E87">
        <w:rPr>
          <w:rFonts w:ascii="Times New Roman" w:eastAsia="Times New Roman" w:hAnsi="Times New Roman" w:cs="Times New Roman"/>
          <w:sz w:val="24"/>
          <w:szCs w:val="24"/>
        </w:rPr>
        <w:t xml:space="preserve">pemahaman tentang </w:t>
      </w:r>
      <w:r w:rsidR="00CF7565">
        <w:rPr>
          <w:rFonts w:ascii="Times New Roman" w:eastAsia="Times New Roman" w:hAnsi="Times New Roman" w:cs="Times New Roman"/>
          <w:sz w:val="24"/>
          <w:szCs w:val="24"/>
        </w:rPr>
        <w:t xml:space="preserve">apa </w:t>
      </w:r>
      <w:r w:rsidRPr="000D3E87">
        <w:rPr>
          <w:rFonts w:ascii="Times New Roman" w:eastAsia="Times New Roman" w:hAnsi="Times New Roman" w:cs="Times New Roman"/>
          <w:sz w:val="24"/>
          <w:szCs w:val="24"/>
        </w:rPr>
        <w:t xml:space="preserve">yang sudah mereka ketahui </w:t>
      </w:r>
      <w:r w:rsidR="003A059F" w:rsidRPr="000D3E87">
        <w:rPr>
          <w:rFonts w:ascii="Times New Roman" w:eastAsia="Times New Roman" w:hAnsi="Times New Roman" w:cs="Times New Roman"/>
          <w:sz w:val="24"/>
          <w:szCs w:val="24"/>
        </w:rPr>
        <w:t xml:space="preserve">dengan cara yang menyenangkan. </w:t>
      </w:r>
    </w:p>
    <w:p w:rsidR="00126476" w:rsidRPr="000D3E87" w:rsidRDefault="00CF7565" w:rsidP="004A1CEE">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Kegiatan </w:t>
      </w:r>
      <w:r w:rsidR="00126476" w:rsidRPr="000D3E87">
        <w:rPr>
          <w:rFonts w:ascii="Times New Roman" w:eastAsia="Times New Roman" w:hAnsi="Times New Roman" w:cs="Times New Roman"/>
          <w:sz w:val="24"/>
          <w:szCs w:val="24"/>
        </w:rPr>
        <w:t xml:space="preserve">penelitian ini ingin mengetahui pengaruh metode karyawisata terhadap kemampuan bahasa anak </w:t>
      </w:r>
      <w:r w:rsidR="00733D40" w:rsidRPr="000D3E87">
        <w:rPr>
          <w:rFonts w:ascii="Times New Roman" w:eastAsia="Times New Roman" w:hAnsi="Times New Roman" w:cs="Times New Roman"/>
          <w:sz w:val="24"/>
          <w:szCs w:val="24"/>
        </w:rPr>
        <w:t xml:space="preserve">khususnya </w:t>
      </w:r>
      <w:r>
        <w:rPr>
          <w:rFonts w:ascii="Times New Roman" w:eastAsia="Times New Roman" w:hAnsi="Times New Roman" w:cs="Times New Roman"/>
          <w:sz w:val="24"/>
          <w:szCs w:val="24"/>
        </w:rPr>
        <w:t xml:space="preserve">aspek </w:t>
      </w:r>
      <w:r w:rsidR="00733D40" w:rsidRPr="000D3E87">
        <w:rPr>
          <w:rFonts w:ascii="Times New Roman" w:eastAsia="Times New Roman" w:hAnsi="Times New Roman" w:cs="Times New Roman"/>
          <w:sz w:val="24"/>
          <w:szCs w:val="24"/>
        </w:rPr>
        <w:t>keterampilan berbicara di Ar-Raudah Playgroup and Kindergarten Bandar Lampung.</w:t>
      </w:r>
      <w:r w:rsidR="00126476" w:rsidRPr="000D3E87">
        <w:rPr>
          <w:rFonts w:ascii="Times New Roman" w:eastAsia="Times New Roman" w:hAnsi="Times New Roman" w:cs="Times New Roman"/>
          <w:sz w:val="24"/>
          <w:szCs w:val="24"/>
        </w:rPr>
        <w:t xml:space="preserve"> </w:t>
      </w:r>
    </w:p>
    <w:p w:rsidR="00126476" w:rsidRPr="004A1CEE" w:rsidRDefault="004A1CEE" w:rsidP="004A1CEE">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Metode Karyawisata</w:t>
      </w:r>
    </w:p>
    <w:p w:rsidR="008B49C6" w:rsidRPr="000D3E87" w:rsidRDefault="00126476" w:rsidP="0085082C">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Karyawisata </w:t>
      </w:r>
      <w:r w:rsidR="008B49C6" w:rsidRPr="000D3E87">
        <w:rPr>
          <w:rFonts w:ascii="Times New Roman" w:eastAsia="Times New Roman" w:hAnsi="Times New Roman" w:cs="Times New Roman"/>
          <w:sz w:val="24"/>
          <w:szCs w:val="24"/>
        </w:rPr>
        <w:t>adalah salah satu metode pembelajaran yang cocok diterapkan guru dalam proses pembelajaran di Taman Kanak-Kanak. Hal ini sesuai dengan pernyataan Roestiyah NK.</w:t>
      </w:r>
      <w:r w:rsidR="00CF7565">
        <w:rPr>
          <w:rFonts w:ascii="Times New Roman" w:eastAsia="Times New Roman" w:hAnsi="Times New Roman" w:cs="Times New Roman"/>
          <w:sz w:val="24"/>
          <w:szCs w:val="24"/>
        </w:rPr>
        <w:t xml:space="preserve"> (2012:85)</w:t>
      </w:r>
      <w:r w:rsidR="00336506" w:rsidRPr="000D3E87">
        <w:rPr>
          <w:rFonts w:ascii="Times New Roman" w:eastAsia="Times New Roman" w:hAnsi="Times New Roman" w:cs="Times New Roman"/>
          <w:sz w:val="24"/>
          <w:szCs w:val="24"/>
        </w:rPr>
        <w:t xml:space="preserve"> </w:t>
      </w:r>
      <w:r w:rsidR="008B49C6" w:rsidRPr="000D3E87">
        <w:rPr>
          <w:rFonts w:ascii="Times New Roman" w:eastAsia="Times New Roman" w:hAnsi="Times New Roman" w:cs="Times New Roman"/>
          <w:sz w:val="24"/>
          <w:szCs w:val="24"/>
        </w:rPr>
        <w:t xml:space="preserve">bahwa metode karyawisata sebagai metode pembelajaran yang mengajak siswa untuk meninjau tempat tertentu atau objek yang lain, dan cocok diterapkan di Taman Kanak-Kanak dari segi pengembangan kognitif dan afektif. </w:t>
      </w:r>
    </w:p>
    <w:p w:rsidR="00687BAD" w:rsidRPr="000D3E87" w:rsidRDefault="008B49C6" w:rsidP="0085082C">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Penerapan metode karyawisata bagi anak usia Taman </w:t>
      </w:r>
      <w:r w:rsidR="00126476" w:rsidRPr="000D3E87">
        <w:rPr>
          <w:rFonts w:ascii="Times New Roman" w:eastAsia="Times New Roman" w:hAnsi="Times New Roman" w:cs="Times New Roman"/>
          <w:sz w:val="24"/>
          <w:szCs w:val="24"/>
        </w:rPr>
        <w:t>K</w:t>
      </w:r>
      <w:r w:rsidRPr="000D3E87">
        <w:rPr>
          <w:rFonts w:ascii="Times New Roman" w:eastAsia="Times New Roman" w:hAnsi="Times New Roman" w:cs="Times New Roman"/>
          <w:sz w:val="24"/>
          <w:szCs w:val="24"/>
        </w:rPr>
        <w:t>anak-Kanak dapat membangkitkan semangat dan keinginan anak untuk senang berangkat ke sekolah dan mau mengikuti kegiatan-kegiatan yang ada di sekolah. Gunarti</w:t>
      </w:r>
      <w:r w:rsidR="00D30057" w:rsidRPr="000D3E87">
        <w:rPr>
          <w:rFonts w:ascii="Times New Roman" w:eastAsia="Times New Roman" w:hAnsi="Times New Roman" w:cs="Times New Roman"/>
          <w:sz w:val="24"/>
          <w:szCs w:val="24"/>
        </w:rPr>
        <w:t xml:space="preserve"> </w:t>
      </w:r>
      <w:r w:rsidR="001C78E5">
        <w:rPr>
          <w:rFonts w:ascii="Times New Roman" w:eastAsia="Times New Roman" w:hAnsi="Times New Roman" w:cs="Times New Roman"/>
          <w:sz w:val="24"/>
          <w:szCs w:val="24"/>
        </w:rPr>
        <w:t xml:space="preserve">(2010:83) </w:t>
      </w:r>
      <w:r w:rsidR="00D30057" w:rsidRPr="000D3E87">
        <w:rPr>
          <w:rFonts w:ascii="Times New Roman" w:eastAsia="Times New Roman" w:hAnsi="Times New Roman" w:cs="Times New Roman"/>
          <w:sz w:val="24"/>
          <w:szCs w:val="24"/>
        </w:rPr>
        <w:t>mengungkapkan</w:t>
      </w:r>
      <w:r w:rsidR="00126476" w:rsidRPr="000D3E87">
        <w:rPr>
          <w:rFonts w:ascii="Times New Roman" w:eastAsia="Times New Roman" w:hAnsi="Times New Roman" w:cs="Times New Roman"/>
          <w:sz w:val="24"/>
          <w:szCs w:val="24"/>
        </w:rPr>
        <w:t xml:space="preserve"> </w:t>
      </w:r>
      <w:r w:rsidR="00D30057" w:rsidRPr="000D3E87">
        <w:rPr>
          <w:rFonts w:ascii="Times New Roman" w:eastAsia="Times New Roman" w:hAnsi="Times New Roman" w:cs="Times New Roman"/>
          <w:sz w:val="24"/>
          <w:szCs w:val="24"/>
        </w:rPr>
        <w:t xml:space="preserve">bahwa metode karyawisata </w:t>
      </w:r>
      <w:r w:rsidR="00687BAD" w:rsidRPr="000D3E87">
        <w:rPr>
          <w:rFonts w:ascii="Times New Roman" w:eastAsia="Times New Roman" w:hAnsi="Times New Roman" w:cs="Times New Roman"/>
          <w:sz w:val="24"/>
          <w:szCs w:val="24"/>
        </w:rPr>
        <w:t>merupakan hal yang menyenangkan bagi semua orang, terutama anak anak. Karena melalui metode ini anak bisa melepaskan diri dari rutinitas sehari hari, dengan melihat dan mengalami sesuatu yang baru atau berbeda, serta dapat menikmati kebersamaan dengan teman-teman atau keluarga.</w:t>
      </w:r>
    </w:p>
    <w:p w:rsidR="00CF6096" w:rsidRPr="000D3E87" w:rsidRDefault="00687BAD" w:rsidP="0085082C">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Karyawisata </w:t>
      </w:r>
      <w:r w:rsidR="00126476" w:rsidRPr="000D3E87">
        <w:rPr>
          <w:rFonts w:ascii="Times New Roman" w:eastAsia="Times New Roman" w:hAnsi="Times New Roman" w:cs="Times New Roman"/>
          <w:sz w:val="24"/>
          <w:szCs w:val="24"/>
        </w:rPr>
        <w:t xml:space="preserve">adalah </w:t>
      </w:r>
      <w:r w:rsidR="00CF6096" w:rsidRPr="000D3E87">
        <w:rPr>
          <w:rFonts w:ascii="Times New Roman" w:eastAsia="Times New Roman" w:hAnsi="Times New Roman" w:cs="Times New Roman"/>
          <w:sz w:val="24"/>
          <w:szCs w:val="24"/>
        </w:rPr>
        <w:t xml:space="preserve">metode atau suatu cara yang dilakukan guru dalam proses pembelajaran yang pelaksanaannya dengan menggunakan lingkungan yang berhubungan dengan materi pelajaran secara langsung dan nyata dapat dilihat oleh siswa. Karyawisata kadang disebut dengan kata </w:t>
      </w:r>
      <w:r w:rsidR="00CF6096" w:rsidRPr="000D3E87">
        <w:rPr>
          <w:rFonts w:ascii="Times New Roman" w:eastAsia="Times New Roman" w:hAnsi="Times New Roman" w:cs="Times New Roman"/>
          <w:i/>
          <w:iCs/>
          <w:sz w:val="24"/>
          <w:szCs w:val="24"/>
        </w:rPr>
        <w:t>fiekdtrip</w:t>
      </w:r>
      <w:r w:rsidR="00CF6096" w:rsidRPr="000D3E87">
        <w:rPr>
          <w:rFonts w:ascii="Times New Roman" w:eastAsia="Times New Roman" w:hAnsi="Times New Roman" w:cs="Times New Roman"/>
          <w:sz w:val="24"/>
          <w:szCs w:val="24"/>
        </w:rPr>
        <w:t xml:space="preserve">, </w:t>
      </w:r>
      <w:r w:rsidR="00CF6096" w:rsidRPr="000D3E87">
        <w:rPr>
          <w:rFonts w:ascii="Times New Roman" w:eastAsia="Times New Roman" w:hAnsi="Times New Roman" w:cs="Times New Roman"/>
          <w:i/>
          <w:iCs/>
          <w:sz w:val="24"/>
          <w:szCs w:val="24"/>
        </w:rPr>
        <w:t>studytour</w:t>
      </w:r>
      <w:r w:rsidR="00CF6096" w:rsidRPr="000D3E87">
        <w:rPr>
          <w:rFonts w:ascii="Times New Roman" w:eastAsia="Times New Roman" w:hAnsi="Times New Roman" w:cs="Times New Roman"/>
          <w:sz w:val="24"/>
          <w:szCs w:val="24"/>
        </w:rPr>
        <w:t>, atau rekreasi. Namun terdapat perbedaan makna atau tujuan pelaksanaannya. Sebagaimana pernyataan Suyanto dan Asep Jihad</w:t>
      </w:r>
      <w:r w:rsidR="00CD094C" w:rsidRPr="000D3E87">
        <w:rPr>
          <w:rFonts w:ascii="Times New Roman" w:eastAsia="Times New Roman" w:hAnsi="Times New Roman" w:cs="Times New Roman"/>
          <w:sz w:val="24"/>
          <w:szCs w:val="24"/>
        </w:rPr>
        <w:t xml:space="preserve"> </w:t>
      </w:r>
      <w:r w:rsidR="005732E3" w:rsidRPr="000D3E87">
        <w:rPr>
          <w:rFonts w:ascii="Times New Roman" w:eastAsia="Times New Roman" w:hAnsi="Times New Roman" w:cs="Times New Roman"/>
          <w:sz w:val="24"/>
          <w:szCs w:val="24"/>
        </w:rPr>
        <w:t xml:space="preserve">(2013: 132) </w:t>
      </w:r>
      <w:r w:rsidR="00CD094C" w:rsidRPr="000D3E87">
        <w:rPr>
          <w:rFonts w:ascii="Times New Roman" w:eastAsia="Times New Roman" w:hAnsi="Times New Roman" w:cs="Times New Roman"/>
          <w:sz w:val="24"/>
          <w:szCs w:val="24"/>
        </w:rPr>
        <w:t xml:space="preserve">bahwa metode karyawisata adalah metode yang mengajak siswa ke objek tertentu untuk mempelajari sesuatu. Ini berbeda dengan darmawisata yang tujuannya rekreasi. Metode karyawisata berguna bagi siswa dalam memahami kehidupan </w:t>
      </w:r>
      <w:r w:rsidR="005732E3" w:rsidRPr="000D3E87">
        <w:rPr>
          <w:rFonts w:ascii="Times New Roman" w:eastAsia="Times New Roman" w:hAnsi="Times New Roman" w:cs="Times New Roman"/>
          <w:sz w:val="24"/>
          <w:szCs w:val="24"/>
        </w:rPr>
        <w:t>nyata</w:t>
      </w:r>
      <w:r w:rsidR="00CD094C" w:rsidRPr="000D3E87">
        <w:rPr>
          <w:rFonts w:ascii="Times New Roman" w:eastAsia="Times New Roman" w:hAnsi="Times New Roman" w:cs="Times New Roman"/>
          <w:sz w:val="24"/>
          <w:szCs w:val="24"/>
        </w:rPr>
        <w:t xml:space="preserve"> beserta segala masalahnya.</w:t>
      </w:r>
    </w:p>
    <w:p w:rsidR="008D0301" w:rsidRPr="000D3E87" w:rsidRDefault="008D0301" w:rsidP="00DB294F">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Karyawisata </w:t>
      </w:r>
      <w:r w:rsidR="001C78E5">
        <w:rPr>
          <w:rFonts w:ascii="Times New Roman" w:eastAsia="Times New Roman" w:hAnsi="Times New Roman" w:cs="Times New Roman"/>
          <w:sz w:val="24"/>
          <w:szCs w:val="24"/>
        </w:rPr>
        <w:t>yang</w:t>
      </w:r>
      <w:r w:rsidRPr="000D3E87">
        <w:rPr>
          <w:rFonts w:ascii="Times New Roman" w:eastAsia="Times New Roman" w:hAnsi="Times New Roman" w:cs="Times New Roman"/>
          <w:sz w:val="24"/>
          <w:szCs w:val="24"/>
        </w:rPr>
        <w:t xml:space="preserve"> diarahkan untuk mengembangkan aspek perkembangan anak </w:t>
      </w:r>
      <w:r w:rsidR="001C78E5">
        <w:rPr>
          <w:rFonts w:ascii="Times New Roman" w:eastAsia="Times New Roman" w:hAnsi="Times New Roman" w:cs="Times New Roman"/>
          <w:sz w:val="24"/>
          <w:szCs w:val="24"/>
        </w:rPr>
        <w:t>di</w:t>
      </w:r>
      <w:r w:rsidRPr="000D3E87">
        <w:rPr>
          <w:rFonts w:ascii="Times New Roman" w:eastAsia="Times New Roman" w:hAnsi="Times New Roman" w:cs="Times New Roman"/>
          <w:sz w:val="24"/>
          <w:szCs w:val="24"/>
        </w:rPr>
        <w:t>sesuai</w:t>
      </w:r>
      <w:r w:rsidR="001C78E5">
        <w:rPr>
          <w:rFonts w:ascii="Times New Roman" w:eastAsia="Times New Roman" w:hAnsi="Times New Roman" w:cs="Times New Roman"/>
          <w:sz w:val="24"/>
          <w:szCs w:val="24"/>
        </w:rPr>
        <w:t>kan</w:t>
      </w:r>
      <w:r w:rsidRPr="000D3E87">
        <w:rPr>
          <w:rFonts w:ascii="Times New Roman" w:eastAsia="Times New Roman" w:hAnsi="Times New Roman" w:cs="Times New Roman"/>
          <w:sz w:val="24"/>
          <w:szCs w:val="24"/>
        </w:rPr>
        <w:t xml:space="preserve"> dengan </w:t>
      </w:r>
      <w:r w:rsidR="005732E3" w:rsidRPr="000D3E87">
        <w:rPr>
          <w:rFonts w:ascii="Times New Roman" w:eastAsia="Times New Roman" w:hAnsi="Times New Roman" w:cs="Times New Roman"/>
          <w:sz w:val="24"/>
          <w:szCs w:val="24"/>
        </w:rPr>
        <w:t xml:space="preserve">tahap </w:t>
      </w:r>
      <w:r w:rsidRPr="000D3E87">
        <w:rPr>
          <w:rFonts w:ascii="Times New Roman" w:eastAsia="Times New Roman" w:hAnsi="Times New Roman" w:cs="Times New Roman"/>
          <w:sz w:val="24"/>
          <w:szCs w:val="24"/>
        </w:rPr>
        <w:t>perkembangannya</w:t>
      </w:r>
      <w:r w:rsidR="001C78E5">
        <w:rPr>
          <w:rFonts w:ascii="Times New Roman" w:eastAsia="Times New Roman" w:hAnsi="Times New Roman" w:cs="Times New Roman"/>
          <w:sz w:val="24"/>
          <w:szCs w:val="24"/>
        </w:rPr>
        <w:t>. B</w:t>
      </w:r>
      <w:r w:rsidRPr="000D3E87">
        <w:rPr>
          <w:rFonts w:ascii="Times New Roman" w:eastAsia="Times New Roman" w:hAnsi="Times New Roman" w:cs="Times New Roman"/>
          <w:sz w:val="24"/>
          <w:szCs w:val="24"/>
        </w:rPr>
        <w:t xml:space="preserve">eberapa aspek yang </w:t>
      </w:r>
      <w:r w:rsidR="001C78E5">
        <w:rPr>
          <w:rFonts w:ascii="Times New Roman" w:eastAsia="Times New Roman" w:hAnsi="Times New Roman" w:cs="Times New Roman"/>
          <w:sz w:val="24"/>
          <w:szCs w:val="24"/>
        </w:rPr>
        <w:t xml:space="preserve">dapat dikembangkan </w:t>
      </w:r>
      <w:r w:rsidRPr="000D3E87">
        <w:rPr>
          <w:rFonts w:ascii="Times New Roman" w:eastAsia="Times New Roman" w:hAnsi="Times New Roman" w:cs="Times New Roman"/>
          <w:sz w:val="24"/>
          <w:szCs w:val="24"/>
        </w:rPr>
        <w:t xml:space="preserve">dengan </w:t>
      </w:r>
      <w:r w:rsidR="001C78E5">
        <w:rPr>
          <w:rFonts w:ascii="Times New Roman" w:eastAsia="Times New Roman" w:hAnsi="Times New Roman" w:cs="Times New Roman"/>
          <w:sz w:val="24"/>
          <w:szCs w:val="24"/>
        </w:rPr>
        <w:t>metode</w:t>
      </w:r>
      <w:r w:rsidRPr="000D3E87">
        <w:rPr>
          <w:rFonts w:ascii="Times New Roman" w:eastAsia="Times New Roman" w:hAnsi="Times New Roman" w:cs="Times New Roman"/>
          <w:sz w:val="24"/>
          <w:szCs w:val="24"/>
        </w:rPr>
        <w:t xml:space="preserve"> karyawisata</w:t>
      </w:r>
      <w:r w:rsidR="001C78E5">
        <w:rPr>
          <w:rFonts w:ascii="Times New Roman" w:eastAsia="Times New Roman" w:hAnsi="Times New Roman" w:cs="Times New Roman"/>
          <w:sz w:val="24"/>
          <w:szCs w:val="24"/>
        </w:rPr>
        <w:t xml:space="preserve"> (Moeslichatoen, 2004:74)</w:t>
      </w:r>
      <w:r w:rsidRPr="000D3E87">
        <w:rPr>
          <w:rFonts w:ascii="Times New Roman" w:eastAsia="Times New Roman" w:hAnsi="Times New Roman" w:cs="Times New Roman"/>
          <w:sz w:val="24"/>
          <w:szCs w:val="24"/>
        </w:rPr>
        <w:t xml:space="preserve">, antara </w:t>
      </w:r>
      <w:proofErr w:type="gramStart"/>
      <w:r w:rsidRPr="000D3E87">
        <w:rPr>
          <w:rFonts w:ascii="Times New Roman" w:eastAsia="Times New Roman" w:hAnsi="Times New Roman" w:cs="Times New Roman"/>
          <w:sz w:val="24"/>
          <w:szCs w:val="24"/>
        </w:rPr>
        <w:t>lain :</w:t>
      </w:r>
      <w:proofErr w:type="gramEnd"/>
      <w:r w:rsidRPr="000D3E87">
        <w:rPr>
          <w:rFonts w:ascii="Times New Roman" w:eastAsia="Times New Roman" w:hAnsi="Times New Roman" w:cs="Times New Roman"/>
          <w:sz w:val="24"/>
          <w:szCs w:val="24"/>
        </w:rPr>
        <w:t xml:space="preserve"> aspek kognitif, bahasa, kreativitas, emosi, dan kehidupan bermasyarakat, serta penghargaan pada karya dan jasa orang-orang tertentu.</w:t>
      </w:r>
      <w:r w:rsidR="001C78E5">
        <w:rPr>
          <w:rFonts w:ascii="Times New Roman" w:eastAsia="Times New Roman" w:hAnsi="Times New Roman" w:cs="Times New Roman"/>
          <w:sz w:val="24"/>
          <w:szCs w:val="24"/>
        </w:rPr>
        <w:t xml:space="preserve"> </w:t>
      </w:r>
      <w:r w:rsidR="005732E3" w:rsidRPr="000D3E87">
        <w:rPr>
          <w:rFonts w:ascii="Times New Roman" w:eastAsia="Times New Roman" w:hAnsi="Times New Roman" w:cs="Times New Roman"/>
          <w:sz w:val="24"/>
          <w:szCs w:val="24"/>
        </w:rPr>
        <w:t>M</w:t>
      </w:r>
      <w:r w:rsidR="00126476" w:rsidRPr="000D3E87">
        <w:rPr>
          <w:rFonts w:ascii="Times New Roman" w:eastAsia="Times New Roman" w:hAnsi="Times New Roman" w:cs="Times New Roman"/>
          <w:sz w:val="24"/>
          <w:szCs w:val="24"/>
        </w:rPr>
        <w:t xml:space="preserve">anfaat </w:t>
      </w:r>
      <w:r w:rsidR="00033366" w:rsidRPr="000D3E87">
        <w:rPr>
          <w:rFonts w:ascii="Times New Roman" w:eastAsia="Times New Roman" w:hAnsi="Times New Roman" w:cs="Times New Roman"/>
          <w:sz w:val="24"/>
          <w:szCs w:val="24"/>
        </w:rPr>
        <w:t xml:space="preserve">dan kegunaan </w:t>
      </w:r>
      <w:r w:rsidR="00126476" w:rsidRPr="000D3E87">
        <w:rPr>
          <w:rFonts w:ascii="Times New Roman" w:eastAsia="Times New Roman" w:hAnsi="Times New Roman" w:cs="Times New Roman"/>
          <w:sz w:val="24"/>
          <w:szCs w:val="24"/>
        </w:rPr>
        <w:t xml:space="preserve">karyawisata bagi anak adalah untuk merangsang minat, memperluas informasi </w:t>
      </w:r>
      <w:r w:rsidR="00033366" w:rsidRPr="000D3E87">
        <w:rPr>
          <w:rFonts w:ascii="Times New Roman" w:eastAsia="Times New Roman" w:hAnsi="Times New Roman" w:cs="Times New Roman"/>
          <w:sz w:val="24"/>
          <w:szCs w:val="24"/>
        </w:rPr>
        <w:t>dengan melihat langsung objek yang dimaksud</w:t>
      </w:r>
      <w:r w:rsidR="00126476" w:rsidRPr="000D3E87">
        <w:rPr>
          <w:rFonts w:ascii="Times New Roman" w:eastAsia="Times New Roman" w:hAnsi="Times New Roman" w:cs="Times New Roman"/>
          <w:sz w:val="24"/>
          <w:szCs w:val="24"/>
        </w:rPr>
        <w:t xml:space="preserve">, </w:t>
      </w:r>
      <w:r w:rsidR="001C78E5">
        <w:rPr>
          <w:rFonts w:ascii="Times New Roman" w:eastAsia="Times New Roman" w:hAnsi="Times New Roman" w:cs="Times New Roman"/>
          <w:sz w:val="24"/>
          <w:szCs w:val="24"/>
        </w:rPr>
        <w:t xml:space="preserve">menambah </w:t>
      </w:r>
      <w:r w:rsidR="00126476" w:rsidRPr="000D3E87">
        <w:rPr>
          <w:rFonts w:ascii="Times New Roman" w:eastAsia="Times New Roman" w:hAnsi="Times New Roman" w:cs="Times New Roman"/>
          <w:sz w:val="24"/>
          <w:szCs w:val="24"/>
        </w:rPr>
        <w:t>pengalaman, dan dapat menambah wawasan</w:t>
      </w:r>
      <w:r w:rsidR="00DB294F">
        <w:rPr>
          <w:rFonts w:ascii="Times New Roman" w:eastAsia="Times New Roman" w:hAnsi="Times New Roman" w:cs="Times New Roman"/>
          <w:sz w:val="24"/>
          <w:szCs w:val="24"/>
        </w:rPr>
        <w:t>.</w:t>
      </w:r>
    </w:p>
    <w:p w:rsidR="00033366" w:rsidRPr="000D3E87" w:rsidRDefault="008D0301" w:rsidP="00DB294F">
      <w:pPr>
        <w:spacing w:after="12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lastRenderedPageBreak/>
        <w:t xml:space="preserve">Kegiatan karyawisata yang dilakukan guru dalam proses pembelajaran khususnya dalam mengembangkan kemampuan bahasa aspek keterampilan berbicara </w:t>
      </w:r>
      <w:r w:rsidR="00515409" w:rsidRPr="000D3E87">
        <w:rPr>
          <w:rFonts w:ascii="Times New Roman" w:eastAsia="Times New Roman" w:hAnsi="Times New Roman" w:cs="Times New Roman"/>
          <w:sz w:val="24"/>
          <w:szCs w:val="24"/>
        </w:rPr>
        <w:t xml:space="preserve">dapat diindikasikan </w:t>
      </w:r>
      <w:r w:rsidRPr="000D3E87">
        <w:rPr>
          <w:rFonts w:ascii="Times New Roman" w:eastAsia="Times New Roman" w:hAnsi="Times New Roman" w:cs="Times New Roman"/>
          <w:sz w:val="24"/>
          <w:szCs w:val="24"/>
        </w:rPr>
        <w:t xml:space="preserve">dengan cara mengadakan tanya jawab tentang segala hal yang anak lihat pada saat kegiatan, antusias anak pada saat kegiatan dilihat dari banyaknya pertanyaan yang mereka ajukan, kemampuan bercerita kembali setelah selesai kegiatan secara runtut dan lancar, anak mampu menggunakan kata ganti aku, saya, kamu, dia, </w:t>
      </w:r>
      <w:r w:rsidR="00515409" w:rsidRPr="000D3E87">
        <w:rPr>
          <w:rFonts w:ascii="Times New Roman" w:eastAsia="Times New Roman" w:hAnsi="Times New Roman" w:cs="Times New Roman"/>
          <w:sz w:val="24"/>
          <w:szCs w:val="24"/>
        </w:rPr>
        <w:t>dan mereka, dan akhirnya anak dapat membuat kesimpulan dari apa yang telah mereka lihat dan alami secara langsung.</w:t>
      </w:r>
    </w:p>
    <w:p w:rsidR="00126476" w:rsidRPr="00DB294F" w:rsidRDefault="00DB294F" w:rsidP="00DB294F">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Kemampuan Bahasa</w:t>
      </w:r>
      <w:r w:rsidR="00126476" w:rsidRPr="00DB294F">
        <w:rPr>
          <w:rFonts w:ascii="Times New Roman" w:eastAsia="Times New Roman" w:hAnsi="Times New Roman" w:cs="Times New Roman"/>
          <w:b/>
          <w:bCs/>
          <w:sz w:val="24"/>
          <w:szCs w:val="24"/>
        </w:rPr>
        <w:t xml:space="preserve"> </w:t>
      </w:r>
    </w:p>
    <w:p w:rsidR="00D521C8" w:rsidRPr="000D3E87" w:rsidRDefault="00D521C8" w:rsidP="00DB294F">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Bahasa adalah alat komunikasi yang digunakan setiap orang untuk menyampaikan keinginannya, baik berupa informasi maupun </w:t>
      </w:r>
      <w:r w:rsidR="00614763" w:rsidRPr="000D3E87">
        <w:rPr>
          <w:rFonts w:ascii="Times New Roman" w:eastAsia="Times New Roman" w:hAnsi="Times New Roman" w:cs="Times New Roman"/>
          <w:sz w:val="24"/>
          <w:szCs w:val="24"/>
        </w:rPr>
        <w:t>kebutuhan akan sesuatu. Melalui bahasa, maka akan terjalin kesatuan pemahaman, kesamaan ide, dan akhirnya menciptakan kebersamaan dalam sebuah komunitas atau pergaulan.</w:t>
      </w:r>
      <w:r w:rsidR="00615224" w:rsidRPr="000D3E87">
        <w:rPr>
          <w:rFonts w:ascii="Times New Roman" w:eastAsia="Times New Roman" w:hAnsi="Times New Roman" w:cs="Times New Roman"/>
          <w:sz w:val="24"/>
          <w:szCs w:val="24"/>
        </w:rPr>
        <w:t xml:space="preserve"> </w:t>
      </w:r>
      <w:r w:rsidR="001C78E5">
        <w:rPr>
          <w:rFonts w:ascii="Times New Roman" w:eastAsia="Times New Roman" w:hAnsi="Times New Roman" w:cs="Times New Roman"/>
          <w:sz w:val="24"/>
          <w:szCs w:val="24"/>
        </w:rPr>
        <w:t>B</w:t>
      </w:r>
      <w:r w:rsidR="00615224" w:rsidRPr="000D3E87">
        <w:rPr>
          <w:rFonts w:ascii="Times New Roman" w:hAnsi="Times New Roman" w:cs="Times New Roman"/>
          <w:sz w:val="24"/>
          <w:szCs w:val="24"/>
        </w:rPr>
        <w:t xml:space="preserve">ahasa </w:t>
      </w:r>
      <w:r w:rsidR="001C78E5">
        <w:rPr>
          <w:rFonts w:ascii="Times New Roman" w:eastAsia="Times New Roman" w:hAnsi="Times New Roman" w:cs="Times New Roman"/>
          <w:sz w:val="24"/>
          <w:szCs w:val="24"/>
        </w:rPr>
        <w:t>menurut</w:t>
      </w:r>
      <w:r w:rsidR="001C78E5" w:rsidRPr="000D3E87">
        <w:rPr>
          <w:rFonts w:ascii="Times New Roman" w:eastAsia="Times New Roman" w:hAnsi="Times New Roman" w:cs="Times New Roman"/>
          <w:sz w:val="24"/>
          <w:szCs w:val="24"/>
        </w:rPr>
        <w:t xml:space="preserve"> kamus </w:t>
      </w:r>
      <w:r w:rsidR="001C78E5" w:rsidRPr="000D3E87">
        <w:rPr>
          <w:rFonts w:ascii="Times New Roman" w:hAnsi="Times New Roman" w:cs="Times New Roman"/>
          <w:sz w:val="24"/>
          <w:szCs w:val="24"/>
        </w:rPr>
        <w:t xml:space="preserve">besar Bahasa Indonesia </w:t>
      </w:r>
      <w:r w:rsidR="001C78E5">
        <w:rPr>
          <w:rFonts w:ascii="Times New Roman" w:hAnsi="Times New Roman" w:cs="Times New Roman"/>
          <w:sz w:val="24"/>
          <w:szCs w:val="24"/>
        </w:rPr>
        <w:t xml:space="preserve">(Alwi, 2002:88) </w:t>
      </w:r>
      <w:r w:rsidR="00615224" w:rsidRPr="000D3E87">
        <w:rPr>
          <w:rFonts w:ascii="Times New Roman" w:hAnsi="Times New Roman" w:cs="Times New Roman"/>
          <w:sz w:val="24"/>
          <w:szCs w:val="24"/>
        </w:rPr>
        <w:t>berarti sistem lambang bunyi yang arbitrer, yang digunakan oleh semua orang atau anggota masyarakat untuk bekerjasama, berinteraksi, dan mengidentifikasi diri dalam bentuk percakapan yang baik, tingkah laku yang baik, dan sopan santun yang baik.</w:t>
      </w:r>
    </w:p>
    <w:p w:rsidR="00515409" w:rsidRPr="000D3E87" w:rsidRDefault="00515409" w:rsidP="00DB294F">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Perkembangan kemampuan bahasa anak berhubungan erat dengan perkembangan kemampuan kognitif anak. Semakin baik kemampuan kognitif anak maka perkembangan bahasanya akan semakin baik. </w:t>
      </w:r>
      <w:r w:rsidR="00DB294F" w:rsidRPr="00B72A57">
        <w:rPr>
          <w:rFonts w:ascii="Times New Roman" w:eastAsia="Times New Roman" w:hAnsi="Times New Roman" w:cs="Times New Roman"/>
          <w:sz w:val="24"/>
          <w:szCs w:val="24"/>
        </w:rPr>
        <w:t>Elizabeth B</w:t>
      </w:r>
      <w:r w:rsidR="00DB294F">
        <w:rPr>
          <w:rFonts w:ascii="Times New Roman" w:eastAsia="Times New Roman" w:hAnsi="Times New Roman" w:cs="Times New Roman"/>
          <w:sz w:val="24"/>
          <w:szCs w:val="24"/>
        </w:rPr>
        <w:t>.</w:t>
      </w:r>
      <w:r w:rsidR="00DB294F" w:rsidRPr="000D3E87">
        <w:rPr>
          <w:rFonts w:ascii="Times New Roman" w:hAnsi="Times New Roman" w:cs="Times New Roman"/>
          <w:sz w:val="24"/>
          <w:szCs w:val="24"/>
        </w:rPr>
        <w:t xml:space="preserve"> </w:t>
      </w:r>
      <w:r w:rsidR="00615224" w:rsidRPr="000D3E87">
        <w:rPr>
          <w:rFonts w:ascii="Times New Roman" w:hAnsi="Times New Roman" w:cs="Times New Roman"/>
          <w:sz w:val="24"/>
          <w:szCs w:val="24"/>
        </w:rPr>
        <w:t xml:space="preserve">Hurlock (1978: 186) menegaskan bahwa perkembangan bahasa anak usia dini ditempuh melalui cara yang sitematis dan berkembang bersama-sama dengan pertambahan usianya. Perbedaan tahapan perkembangan pada anak, dapat dipengaruhi antara lain: </w:t>
      </w:r>
      <w:r w:rsidR="001C78E5">
        <w:rPr>
          <w:rFonts w:ascii="Times New Roman" w:hAnsi="Times New Roman" w:cs="Times New Roman"/>
          <w:sz w:val="24"/>
          <w:szCs w:val="24"/>
        </w:rPr>
        <w:t xml:space="preserve">status </w:t>
      </w:r>
      <w:r w:rsidR="00615224" w:rsidRPr="000D3E87">
        <w:rPr>
          <w:rFonts w:ascii="Times New Roman" w:hAnsi="Times New Roman" w:cs="Times New Roman"/>
          <w:sz w:val="24"/>
          <w:szCs w:val="24"/>
        </w:rPr>
        <w:t>sosial, kecerdasan</w:t>
      </w:r>
      <w:r w:rsidR="001C78E5">
        <w:rPr>
          <w:rFonts w:ascii="Times New Roman" w:hAnsi="Times New Roman" w:cs="Times New Roman"/>
          <w:sz w:val="24"/>
          <w:szCs w:val="24"/>
        </w:rPr>
        <w:t xml:space="preserve"> anak</w:t>
      </w:r>
      <w:r w:rsidR="00615224" w:rsidRPr="000D3E87">
        <w:rPr>
          <w:rFonts w:ascii="Times New Roman" w:hAnsi="Times New Roman" w:cs="Times New Roman"/>
          <w:sz w:val="24"/>
          <w:szCs w:val="24"/>
        </w:rPr>
        <w:t>, kesehatan</w:t>
      </w:r>
      <w:r w:rsidR="001C78E5">
        <w:rPr>
          <w:rFonts w:ascii="Times New Roman" w:hAnsi="Times New Roman" w:cs="Times New Roman"/>
          <w:sz w:val="24"/>
          <w:szCs w:val="24"/>
        </w:rPr>
        <w:t xml:space="preserve"> fisik</w:t>
      </w:r>
      <w:r w:rsidR="00615224" w:rsidRPr="000D3E87">
        <w:rPr>
          <w:rFonts w:ascii="Times New Roman" w:hAnsi="Times New Roman" w:cs="Times New Roman"/>
          <w:sz w:val="24"/>
          <w:szCs w:val="24"/>
        </w:rPr>
        <w:t>, dorongan</w:t>
      </w:r>
      <w:r w:rsidR="001C78E5">
        <w:rPr>
          <w:rFonts w:ascii="Times New Roman" w:hAnsi="Times New Roman" w:cs="Times New Roman"/>
          <w:sz w:val="24"/>
          <w:szCs w:val="24"/>
        </w:rPr>
        <w:t xml:space="preserve"> jiwa</w:t>
      </w:r>
      <w:r w:rsidR="00615224" w:rsidRPr="000D3E87">
        <w:rPr>
          <w:rFonts w:ascii="Times New Roman" w:hAnsi="Times New Roman" w:cs="Times New Roman"/>
          <w:sz w:val="24"/>
          <w:szCs w:val="24"/>
        </w:rPr>
        <w:t xml:space="preserve">, </w:t>
      </w:r>
      <w:r w:rsidR="001C78E5">
        <w:rPr>
          <w:rFonts w:ascii="Times New Roman" w:hAnsi="Times New Roman" w:cs="Times New Roman"/>
          <w:sz w:val="24"/>
          <w:szCs w:val="24"/>
        </w:rPr>
        <w:t xml:space="preserve">dan </w:t>
      </w:r>
      <w:r w:rsidR="00615224" w:rsidRPr="000D3E87">
        <w:rPr>
          <w:rFonts w:ascii="Times New Roman" w:hAnsi="Times New Roman" w:cs="Times New Roman"/>
          <w:sz w:val="24"/>
          <w:szCs w:val="24"/>
        </w:rPr>
        <w:t xml:space="preserve">hubungan dengan teman. </w:t>
      </w:r>
    </w:p>
    <w:p w:rsidR="00126476" w:rsidRPr="000D3E87" w:rsidRDefault="001C78E5" w:rsidP="00AD2B7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w:t>
      </w:r>
      <w:r w:rsidR="00126476" w:rsidRPr="000D3E87">
        <w:rPr>
          <w:rFonts w:ascii="Times New Roman" w:eastAsia="Times New Roman" w:hAnsi="Times New Roman" w:cs="Times New Roman"/>
          <w:sz w:val="24"/>
          <w:szCs w:val="24"/>
        </w:rPr>
        <w:t>bahasa</w:t>
      </w:r>
      <w:r>
        <w:rPr>
          <w:rFonts w:ascii="Times New Roman" w:eastAsia="Times New Roman" w:hAnsi="Times New Roman" w:cs="Times New Roman"/>
          <w:sz w:val="24"/>
          <w:szCs w:val="24"/>
        </w:rPr>
        <w:t xml:space="preserve"> </w:t>
      </w:r>
      <w:r w:rsidR="00126476" w:rsidRPr="000D3E87">
        <w:rPr>
          <w:rFonts w:ascii="Times New Roman" w:eastAsia="Times New Roman" w:hAnsi="Times New Roman" w:cs="Times New Roman"/>
          <w:sz w:val="24"/>
          <w:szCs w:val="24"/>
        </w:rPr>
        <w:t xml:space="preserve">merupakan </w:t>
      </w:r>
      <w:r>
        <w:rPr>
          <w:rFonts w:ascii="Times New Roman" w:eastAsia="Times New Roman" w:hAnsi="Times New Roman" w:cs="Times New Roman"/>
          <w:sz w:val="24"/>
          <w:szCs w:val="24"/>
        </w:rPr>
        <w:t>kemampuan</w:t>
      </w:r>
      <w:r w:rsidR="00126476" w:rsidRPr="000D3E87">
        <w:rPr>
          <w:rFonts w:ascii="Times New Roman" w:eastAsia="Times New Roman" w:hAnsi="Times New Roman" w:cs="Times New Roman"/>
          <w:sz w:val="24"/>
          <w:szCs w:val="24"/>
        </w:rPr>
        <w:t xml:space="preserve"> </w:t>
      </w:r>
      <w:r w:rsidR="00614763" w:rsidRPr="000D3E87">
        <w:rPr>
          <w:rFonts w:ascii="Times New Roman" w:eastAsia="Times New Roman" w:hAnsi="Times New Roman" w:cs="Times New Roman"/>
          <w:sz w:val="24"/>
          <w:szCs w:val="24"/>
        </w:rPr>
        <w:t>seseorang</w:t>
      </w:r>
      <w:r w:rsidR="00126476" w:rsidRPr="000D3E87">
        <w:rPr>
          <w:rFonts w:ascii="Times New Roman" w:eastAsia="Times New Roman" w:hAnsi="Times New Roman" w:cs="Times New Roman"/>
          <w:sz w:val="24"/>
          <w:szCs w:val="24"/>
        </w:rPr>
        <w:t xml:space="preserve"> untuk </w:t>
      </w:r>
      <w:r>
        <w:rPr>
          <w:rFonts w:ascii="Times New Roman" w:eastAsia="Times New Roman" w:hAnsi="Times New Roman" w:cs="Times New Roman"/>
          <w:sz w:val="24"/>
          <w:szCs w:val="24"/>
        </w:rPr>
        <w:t>bertukar informasi</w:t>
      </w:r>
      <w:r w:rsidR="00126476" w:rsidRPr="000D3E87">
        <w:rPr>
          <w:rFonts w:ascii="Times New Roman" w:eastAsia="Times New Roman" w:hAnsi="Times New Roman" w:cs="Times New Roman"/>
          <w:sz w:val="24"/>
          <w:szCs w:val="24"/>
        </w:rPr>
        <w:t xml:space="preserve"> dengan orang lain, </w:t>
      </w:r>
      <w:r w:rsidR="00136E63" w:rsidRPr="000D3E87">
        <w:rPr>
          <w:rFonts w:ascii="Times New Roman" w:eastAsia="Times New Roman" w:hAnsi="Times New Roman" w:cs="Times New Roman"/>
          <w:sz w:val="24"/>
          <w:szCs w:val="24"/>
        </w:rPr>
        <w:t xml:space="preserve">yang bertujuan untuk </w:t>
      </w:r>
      <w:r w:rsidR="00586669">
        <w:rPr>
          <w:rFonts w:ascii="Times New Roman" w:eastAsia="Times New Roman" w:hAnsi="Times New Roman" w:cs="Times New Roman"/>
          <w:sz w:val="24"/>
          <w:szCs w:val="24"/>
        </w:rPr>
        <w:t xml:space="preserve">menyampaikan </w:t>
      </w:r>
      <w:r w:rsidR="00126476" w:rsidRPr="000D3E87">
        <w:rPr>
          <w:rFonts w:ascii="Times New Roman" w:eastAsia="Times New Roman" w:hAnsi="Times New Roman" w:cs="Times New Roman"/>
          <w:sz w:val="24"/>
          <w:szCs w:val="24"/>
        </w:rPr>
        <w:t>pikira</w:t>
      </w:r>
      <w:r w:rsidR="00D521C8" w:rsidRPr="000D3E87">
        <w:rPr>
          <w:rFonts w:ascii="Times New Roman" w:eastAsia="Times New Roman" w:hAnsi="Times New Roman" w:cs="Times New Roman"/>
          <w:sz w:val="24"/>
          <w:szCs w:val="24"/>
        </w:rPr>
        <w:t>n</w:t>
      </w:r>
      <w:r w:rsidR="00126476" w:rsidRPr="000D3E87">
        <w:rPr>
          <w:rFonts w:ascii="Times New Roman" w:eastAsia="Times New Roman" w:hAnsi="Times New Roman" w:cs="Times New Roman"/>
          <w:sz w:val="24"/>
          <w:szCs w:val="24"/>
        </w:rPr>
        <w:t>nya, gagasan, ide-ide, konsep, serta perasaan</w:t>
      </w:r>
      <w:r w:rsidR="00136E63" w:rsidRPr="000D3E87">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r w:rsidR="00136E63" w:rsidRPr="000D3E87">
        <w:rPr>
          <w:rFonts w:ascii="Times New Roman" w:eastAsia="Times New Roman" w:hAnsi="Times New Roman" w:cs="Times New Roman"/>
          <w:sz w:val="24"/>
          <w:szCs w:val="24"/>
        </w:rPr>
        <w:t>yang</w:t>
      </w:r>
      <w:r w:rsidR="00126476" w:rsidRPr="000D3E87">
        <w:rPr>
          <w:rFonts w:ascii="Times New Roman" w:eastAsia="Times New Roman" w:hAnsi="Times New Roman" w:cs="Times New Roman"/>
          <w:sz w:val="24"/>
          <w:szCs w:val="24"/>
        </w:rPr>
        <w:t xml:space="preserve"> disampaikan dalam bentuk </w:t>
      </w:r>
      <w:r w:rsidR="00586669">
        <w:rPr>
          <w:rFonts w:ascii="Times New Roman" w:eastAsia="Times New Roman" w:hAnsi="Times New Roman" w:cs="Times New Roman"/>
          <w:sz w:val="24"/>
          <w:szCs w:val="24"/>
        </w:rPr>
        <w:t xml:space="preserve">antara lain: bahasa </w:t>
      </w:r>
      <w:r w:rsidR="00126476" w:rsidRPr="000D3E87">
        <w:rPr>
          <w:rFonts w:ascii="Times New Roman" w:eastAsia="Times New Roman" w:hAnsi="Times New Roman" w:cs="Times New Roman"/>
          <w:sz w:val="24"/>
          <w:szCs w:val="24"/>
        </w:rPr>
        <w:t xml:space="preserve">lisan, </w:t>
      </w:r>
      <w:r w:rsidR="00136E63" w:rsidRPr="000D3E87">
        <w:rPr>
          <w:rFonts w:ascii="Times New Roman" w:eastAsia="Times New Roman" w:hAnsi="Times New Roman" w:cs="Times New Roman"/>
          <w:sz w:val="24"/>
          <w:szCs w:val="24"/>
        </w:rPr>
        <w:t>tulisan</w:t>
      </w:r>
      <w:r w:rsidR="00126476" w:rsidRPr="000D3E87">
        <w:rPr>
          <w:rFonts w:ascii="Times New Roman" w:eastAsia="Times New Roman" w:hAnsi="Times New Roman" w:cs="Times New Roman"/>
          <w:sz w:val="24"/>
          <w:szCs w:val="24"/>
        </w:rPr>
        <w:t xml:space="preserve">, </w:t>
      </w:r>
      <w:r w:rsidR="00586669">
        <w:rPr>
          <w:rFonts w:ascii="Times New Roman" w:eastAsia="Times New Roman" w:hAnsi="Times New Roman" w:cs="Times New Roman"/>
          <w:sz w:val="24"/>
          <w:szCs w:val="24"/>
        </w:rPr>
        <w:t xml:space="preserve">tanda </w:t>
      </w:r>
      <w:r w:rsidR="00126476" w:rsidRPr="000D3E87">
        <w:rPr>
          <w:rFonts w:ascii="Times New Roman" w:eastAsia="Times New Roman" w:hAnsi="Times New Roman" w:cs="Times New Roman"/>
          <w:sz w:val="24"/>
          <w:szCs w:val="24"/>
        </w:rPr>
        <w:t xml:space="preserve">isyarat, serta mimik muka. </w:t>
      </w:r>
      <w:r w:rsidR="007572A2" w:rsidRPr="000D3E87">
        <w:rPr>
          <w:rFonts w:ascii="Times New Roman" w:eastAsia="Times New Roman" w:hAnsi="Times New Roman" w:cs="Times New Roman"/>
          <w:sz w:val="24"/>
          <w:szCs w:val="24"/>
        </w:rPr>
        <w:t>K</w:t>
      </w:r>
      <w:r w:rsidR="00136E63" w:rsidRPr="000D3E87">
        <w:rPr>
          <w:rFonts w:ascii="Times New Roman" w:eastAsia="Times New Roman" w:hAnsi="Times New Roman" w:cs="Times New Roman"/>
          <w:sz w:val="24"/>
          <w:szCs w:val="24"/>
        </w:rPr>
        <w:t>emampuan bahasa menurut Tarigan</w:t>
      </w:r>
      <w:r w:rsidR="00586669">
        <w:rPr>
          <w:rFonts w:ascii="Times New Roman" w:eastAsia="Times New Roman" w:hAnsi="Times New Roman" w:cs="Times New Roman"/>
          <w:sz w:val="24"/>
          <w:szCs w:val="24"/>
        </w:rPr>
        <w:t xml:space="preserve"> (2008:4)</w:t>
      </w:r>
      <w:r w:rsidR="00136E63" w:rsidRPr="000D3E87">
        <w:rPr>
          <w:rFonts w:ascii="Times New Roman" w:eastAsia="Times New Roman" w:hAnsi="Times New Roman" w:cs="Times New Roman"/>
          <w:sz w:val="24"/>
          <w:szCs w:val="24"/>
        </w:rPr>
        <w:t xml:space="preserve"> meliputi 4 (empat) aspek keterampilan yaitu mendengarkan, berbicara, membaca, dan menulis. </w:t>
      </w:r>
      <w:r w:rsidR="00586669">
        <w:rPr>
          <w:rFonts w:ascii="Times New Roman" w:eastAsia="Times New Roman" w:hAnsi="Times New Roman" w:cs="Times New Roman"/>
          <w:sz w:val="24"/>
          <w:szCs w:val="24"/>
        </w:rPr>
        <w:t xml:space="preserve">Sedangkan </w:t>
      </w:r>
      <w:r w:rsidR="00126476" w:rsidRPr="000D3E87">
        <w:rPr>
          <w:rFonts w:ascii="Times New Roman" w:eastAsia="Times New Roman" w:hAnsi="Times New Roman" w:cs="Times New Roman"/>
          <w:sz w:val="24"/>
          <w:szCs w:val="24"/>
        </w:rPr>
        <w:t xml:space="preserve">Bromley (1992) dalam Gunarti </w:t>
      </w:r>
      <w:r w:rsidR="00586669">
        <w:rPr>
          <w:rFonts w:ascii="Times New Roman" w:eastAsia="Times New Roman" w:hAnsi="Times New Roman" w:cs="Times New Roman"/>
          <w:sz w:val="24"/>
          <w:szCs w:val="24"/>
        </w:rPr>
        <w:t xml:space="preserve">(2010:136), </w:t>
      </w:r>
      <w:r w:rsidR="00126476" w:rsidRPr="000D3E87">
        <w:rPr>
          <w:rFonts w:ascii="Times New Roman" w:eastAsia="Times New Roman" w:hAnsi="Times New Roman" w:cs="Times New Roman"/>
          <w:sz w:val="24"/>
          <w:szCs w:val="24"/>
        </w:rPr>
        <w:t xml:space="preserve">menyebutkan </w:t>
      </w:r>
      <w:r w:rsidR="00586669">
        <w:rPr>
          <w:rFonts w:ascii="Times New Roman" w:eastAsia="Times New Roman" w:hAnsi="Times New Roman" w:cs="Times New Roman"/>
          <w:sz w:val="24"/>
          <w:szCs w:val="24"/>
        </w:rPr>
        <w:t>bahasa di</w:t>
      </w:r>
      <w:r w:rsidR="00126476" w:rsidRPr="000D3E87">
        <w:rPr>
          <w:rFonts w:ascii="Times New Roman" w:eastAsia="Times New Roman" w:hAnsi="Times New Roman" w:cs="Times New Roman"/>
          <w:sz w:val="24"/>
          <w:szCs w:val="24"/>
        </w:rPr>
        <w:t xml:space="preserve">bentuk menjadi empat macam yaitu menyimak, berbicara, membaca, dan menulis. </w:t>
      </w:r>
    </w:p>
    <w:p w:rsidR="007572A2" w:rsidRPr="000D3E87" w:rsidRDefault="007572A2" w:rsidP="00647A1E">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Keterampilan berbicara, adalah kemampuan bahasa anak usia 4-</w:t>
      </w:r>
      <w:r w:rsidR="005732E3" w:rsidRPr="000D3E87">
        <w:rPr>
          <w:rFonts w:ascii="Times New Roman" w:eastAsia="Times New Roman" w:hAnsi="Times New Roman" w:cs="Times New Roman"/>
          <w:sz w:val="24"/>
          <w:szCs w:val="24"/>
        </w:rPr>
        <w:t>6</w:t>
      </w:r>
      <w:r w:rsidRPr="000D3E87">
        <w:rPr>
          <w:rFonts w:ascii="Times New Roman" w:eastAsia="Times New Roman" w:hAnsi="Times New Roman" w:cs="Times New Roman"/>
          <w:sz w:val="24"/>
          <w:szCs w:val="24"/>
        </w:rPr>
        <w:t xml:space="preserve"> tahun yang </w:t>
      </w:r>
      <w:r w:rsidR="00586669">
        <w:rPr>
          <w:rFonts w:ascii="Times New Roman" w:eastAsia="Times New Roman" w:hAnsi="Times New Roman" w:cs="Times New Roman"/>
          <w:sz w:val="24"/>
          <w:szCs w:val="24"/>
        </w:rPr>
        <w:t xml:space="preserve">perkembangannya paling </w:t>
      </w:r>
      <w:r w:rsidRPr="000D3E87">
        <w:rPr>
          <w:rFonts w:ascii="Times New Roman" w:eastAsia="Times New Roman" w:hAnsi="Times New Roman" w:cs="Times New Roman"/>
          <w:sz w:val="24"/>
          <w:szCs w:val="24"/>
        </w:rPr>
        <w:t xml:space="preserve">efektif. Keterampilan berbicara merupakan kemampuan bahasa ekspresif, yaitu kemampuan </w:t>
      </w:r>
      <w:r w:rsidR="00586669">
        <w:rPr>
          <w:rFonts w:ascii="Times New Roman" w:eastAsia="Times New Roman" w:hAnsi="Times New Roman" w:cs="Times New Roman"/>
          <w:sz w:val="24"/>
          <w:szCs w:val="24"/>
        </w:rPr>
        <w:t>memindahkan</w:t>
      </w:r>
      <w:r w:rsidRPr="000D3E87">
        <w:rPr>
          <w:rFonts w:ascii="Times New Roman" w:eastAsia="Times New Roman" w:hAnsi="Times New Roman" w:cs="Times New Roman"/>
          <w:sz w:val="24"/>
          <w:szCs w:val="24"/>
        </w:rPr>
        <w:t xml:space="preserve"> arti </w:t>
      </w:r>
      <w:r w:rsidR="00586669">
        <w:rPr>
          <w:rFonts w:ascii="Times New Roman" w:eastAsia="Times New Roman" w:hAnsi="Times New Roman" w:cs="Times New Roman"/>
          <w:sz w:val="24"/>
          <w:szCs w:val="24"/>
        </w:rPr>
        <w:t>berdasarkan</w:t>
      </w:r>
      <w:r w:rsidRPr="000D3E87">
        <w:rPr>
          <w:rFonts w:ascii="Times New Roman" w:eastAsia="Times New Roman" w:hAnsi="Times New Roman" w:cs="Times New Roman"/>
          <w:sz w:val="24"/>
          <w:szCs w:val="24"/>
        </w:rPr>
        <w:t xml:space="preserve"> simbol visual dan verbal yang diproses dan diekspresikan dalam bentuk kata-kata. </w:t>
      </w:r>
    </w:p>
    <w:p w:rsidR="00126476" w:rsidRPr="000D3E87" w:rsidRDefault="00126476" w:rsidP="00647A1E">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lastRenderedPageBreak/>
        <w:t xml:space="preserve">Pada umumnya anak memiliki 2 tipe perkembangan </w:t>
      </w:r>
      <w:r w:rsidR="007572A2" w:rsidRPr="000D3E87">
        <w:rPr>
          <w:rFonts w:ascii="Times New Roman" w:eastAsia="Times New Roman" w:hAnsi="Times New Roman" w:cs="Times New Roman"/>
          <w:sz w:val="24"/>
          <w:szCs w:val="24"/>
        </w:rPr>
        <w:t>keterampilan</w:t>
      </w:r>
      <w:r w:rsidRPr="000D3E87">
        <w:rPr>
          <w:rFonts w:ascii="Times New Roman" w:eastAsia="Times New Roman" w:hAnsi="Times New Roman" w:cs="Times New Roman"/>
          <w:sz w:val="24"/>
          <w:szCs w:val="24"/>
        </w:rPr>
        <w:t xml:space="preserve"> bicara</w:t>
      </w:r>
      <w:r w:rsidR="007572A2" w:rsidRPr="000D3E87">
        <w:rPr>
          <w:rFonts w:ascii="Times New Roman" w:eastAsia="Times New Roman" w:hAnsi="Times New Roman" w:cs="Times New Roman"/>
          <w:sz w:val="24"/>
          <w:szCs w:val="24"/>
        </w:rPr>
        <w:t xml:space="preserve"> (Dhieni, </w:t>
      </w:r>
      <w:r w:rsidRPr="000D3E87">
        <w:rPr>
          <w:rFonts w:ascii="Times New Roman" w:eastAsia="Times New Roman" w:hAnsi="Times New Roman" w:cs="Times New Roman"/>
          <w:sz w:val="24"/>
          <w:szCs w:val="24"/>
        </w:rPr>
        <w:t>2009:36)</w:t>
      </w:r>
      <w:r w:rsidR="007572A2" w:rsidRPr="000D3E87">
        <w:rPr>
          <w:rFonts w:ascii="Times New Roman" w:eastAsia="Times New Roman" w:hAnsi="Times New Roman" w:cs="Times New Roman"/>
          <w:sz w:val="24"/>
          <w:szCs w:val="24"/>
        </w:rPr>
        <w:t>, yaitu</w:t>
      </w:r>
      <w:r w:rsidRPr="000D3E87">
        <w:rPr>
          <w:rFonts w:ascii="Times New Roman" w:eastAsia="Times New Roman" w:hAnsi="Times New Roman" w:cs="Times New Roman"/>
          <w:sz w:val="24"/>
          <w:szCs w:val="24"/>
        </w:rPr>
        <w:t xml:space="preserve">: a. </w:t>
      </w:r>
      <w:r w:rsidRPr="000D3E87">
        <w:rPr>
          <w:rFonts w:ascii="Times New Roman" w:eastAsia="Times New Roman" w:hAnsi="Times New Roman" w:cs="Times New Roman"/>
          <w:i/>
          <w:iCs/>
          <w:sz w:val="24"/>
          <w:szCs w:val="24"/>
        </w:rPr>
        <w:t>Egosentric Speech</w:t>
      </w:r>
      <w:r w:rsidRPr="000D3E87">
        <w:rPr>
          <w:rFonts w:ascii="Times New Roman" w:eastAsia="Times New Roman" w:hAnsi="Times New Roman" w:cs="Times New Roman"/>
          <w:sz w:val="24"/>
          <w:szCs w:val="24"/>
        </w:rPr>
        <w:t xml:space="preserve">, </w:t>
      </w:r>
      <w:r w:rsidR="00586669">
        <w:rPr>
          <w:rFonts w:ascii="Times New Roman" w:eastAsia="Times New Roman" w:hAnsi="Times New Roman" w:cs="Times New Roman"/>
          <w:sz w:val="24"/>
          <w:szCs w:val="24"/>
        </w:rPr>
        <w:t>terjadi pada</w:t>
      </w:r>
      <w:r w:rsidRPr="000D3E87">
        <w:rPr>
          <w:rFonts w:ascii="Times New Roman" w:eastAsia="Times New Roman" w:hAnsi="Times New Roman" w:cs="Times New Roman"/>
          <w:sz w:val="24"/>
          <w:szCs w:val="24"/>
        </w:rPr>
        <w:t xml:space="preserve"> anak berusia 2-3 tahun, </w:t>
      </w:r>
      <w:r w:rsidR="00586669">
        <w:rPr>
          <w:rFonts w:ascii="Times New Roman" w:eastAsia="Times New Roman" w:hAnsi="Times New Roman" w:cs="Times New Roman"/>
          <w:sz w:val="24"/>
          <w:szCs w:val="24"/>
        </w:rPr>
        <w:t>tahap</w:t>
      </w:r>
      <w:r w:rsidRPr="000D3E87">
        <w:rPr>
          <w:rFonts w:ascii="Times New Roman" w:eastAsia="Times New Roman" w:hAnsi="Times New Roman" w:cs="Times New Roman"/>
          <w:sz w:val="24"/>
          <w:szCs w:val="24"/>
        </w:rPr>
        <w:t xml:space="preserve"> anak berbicara kepada dirinya sendiri (</w:t>
      </w:r>
      <w:r w:rsidRPr="000D3E87">
        <w:rPr>
          <w:rFonts w:ascii="Times New Roman" w:eastAsia="Times New Roman" w:hAnsi="Times New Roman" w:cs="Times New Roman"/>
          <w:i/>
          <w:iCs/>
          <w:sz w:val="24"/>
          <w:szCs w:val="24"/>
        </w:rPr>
        <w:t>monolog</w:t>
      </w:r>
      <w:r w:rsidRPr="000D3E87">
        <w:rPr>
          <w:rFonts w:ascii="Times New Roman" w:eastAsia="Times New Roman" w:hAnsi="Times New Roman" w:cs="Times New Roman"/>
          <w:sz w:val="24"/>
          <w:szCs w:val="24"/>
        </w:rPr>
        <w:t xml:space="preserve">). </w:t>
      </w:r>
      <w:r w:rsidR="00586669">
        <w:rPr>
          <w:rFonts w:ascii="Times New Roman" w:eastAsia="Times New Roman" w:hAnsi="Times New Roman" w:cs="Times New Roman"/>
          <w:sz w:val="24"/>
          <w:szCs w:val="24"/>
        </w:rPr>
        <w:t xml:space="preserve">Kemampuan </w:t>
      </w:r>
      <w:r w:rsidRPr="000D3E87">
        <w:rPr>
          <w:rFonts w:ascii="Times New Roman" w:eastAsia="Times New Roman" w:hAnsi="Times New Roman" w:cs="Times New Roman"/>
          <w:sz w:val="24"/>
          <w:szCs w:val="24"/>
        </w:rPr>
        <w:t xml:space="preserve">bicara anak dalam hal ini berperan dalam mengembangkan kemampuan berpikirnya. b. </w:t>
      </w:r>
      <w:r w:rsidRPr="000D3E87">
        <w:rPr>
          <w:rFonts w:ascii="Times New Roman" w:eastAsia="Times New Roman" w:hAnsi="Times New Roman" w:cs="Times New Roman"/>
          <w:i/>
          <w:iCs/>
          <w:sz w:val="24"/>
          <w:szCs w:val="24"/>
        </w:rPr>
        <w:t>Socialized Speech</w:t>
      </w:r>
      <w:r w:rsidRPr="000D3E87">
        <w:rPr>
          <w:rFonts w:ascii="Times New Roman" w:eastAsia="Times New Roman" w:hAnsi="Times New Roman" w:cs="Times New Roman"/>
          <w:sz w:val="24"/>
          <w:szCs w:val="24"/>
        </w:rPr>
        <w:t xml:space="preserve">, </w:t>
      </w:r>
      <w:r w:rsidR="00586669">
        <w:rPr>
          <w:rFonts w:ascii="Times New Roman" w:eastAsia="Times New Roman" w:hAnsi="Times New Roman" w:cs="Times New Roman"/>
          <w:sz w:val="24"/>
          <w:szCs w:val="24"/>
        </w:rPr>
        <w:t>tahap</w:t>
      </w:r>
      <w:r w:rsidRPr="000D3E87">
        <w:rPr>
          <w:rFonts w:ascii="Times New Roman" w:eastAsia="Times New Roman" w:hAnsi="Times New Roman" w:cs="Times New Roman"/>
          <w:sz w:val="24"/>
          <w:szCs w:val="24"/>
        </w:rPr>
        <w:t xml:space="preserve"> ketika anak berinteraksi dengan teman atau lingkungannya. </w:t>
      </w:r>
      <w:r w:rsidR="007572A2" w:rsidRPr="000D3E87">
        <w:rPr>
          <w:rFonts w:ascii="Times New Roman" w:eastAsia="Times New Roman" w:hAnsi="Times New Roman" w:cs="Times New Roman"/>
          <w:sz w:val="24"/>
          <w:szCs w:val="24"/>
        </w:rPr>
        <w:t>Masa i</w:t>
      </w:r>
      <w:r w:rsidRPr="000D3E87">
        <w:rPr>
          <w:rFonts w:ascii="Times New Roman" w:eastAsia="Times New Roman" w:hAnsi="Times New Roman" w:cs="Times New Roman"/>
          <w:sz w:val="24"/>
          <w:szCs w:val="24"/>
        </w:rPr>
        <w:t xml:space="preserve">ni berfungsi untuk mengembangkan kemampuan adaptasi sosial anak. </w:t>
      </w:r>
    </w:p>
    <w:p w:rsidR="00FB162E" w:rsidRPr="000D3E87" w:rsidRDefault="00FB162E" w:rsidP="00AD2B7E">
      <w:pPr>
        <w:spacing w:after="0" w:line="360" w:lineRule="auto"/>
        <w:ind w:firstLine="720"/>
        <w:jc w:val="both"/>
        <w:rPr>
          <w:rFonts w:ascii="Times New Roman" w:eastAsia="Times New Roman" w:hAnsi="Times New Roman" w:cs="Times New Roman"/>
          <w:sz w:val="24"/>
          <w:szCs w:val="24"/>
        </w:rPr>
      </w:pPr>
      <w:r w:rsidRPr="000D3E87">
        <w:rPr>
          <w:rFonts w:ascii="Times New Roman" w:hAnsi="Times New Roman" w:cs="Times New Roman"/>
          <w:sz w:val="24"/>
          <w:szCs w:val="24"/>
        </w:rPr>
        <w:t xml:space="preserve">Menurut Hurlock (1978: 114) </w:t>
      </w:r>
      <w:r w:rsidR="00586669">
        <w:rPr>
          <w:rFonts w:ascii="Times New Roman" w:hAnsi="Times New Roman" w:cs="Times New Roman"/>
          <w:sz w:val="24"/>
          <w:szCs w:val="24"/>
        </w:rPr>
        <w:t xml:space="preserve">kemampuan </w:t>
      </w:r>
      <w:r w:rsidRPr="000D3E87">
        <w:rPr>
          <w:rFonts w:ascii="Times New Roman" w:hAnsi="Times New Roman" w:cs="Times New Roman"/>
          <w:sz w:val="24"/>
          <w:szCs w:val="24"/>
        </w:rPr>
        <w:t xml:space="preserve">bicara anak didukung dengan perbendaharaan kata atau kosakata yang </w:t>
      </w:r>
      <w:r w:rsidR="00586669">
        <w:rPr>
          <w:rFonts w:ascii="Times New Roman" w:hAnsi="Times New Roman" w:cs="Times New Roman"/>
          <w:sz w:val="24"/>
          <w:szCs w:val="24"/>
        </w:rPr>
        <w:t>dimiliki sesuai</w:t>
      </w:r>
      <w:r w:rsidRPr="000D3E87">
        <w:rPr>
          <w:rFonts w:ascii="Times New Roman" w:hAnsi="Times New Roman" w:cs="Times New Roman"/>
          <w:sz w:val="24"/>
          <w:szCs w:val="24"/>
        </w:rPr>
        <w:t xml:space="preserve"> tingkat perkembangan bahasa. </w:t>
      </w:r>
      <w:r w:rsidR="00AD400F">
        <w:rPr>
          <w:rFonts w:ascii="Times New Roman" w:hAnsi="Times New Roman" w:cs="Times New Roman"/>
          <w:sz w:val="24"/>
          <w:szCs w:val="24"/>
        </w:rPr>
        <w:t xml:space="preserve">Apabila </w:t>
      </w:r>
      <w:r w:rsidRPr="000D3E87">
        <w:rPr>
          <w:rFonts w:ascii="Times New Roman" w:hAnsi="Times New Roman" w:cs="Times New Roman"/>
          <w:sz w:val="24"/>
          <w:szCs w:val="24"/>
        </w:rPr>
        <w:t>kosakata anak minim</w:t>
      </w:r>
      <w:r w:rsidR="00AD400F">
        <w:rPr>
          <w:rFonts w:ascii="Times New Roman" w:hAnsi="Times New Roman" w:cs="Times New Roman"/>
          <w:sz w:val="24"/>
          <w:szCs w:val="24"/>
        </w:rPr>
        <w:t>,</w:t>
      </w:r>
      <w:r w:rsidRPr="000D3E87">
        <w:rPr>
          <w:rFonts w:ascii="Times New Roman" w:hAnsi="Times New Roman" w:cs="Times New Roman"/>
          <w:sz w:val="24"/>
          <w:szCs w:val="24"/>
        </w:rPr>
        <w:t xml:space="preserve"> akan menyebabkan anak tidak dapat berbicara. Belajar berbicara merupakan proses bagi anak maupun orang dewasa. Proses </w:t>
      </w:r>
      <w:r w:rsidR="00AD400F">
        <w:rPr>
          <w:rFonts w:ascii="Times New Roman" w:hAnsi="Times New Roman" w:cs="Times New Roman"/>
          <w:sz w:val="24"/>
          <w:szCs w:val="24"/>
        </w:rPr>
        <w:t>ini</w:t>
      </w:r>
      <w:r w:rsidRPr="000D3E87">
        <w:rPr>
          <w:rFonts w:ascii="Times New Roman" w:hAnsi="Times New Roman" w:cs="Times New Roman"/>
          <w:sz w:val="24"/>
          <w:szCs w:val="24"/>
        </w:rPr>
        <w:t xml:space="preserve"> sesuai kebutuhan anak sehingga akan mampu berbicara sesuai dengan </w:t>
      </w:r>
      <w:r w:rsidR="00AD400F">
        <w:rPr>
          <w:rFonts w:ascii="Times New Roman" w:hAnsi="Times New Roman" w:cs="Times New Roman"/>
          <w:sz w:val="24"/>
          <w:szCs w:val="24"/>
        </w:rPr>
        <w:t>kemampuan</w:t>
      </w:r>
      <w:r w:rsidRPr="000D3E87">
        <w:rPr>
          <w:rFonts w:ascii="Times New Roman" w:hAnsi="Times New Roman" w:cs="Times New Roman"/>
          <w:sz w:val="24"/>
          <w:szCs w:val="24"/>
        </w:rPr>
        <w:t xml:space="preserve">. Belajar bicara anak usia dini digunakan </w:t>
      </w:r>
      <w:r w:rsidR="00AD400F">
        <w:rPr>
          <w:rFonts w:ascii="Times New Roman" w:hAnsi="Times New Roman" w:cs="Times New Roman"/>
          <w:sz w:val="24"/>
          <w:szCs w:val="24"/>
        </w:rPr>
        <w:t xml:space="preserve">untuk </w:t>
      </w:r>
      <w:r w:rsidRPr="000D3E87">
        <w:rPr>
          <w:rFonts w:ascii="Times New Roman" w:hAnsi="Times New Roman" w:cs="Times New Roman"/>
          <w:sz w:val="24"/>
          <w:szCs w:val="24"/>
        </w:rPr>
        <w:t xml:space="preserve">sosialisasi </w:t>
      </w:r>
      <w:r w:rsidR="00AD400F">
        <w:rPr>
          <w:rFonts w:ascii="Times New Roman" w:hAnsi="Times New Roman" w:cs="Times New Roman"/>
          <w:sz w:val="24"/>
          <w:szCs w:val="24"/>
        </w:rPr>
        <w:t xml:space="preserve">dan </w:t>
      </w:r>
      <w:r w:rsidRPr="000D3E87">
        <w:rPr>
          <w:rFonts w:ascii="Times New Roman" w:hAnsi="Times New Roman" w:cs="Times New Roman"/>
          <w:sz w:val="24"/>
          <w:szCs w:val="24"/>
        </w:rPr>
        <w:t>berteman</w:t>
      </w:r>
      <w:r w:rsidR="00AD400F">
        <w:rPr>
          <w:rFonts w:ascii="Times New Roman" w:hAnsi="Times New Roman" w:cs="Times New Roman"/>
          <w:sz w:val="24"/>
          <w:szCs w:val="24"/>
        </w:rPr>
        <w:t xml:space="preserve">, serta </w:t>
      </w:r>
      <w:r w:rsidRPr="000D3E87">
        <w:rPr>
          <w:rFonts w:ascii="Times New Roman" w:hAnsi="Times New Roman" w:cs="Times New Roman"/>
          <w:sz w:val="24"/>
          <w:szCs w:val="24"/>
        </w:rPr>
        <w:t>melatih kemandirian anak. Semakin sering anak berhubungan dengan orang lain maka semakin besar dorongan untuk berbicara.</w:t>
      </w:r>
    </w:p>
    <w:p w:rsidR="00AD400F" w:rsidRDefault="007572A2" w:rsidP="00AD2B7E">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T</w:t>
      </w:r>
      <w:r w:rsidR="00126476" w:rsidRPr="000D3E87">
        <w:rPr>
          <w:rFonts w:ascii="Times New Roman" w:eastAsia="Times New Roman" w:hAnsi="Times New Roman" w:cs="Times New Roman"/>
          <w:sz w:val="24"/>
          <w:szCs w:val="24"/>
        </w:rPr>
        <w:t xml:space="preserve">ahap perkembangan </w:t>
      </w:r>
      <w:r w:rsidR="00FB162E" w:rsidRPr="000D3E87">
        <w:rPr>
          <w:rFonts w:ascii="Times New Roman" w:eastAsia="Times New Roman" w:hAnsi="Times New Roman" w:cs="Times New Roman"/>
          <w:sz w:val="24"/>
          <w:szCs w:val="24"/>
        </w:rPr>
        <w:t xml:space="preserve">kata dan kosa kata </w:t>
      </w:r>
      <w:r w:rsidR="00126476" w:rsidRPr="000D3E87">
        <w:rPr>
          <w:rFonts w:ascii="Times New Roman" w:eastAsia="Times New Roman" w:hAnsi="Times New Roman" w:cs="Times New Roman"/>
          <w:sz w:val="24"/>
          <w:szCs w:val="24"/>
        </w:rPr>
        <w:t>anak menurut Ali &amp; Asrori (2006</w:t>
      </w:r>
      <w:r w:rsidR="00AD400F">
        <w:rPr>
          <w:rFonts w:ascii="Times New Roman" w:eastAsia="Times New Roman" w:hAnsi="Times New Roman" w:cs="Times New Roman"/>
          <w:sz w:val="24"/>
          <w:szCs w:val="24"/>
        </w:rPr>
        <w:t>:124</w:t>
      </w:r>
      <w:r w:rsidR="00126476" w:rsidRPr="000D3E87">
        <w:rPr>
          <w:rFonts w:ascii="Times New Roman" w:eastAsia="Times New Roman" w:hAnsi="Times New Roman" w:cs="Times New Roman"/>
          <w:sz w:val="24"/>
          <w:szCs w:val="24"/>
        </w:rPr>
        <w:t xml:space="preserve">) </w:t>
      </w:r>
      <w:r w:rsidR="00AD400F">
        <w:rPr>
          <w:rFonts w:ascii="Times New Roman" w:eastAsia="Times New Roman" w:hAnsi="Times New Roman" w:cs="Times New Roman"/>
          <w:sz w:val="24"/>
          <w:szCs w:val="24"/>
        </w:rPr>
        <w:t>dibagi</w:t>
      </w:r>
      <w:r w:rsidR="00126476" w:rsidRPr="000D3E87">
        <w:rPr>
          <w:rFonts w:ascii="Times New Roman" w:eastAsia="Times New Roman" w:hAnsi="Times New Roman" w:cs="Times New Roman"/>
          <w:sz w:val="24"/>
          <w:szCs w:val="24"/>
        </w:rPr>
        <w:t xml:space="preserve"> dalam </w:t>
      </w:r>
      <w:r w:rsidR="00AD400F">
        <w:rPr>
          <w:rFonts w:ascii="Times New Roman" w:eastAsia="Times New Roman" w:hAnsi="Times New Roman" w:cs="Times New Roman"/>
          <w:sz w:val="24"/>
          <w:szCs w:val="24"/>
        </w:rPr>
        <w:t>beberapa tahapan</w:t>
      </w:r>
      <w:r w:rsidR="00126476" w:rsidRPr="000D3E87">
        <w:rPr>
          <w:rFonts w:ascii="Times New Roman" w:eastAsia="Times New Roman" w:hAnsi="Times New Roman" w:cs="Times New Roman"/>
          <w:sz w:val="24"/>
          <w:szCs w:val="24"/>
        </w:rPr>
        <w:t xml:space="preserve"> sebagai berikut. </w:t>
      </w:r>
      <w:r w:rsidR="00AD400F">
        <w:rPr>
          <w:rFonts w:ascii="Times New Roman" w:eastAsia="Times New Roman" w:hAnsi="Times New Roman" w:cs="Times New Roman"/>
          <w:sz w:val="24"/>
          <w:szCs w:val="24"/>
        </w:rPr>
        <w:t>a)</w:t>
      </w:r>
      <w:r w:rsidR="00126476" w:rsidRPr="000D3E87">
        <w:rPr>
          <w:rFonts w:ascii="Times New Roman" w:eastAsia="Times New Roman" w:hAnsi="Times New Roman" w:cs="Times New Roman"/>
          <w:sz w:val="24"/>
          <w:szCs w:val="24"/>
        </w:rPr>
        <w:t xml:space="preserve">. Tahap pralinguistik atau meraba (0,3-1,0 tahun). </w:t>
      </w:r>
      <w:r w:rsidR="00AD400F">
        <w:rPr>
          <w:rFonts w:ascii="Times New Roman" w:eastAsia="Times New Roman" w:hAnsi="Times New Roman" w:cs="Times New Roman"/>
          <w:sz w:val="24"/>
          <w:szCs w:val="24"/>
        </w:rPr>
        <w:t>T</w:t>
      </w:r>
      <w:r w:rsidR="00126476" w:rsidRPr="000D3E87">
        <w:rPr>
          <w:rFonts w:ascii="Times New Roman" w:eastAsia="Times New Roman" w:hAnsi="Times New Roman" w:cs="Times New Roman"/>
          <w:sz w:val="24"/>
          <w:szCs w:val="24"/>
        </w:rPr>
        <w:t xml:space="preserve">ahap ini </w:t>
      </w:r>
      <w:r w:rsidR="00AD400F">
        <w:rPr>
          <w:rFonts w:ascii="Times New Roman" w:eastAsia="Times New Roman" w:hAnsi="Times New Roman" w:cs="Times New Roman"/>
          <w:sz w:val="24"/>
          <w:szCs w:val="24"/>
        </w:rPr>
        <w:t xml:space="preserve">ditandai dengan </w:t>
      </w:r>
      <w:r w:rsidR="00126476" w:rsidRPr="000D3E87">
        <w:rPr>
          <w:rFonts w:ascii="Times New Roman" w:eastAsia="Times New Roman" w:hAnsi="Times New Roman" w:cs="Times New Roman"/>
          <w:sz w:val="24"/>
          <w:szCs w:val="24"/>
        </w:rPr>
        <w:t xml:space="preserve">anak mengeluarkan bunyi ujaran dalam bentuk ocehan yang </w:t>
      </w:r>
      <w:r w:rsidR="00AD400F">
        <w:rPr>
          <w:rFonts w:ascii="Times New Roman" w:eastAsia="Times New Roman" w:hAnsi="Times New Roman" w:cs="Times New Roman"/>
          <w:sz w:val="24"/>
          <w:szCs w:val="24"/>
        </w:rPr>
        <w:t>ber</w:t>
      </w:r>
      <w:r w:rsidR="00126476" w:rsidRPr="000D3E87">
        <w:rPr>
          <w:rFonts w:ascii="Times New Roman" w:eastAsia="Times New Roman" w:hAnsi="Times New Roman" w:cs="Times New Roman"/>
          <w:sz w:val="24"/>
          <w:szCs w:val="24"/>
        </w:rPr>
        <w:t>fungsi komunikatif</w:t>
      </w:r>
      <w:r w:rsidR="00AD400F">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r w:rsidR="00AD400F">
        <w:rPr>
          <w:rFonts w:ascii="Times New Roman" w:eastAsia="Times New Roman" w:hAnsi="Times New Roman" w:cs="Times New Roman"/>
          <w:sz w:val="24"/>
          <w:szCs w:val="24"/>
        </w:rPr>
        <w:t xml:space="preserve">dan </w:t>
      </w:r>
      <w:r w:rsidR="00126476" w:rsidRPr="000D3E87">
        <w:rPr>
          <w:rFonts w:ascii="Times New Roman" w:eastAsia="Times New Roman" w:hAnsi="Times New Roman" w:cs="Times New Roman"/>
          <w:sz w:val="24"/>
          <w:szCs w:val="24"/>
        </w:rPr>
        <w:t>reaksi terhadap orang lain sebagai upaya mencari kontak verbal. b</w:t>
      </w:r>
      <w:r w:rsidR="00AD400F">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Tahap holofrastik atau kalimat satu kata (1,0-1,8 tahun). Pada usia sekitar 1 tahun ini anak mulai mengucapkan kata. Satu kata yang diucapkan oleh anak dipandang sebagai satu kalimat mencakup aspek intelektual maupun emosional sebagai cara untuk menyatakan mau tidaknya terhadap sesuatu. </w:t>
      </w:r>
    </w:p>
    <w:p w:rsidR="00AD2B7E" w:rsidRDefault="00126476" w:rsidP="00AD2B7E">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c</w:t>
      </w:r>
      <w:r w:rsidR="00AD400F">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Tahap kalimat dua kata (1,6-2,0 tahun). </w:t>
      </w:r>
      <w:r w:rsidR="00AD400F">
        <w:rPr>
          <w:rFonts w:ascii="Times New Roman" w:eastAsia="Times New Roman" w:hAnsi="Times New Roman" w:cs="Times New Roman"/>
          <w:sz w:val="24"/>
          <w:szCs w:val="24"/>
        </w:rPr>
        <w:t>T</w:t>
      </w:r>
      <w:r w:rsidRPr="000D3E87">
        <w:rPr>
          <w:rFonts w:ascii="Times New Roman" w:eastAsia="Times New Roman" w:hAnsi="Times New Roman" w:cs="Times New Roman"/>
          <w:sz w:val="24"/>
          <w:szCs w:val="24"/>
        </w:rPr>
        <w:t>ahap ini anak mulai memiliki banyak kemauan dan berkomunikasi dengan menggunakan kalimat sederhana</w:t>
      </w:r>
      <w:r w:rsidR="00AD400F">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disebut dengan istilah kalimat dua kata yang dirangkai secara tepat. </w:t>
      </w:r>
      <w:r w:rsidR="00AD400F">
        <w:rPr>
          <w:rFonts w:ascii="Times New Roman" w:eastAsia="Times New Roman" w:hAnsi="Times New Roman" w:cs="Times New Roman"/>
          <w:sz w:val="24"/>
          <w:szCs w:val="24"/>
        </w:rPr>
        <w:t>d)</w:t>
      </w:r>
      <w:r w:rsidRPr="000D3E87">
        <w:rPr>
          <w:rFonts w:ascii="Times New Roman" w:eastAsia="Times New Roman" w:hAnsi="Times New Roman" w:cs="Times New Roman"/>
          <w:sz w:val="24"/>
          <w:szCs w:val="24"/>
        </w:rPr>
        <w:t xml:space="preserve">. Tahap pengembangan tata bahasa (2,0-5,0). </w:t>
      </w:r>
      <w:r w:rsidR="00AD400F">
        <w:rPr>
          <w:rFonts w:ascii="Times New Roman" w:eastAsia="Times New Roman" w:hAnsi="Times New Roman" w:cs="Times New Roman"/>
          <w:sz w:val="24"/>
          <w:szCs w:val="24"/>
        </w:rPr>
        <w:t>Anak pada tahap ini</w:t>
      </w:r>
      <w:r w:rsidRPr="000D3E87">
        <w:rPr>
          <w:rFonts w:ascii="Times New Roman" w:eastAsia="Times New Roman" w:hAnsi="Times New Roman" w:cs="Times New Roman"/>
          <w:sz w:val="24"/>
          <w:szCs w:val="24"/>
        </w:rPr>
        <w:t xml:space="preserve"> mulai mengembangkan tata bahasa, panjang kalimat </w:t>
      </w:r>
      <w:r w:rsidR="00AD400F">
        <w:rPr>
          <w:rFonts w:ascii="Times New Roman" w:eastAsia="Times New Roman" w:hAnsi="Times New Roman" w:cs="Times New Roman"/>
          <w:sz w:val="24"/>
          <w:szCs w:val="24"/>
        </w:rPr>
        <w:t>yang</w:t>
      </w:r>
      <w:r w:rsidRPr="000D3E87">
        <w:rPr>
          <w:rFonts w:ascii="Times New Roman" w:eastAsia="Times New Roman" w:hAnsi="Times New Roman" w:cs="Times New Roman"/>
          <w:sz w:val="24"/>
          <w:szCs w:val="24"/>
        </w:rPr>
        <w:t xml:space="preserve"> bertambah, ucapan</w:t>
      </w:r>
      <w:r w:rsidR="00AD400F">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 xml:space="preserve">yang dihasilkan semakin kompleks, dan mulai menggunakan kata jamak. Penambahan sejumlah dan tipe kata secara berangsur-angsur meningkat sejalan dengan kemajuan dalam kematangan perkembangan. </w:t>
      </w:r>
    </w:p>
    <w:p w:rsidR="00AD2B7E" w:rsidRDefault="00126476" w:rsidP="00AD2B7E">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e</w:t>
      </w:r>
      <w:r w:rsidR="00AD400F">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Tahap pengembangan tata bahasa lanjutan (5,0-10,0 tahun). Pada tahap ini anak semakin mampu mengembangkan struktur tata bahasa yang lebih kompleks</w:t>
      </w:r>
      <w:r w:rsidR="00AD400F">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w:t>
      </w:r>
      <w:r w:rsidR="00AD400F">
        <w:rPr>
          <w:rFonts w:ascii="Times New Roman" w:eastAsia="Times New Roman" w:hAnsi="Times New Roman" w:cs="Times New Roman"/>
          <w:sz w:val="24"/>
          <w:szCs w:val="24"/>
        </w:rPr>
        <w:t xml:space="preserve">Anak </w:t>
      </w:r>
      <w:r w:rsidRPr="000D3E87">
        <w:rPr>
          <w:rFonts w:ascii="Times New Roman" w:eastAsia="Times New Roman" w:hAnsi="Times New Roman" w:cs="Times New Roman"/>
          <w:sz w:val="24"/>
          <w:szCs w:val="24"/>
        </w:rPr>
        <w:t>mampu melibatkan gabungan kalimat-kalimat sederhana</w:t>
      </w:r>
      <w:r w:rsidR="00AD400F">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w:t>
      </w:r>
      <w:r w:rsidR="00AD400F">
        <w:rPr>
          <w:rFonts w:ascii="Times New Roman" w:eastAsia="Times New Roman" w:hAnsi="Times New Roman" w:cs="Times New Roman"/>
          <w:sz w:val="24"/>
          <w:szCs w:val="24"/>
        </w:rPr>
        <w:t>membuat p</w:t>
      </w:r>
      <w:r w:rsidRPr="000D3E87">
        <w:rPr>
          <w:rFonts w:ascii="Times New Roman" w:eastAsia="Times New Roman" w:hAnsi="Times New Roman" w:cs="Times New Roman"/>
          <w:sz w:val="24"/>
          <w:szCs w:val="24"/>
        </w:rPr>
        <w:t xml:space="preserve">erbaikan dan penghalusan </w:t>
      </w:r>
      <w:proofErr w:type="gramStart"/>
      <w:r w:rsidR="00AD400F">
        <w:rPr>
          <w:rFonts w:ascii="Times New Roman" w:eastAsia="Times New Roman" w:hAnsi="Times New Roman" w:cs="Times New Roman"/>
          <w:sz w:val="24"/>
          <w:szCs w:val="24"/>
        </w:rPr>
        <w:t>kata ,</w:t>
      </w:r>
      <w:proofErr w:type="gramEnd"/>
      <w:r w:rsidR="00AD400F">
        <w:rPr>
          <w:rFonts w:ascii="Times New Roman" w:eastAsia="Times New Roman" w:hAnsi="Times New Roman" w:cs="Times New Roman"/>
          <w:sz w:val="24"/>
          <w:szCs w:val="24"/>
        </w:rPr>
        <w:t xml:space="preserve"> dan </w:t>
      </w:r>
      <w:r w:rsidRPr="000D3E87">
        <w:rPr>
          <w:rFonts w:ascii="Times New Roman" w:eastAsia="Times New Roman" w:hAnsi="Times New Roman" w:cs="Times New Roman"/>
          <w:sz w:val="24"/>
          <w:szCs w:val="24"/>
        </w:rPr>
        <w:t xml:space="preserve">belajar mengenai berbagai </w:t>
      </w:r>
      <w:r w:rsidR="00AD400F">
        <w:rPr>
          <w:rFonts w:ascii="Times New Roman" w:eastAsia="Times New Roman" w:hAnsi="Times New Roman" w:cs="Times New Roman"/>
          <w:sz w:val="24"/>
          <w:szCs w:val="24"/>
        </w:rPr>
        <w:t>pengecualian</w:t>
      </w:r>
      <w:r w:rsidRPr="000D3E87">
        <w:rPr>
          <w:rFonts w:ascii="Times New Roman" w:eastAsia="Times New Roman" w:hAnsi="Times New Roman" w:cs="Times New Roman"/>
          <w:sz w:val="24"/>
          <w:szCs w:val="24"/>
        </w:rPr>
        <w:t xml:space="preserve"> dari keteraturan tata bahasa dan fonologis dalam bahasa terkait. </w:t>
      </w:r>
    </w:p>
    <w:p w:rsidR="00AD2B7E" w:rsidRDefault="00126476" w:rsidP="00C73FD6">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lastRenderedPageBreak/>
        <w:t>f</w:t>
      </w:r>
      <w:r w:rsidR="00AD400F">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Tahap kompetisi lengkap (11,0 tahun-dewasa). </w:t>
      </w:r>
      <w:r w:rsidR="00AD400F">
        <w:rPr>
          <w:rFonts w:ascii="Times New Roman" w:eastAsia="Times New Roman" w:hAnsi="Times New Roman" w:cs="Times New Roman"/>
          <w:sz w:val="24"/>
          <w:szCs w:val="24"/>
        </w:rPr>
        <w:t>T</w:t>
      </w:r>
      <w:r w:rsidRPr="000D3E87">
        <w:rPr>
          <w:rFonts w:ascii="Times New Roman" w:eastAsia="Times New Roman" w:hAnsi="Times New Roman" w:cs="Times New Roman"/>
          <w:sz w:val="24"/>
          <w:szCs w:val="24"/>
        </w:rPr>
        <w:t xml:space="preserve">ahap akhir masa kanak-kanak, perbendaharaan kata terus meningkat, gaya bahasa mengalami perubahan, dan semakin lancar dan fasih dalam berkomunikasi. Piaget </w:t>
      </w:r>
      <w:r w:rsidR="00C73FD6">
        <w:rPr>
          <w:rFonts w:ascii="Times New Roman" w:eastAsia="Times New Roman" w:hAnsi="Times New Roman" w:cs="Times New Roman"/>
          <w:sz w:val="24"/>
          <w:szCs w:val="24"/>
        </w:rPr>
        <w:t>dalam Tedjasaputra</w:t>
      </w:r>
      <w:r w:rsidR="00F33FBA">
        <w:rPr>
          <w:rFonts w:ascii="Times New Roman" w:eastAsia="Times New Roman" w:hAnsi="Times New Roman" w:cs="Times New Roman"/>
          <w:sz w:val="24"/>
          <w:szCs w:val="24"/>
        </w:rPr>
        <w:t xml:space="preserve"> (2007:25)</w:t>
      </w:r>
      <w:r w:rsidR="00C73FD6">
        <w:rPr>
          <w:rFonts w:ascii="Times New Roman" w:eastAsia="Times New Roman" w:hAnsi="Times New Roman" w:cs="Times New Roman"/>
          <w:sz w:val="24"/>
          <w:szCs w:val="24"/>
        </w:rPr>
        <w:t xml:space="preserve"> menyebutkan bahwa</w:t>
      </w:r>
      <w:r w:rsidRPr="000D3E87">
        <w:rPr>
          <w:rFonts w:ascii="Times New Roman" w:eastAsia="Times New Roman" w:hAnsi="Times New Roman" w:cs="Times New Roman"/>
          <w:sz w:val="24"/>
          <w:szCs w:val="24"/>
        </w:rPr>
        <w:t xml:space="preserve"> </w:t>
      </w:r>
      <w:r w:rsidR="00C73FD6">
        <w:rPr>
          <w:rFonts w:ascii="Times New Roman" w:eastAsia="Times New Roman" w:hAnsi="Times New Roman" w:cs="Times New Roman"/>
          <w:sz w:val="24"/>
          <w:szCs w:val="24"/>
        </w:rPr>
        <w:t>a</w:t>
      </w:r>
      <w:r w:rsidRPr="000D3E87">
        <w:rPr>
          <w:rFonts w:ascii="Times New Roman" w:eastAsia="Times New Roman" w:hAnsi="Times New Roman" w:cs="Times New Roman"/>
          <w:sz w:val="24"/>
          <w:szCs w:val="24"/>
        </w:rPr>
        <w:t xml:space="preserve">nak usia 4-5 tahun berada pada masa praoperasional konkret yang memerlukan pengalaman </w:t>
      </w:r>
      <w:r w:rsidR="00F33FBA">
        <w:rPr>
          <w:rFonts w:ascii="Times New Roman" w:eastAsia="Times New Roman" w:hAnsi="Times New Roman" w:cs="Times New Roman"/>
          <w:sz w:val="24"/>
          <w:szCs w:val="24"/>
        </w:rPr>
        <w:t>nyata</w:t>
      </w:r>
      <w:r w:rsidRPr="000D3E87">
        <w:rPr>
          <w:rFonts w:ascii="Times New Roman" w:eastAsia="Times New Roman" w:hAnsi="Times New Roman" w:cs="Times New Roman"/>
          <w:sz w:val="24"/>
          <w:szCs w:val="24"/>
        </w:rPr>
        <w:t xml:space="preserve"> untuk berfikir dan mengembangkan pengetahuannya. Selain itu anak yang berada dalam tahap </w:t>
      </w:r>
      <w:r w:rsidR="00F33FBA">
        <w:rPr>
          <w:rFonts w:ascii="Times New Roman" w:eastAsia="Times New Roman" w:hAnsi="Times New Roman" w:cs="Times New Roman"/>
          <w:sz w:val="24"/>
          <w:szCs w:val="24"/>
        </w:rPr>
        <w:t>ini</w:t>
      </w:r>
      <w:r w:rsidRPr="000D3E87">
        <w:rPr>
          <w:rFonts w:ascii="Times New Roman" w:eastAsia="Times New Roman" w:hAnsi="Times New Roman" w:cs="Times New Roman"/>
          <w:sz w:val="24"/>
          <w:szCs w:val="24"/>
        </w:rPr>
        <w:t xml:space="preserve"> memiliki kemampuan dalam memahami bahasa dengan cepat. </w:t>
      </w:r>
    </w:p>
    <w:p w:rsidR="004C72EE" w:rsidRPr="000D3E87" w:rsidRDefault="00F33FBA" w:rsidP="00AD2B7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6476" w:rsidRPr="000D3E87">
        <w:rPr>
          <w:rFonts w:ascii="Times New Roman" w:eastAsia="Times New Roman" w:hAnsi="Times New Roman" w:cs="Times New Roman"/>
          <w:sz w:val="24"/>
          <w:szCs w:val="24"/>
        </w:rPr>
        <w:t>ahap ini anak perlu dirangsang dengan menggunakan metode karyawisata</w:t>
      </w:r>
      <w:r>
        <w:rPr>
          <w:rFonts w:ascii="Times New Roman" w:eastAsia="Times New Roman" w:hAnsi="Times New Roman" w:cs="Times New Roman"/>
          <w:sz w:val="24"/>
          <w:szCs w:val="24"/>
        </w:rPr>
        <w:t>, karena mereka mulai menyatakan pemikiran simboliknya melalui kata-kata</w:t>
      </w:r>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126476" w:rsidRPr="000D3E87">
        <w:rPr>
          <w:rFonts w:ascii="Times New Roman" w:eastAsia="Times New Roman" w:hAnsi="Times New Roman" w:cs="Times New Roman"/>
          <w:sz w:val="24"/>
          <w:szCs w:val="24"/>
        </w:rPr>
        <w:t xml:space="preserve">etode karyawisata merupakan salah metode yang memberikan anak pengalaman </w:t>
      </w:r>
      <w:r>
        <w:rPr>
          <w:rFonts w:ascii="Times New Roman" w:eastAsia="Times New Roman" w:hAnsi="Times New Roman" w:cs="Times New Roman"/>
          <w:sz w:val="24"/>
          <w:szCs w:val="24"/>
        </w:rPr>
        <w:t>langsung dan nyata</w:t>
      </w:r>
      <w:r w:rsidR="00126476" w:rsidRPr="000D3E87">
        <w:rPr>
          <w:rFonts w:ascii="Times New Roman" w:eastAsia="Times New Roman" w:hAnsi="Times New Roman" w:cs="Times New Roman"/>
          <w:sz w:val="24"/>
          <w:szCs w:val="24"/>
        </w:rPr>
        <w:t xml:space="preserve">, serta lebih terperinci terhadap pokok </w:t>
      </w:r>
      <w:r>
        <w:rPr>
          <w:rFonts w:ascii="Times New Roman" w:eastAsia="Times New Roman" w:hAnsi="Times New Roman" w:cs="Times New Roman"/>
          <w:sz w:val="24"/>
          <w:szCs w:val="24"/>
        </w:rPr>
        <w:t>tema yang sedang dipelajari</w:t>
      </w:r>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Melalui </w:t>
      </w:r>
      <w:r w:rsidR="00126476" w:rsidRPr="000D3E87">
        <w:rPr>
          <w:rFonts w:ascii="Times New Roman" w:eastAsia="Times New Roman" w:hAnsi="Times New Roman" w:cs="Times New Roman"/>
          <w:sz w:val="24"/>
          <w:szCs w:val="24"/>
        </w:rPr>
        <w:t>pengalaman</w:t>
      </w:r>
      <w:r>
        <w:rPr>
          <w:rFonts w:ascii="Times New Roman" w:eastAsia="Times New Roman" w:hAnsi="Times New Roman" w:cs="Times New Roman"/>
          <w:sz w:val="24"/>
          <w:szCs w:val="24"/>
        </w:rPr>
        <w:t xml:space="preserve"> langsung</w:t>
      </w:r>
      <w:r w:rsidR="00126476" w:rsidRPr="000D3E87">
        <w:rPr>
          <w:rFonts w:ascii="Times New Roman" w:eastAsia="Times New Roman" w:hAnsi="Times New Roman" w:cs="Times New Roman"/>
          <w:sz w:val="24"/>
          <w:szCs w:val="24"/>
        </w:rPr>
        <w:t xml:space="preserve"> tersebut anak memiliki pengetahuan yang </w:t>
      </w:r>
      <w:r>
        <w:rPr>
          <w:rFonts w:ascii="Times New Roman" w:eastAsia="Times New Roman" w:hAnsi="Times New Roman" w:cs="Times New Roman"/>
          <w:sz w:val="24"/>
          <w:szCs w:val="24"/>
        </w:rPr>
        <w:t>sesuai</w:t>
      </w:r>
      <w:r w:rsidR="00126476" w:rsidRPr="000D3E87">
        <w:rPr>
          <w:rFonts w:ascii="Times New Roman" w:eastAsia="Times New Roman" w:hAnsi="Times New Roman" w:cs="Times New Roman"/>
          <w:sz w:val="24"/>
          <w:szCs w:val="24"/>
        </w:rPr>
        <w:t xml:space="preserve"> dengan keadaan yang sesungguhnya, </w:t>
      </w:r>
      <w:r>
        <w:rPr>
          <w:rFonts w:ascii="Times New Roman" w:eastAsia="Times New Roman" w:hAnsi="Times New Roman" w:cs="Times New Roman"/>
          <w:sz w:val="24"/>
          <w:szCs w:val="24"/>
        </w:rPr>
        <w:t xml:space="preserve">dan </w:t>
      </w:r>
      <w:r w:rsidR="00126476" w:rsidRPr="000D3E87">
        <w:rPr>
          <w:rFonts w:ascii="Times New Roman" w:eastAsia="Times New Roman" w:hAnsi="Times New Roman" w:cs="Times New Roman"/>
          <w:sz w:val="24"/>
          <w:szCs w:val="24"/>
        </w:rPr>
        <w:t xml:space="preserve">konsep-konsep dasar kosa kata. </w:t>
      </w:r>
    </w:p>
    <w:p w:rsidR="00C73FD6" w:rsidRDefault="00F33FBA" w:rsidP="00C73FD6">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Konsep dasar</w:t>
      </w:r>
      <w:r w:rsidR="00126476" w:rsidRPr="000D3E87">
        <w:rPr>
          <w:rFonts w:ascii="Times New Roman" w:eastAsia="Times New Roman" w:hAnsi="Times New Roman" w:cs="Times New Roman"/>
          <w:sz w:val="24"/>
          <w:szCs w:val="24"/>
        </w:rPr>
        <w:t xml:space="preserve"> ini nantinya dapat dijadikan modal utama anak untuk berbicara, berbagi informasi, </w:t>
      </w:r>
      <w:r>
        <w:rPr>
          <w:rFonts w:ascii="Times New Roman" w:eastAsia="Times New Roman" w:hAnsi="Times New Roman" w:cs="Times New Roman"/>
          <w:sz w:val="24"/>
          <w:szCs w:val="24"/>
        </w:rPr>
        <w:t xml:space="preserve">dan </w:t>
      </w:r>
      <w:r w:rsidR="00126476" w:rsidRPr="000D3E87">
        <w:rPr>
          <w:rFonts w:ascii="Times New Roman" w:eastAsia="Times New Roman" w:hAnsi="Times New Roman" w:cs="Times New Roman"/>
          <w:sz w:val="24"/>
          <w:szCs w:val="24"/>
        </w:rPr>
        <w:t>bertukar pendapat. Kosa kata merupakan modal penting yang diperlukan dalam berbicara</w:t>
      </w:r>
      <w:r>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baik menceritakan pengalamannya maupun bertanya dan menjawab pertanyaan. Oleh karenanya </w:t>
      </w:r>
      <w:r>
        <w:rPr>
          <w:rFonts w:ascii="Times New Roman" w:eastAsia="Times New Roman" w:hAnsi="Times New Roman" w:cs="Times New Roman"/>
          <w:sz w:val="24"/>
          <w:szCs w:val="24"/>
        </w:rPr>
        <w:t>pengembangan kosa kata perlu ditingkatkan agar</w:t>
      </w:r>
      <w:r w:rsidR="00126476" w:rsidRPr="000D3E87">
        <w:rPr>
          <w:rFonts w:ascii="Times New Roman" w:eastAsia="Times New Roman" w:hAnsi="Times New Roman" w:cs="Times New Roman"/>
          <w:sz w:val="24"/>
          <w:szCs w:val="24"/>
        </w:rPr>
        <w:t xml:space="preserve"> kemampuan bahasa dapat tercapai. </w:t>
      </w:r>
    </w:p>
    <w:p w:rsidR="00126476" w:rsidRPr="000D3E87" w:rsidRDefault="00F33FBA" w:rsidP="006348FB">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73FD6">
        <w:rPr>
          <w:rFonts w:ascii="Times New Roman" w:eastAsia="Times New Roman" w:hAnsi="Times New Roman" w:cs="Times New Roman"/>
          <w:sz w:val="24"/>
          <w:szCs w:val="24"/>
        </w:rPr>
        <w:t xml:space="preserve">paya </w:t>
      </w:r>
      <w:r>
        <w:rPr>
          <w:rFonts w:ascii="Times New Roman" w:eastAsia="Times New Roman" w:hAnsi="Times New Roman" w:cs="Times New Roman"/>
          <w:sz w:val="24"/>
          <w:szCs w:val="24"/>
        </w:rPr>
        <w:t xml:space="preserve">pengembangan menurut teori behaviorisme </w:t>
      </w:r>
      <w:r w:rsidR="00C73FD6">
        <w:rPr>
          <w:rFonts w:ascii="Times New Roman" w:eastAsia="Times New Roman" w:hAnsi="Times New Roman" w:cs="Times New Roman"/>
          <w:sz w:val="24"/>
          <w:szCs w:val="24"/>
        </w:rPr>
        <w:t xml:space="preserve">dapat </w:t>
      </w:r>
      <w:proofErr w:type="gramStart"/>
      <w:r w:rsidR="00C73FD6">
        <w:rPr>
          <w:rFonts w:ascii="Times New Roman" w:eastAsia="Times New Roman" w:hAnsi="Times New Roman" w:cs="Times New Roman"/>
          <w:sz w:val="24"/>
          <w:szCs w:val="24"/>
        </w:rPr>
        <w:t xml:space="preserve">dilakukan </w:t>
      </w:r>
      <w:r w:rsidR="00126476" w:rsidRPr="000D3E87">
        <w:rPr>
          <w:rFonts w:ascii="Times New Roman" w:eastAsia="Times New Roman" w:hAnsi="Times New Roman" w:cs="Times New Roman"/>
          <w:sz w:val="24"/>
          <w:szCs w:val="24"/>
        </w:rPr>
        <w:t xml:space="preserve"> melalui</w:t>
      </w:r>
      <w:proofErr w:type="gramEnd"/>
      <w:r w:rsidR="00126476" w:rsidRPr="000D3E87">
        <w:rPr>
          <w:rFonts w:ascii="Times New Roman" w:eastAsia="Times New Roman" w:hAnsi="Times New Roman" w:cs="Times New Roman"/>
          <w:sz w:val="24"/>
          <w:szCs w:val="24"/>
        </w:rPr>
        <w:t xml:space="preserve"> pemberian rangsangan-rangsangan kosa kata</w:t>
      </w:r>
      <w:r w:rsidR="00C73FD6">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karena rangsangan tertentu akan menghasilkan tanggapan tertentu</w:t>
      </w:r>
      <w:r w:rsidR="006348FB">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126476" w:rsidRPr="000D3E87">
        <w:rPr>
          <w:rFonts w:ascii="Times New Roman" w:eastAsia="Times New Roman" w:hAnsi="Times New Roman" w:cs="Times New Roman"/>
          <w:sz w:val="24"/>
          <w:szCs w:val="24"/>
        </w:rPr>
        <w:t>enurut Jamaris dalam Susanto</w:t>
      </w:r>
      <w:r>
        <w:rPr>
          <w:rFonts w:ascii="Times New Roman" w:eastAsia="Times New Roman" w:hAnsi="Times New Roman" w:cs="Times New Roman"/>
          <w:sz w:val="24"/>
          <w:szCs w:val="24"/>
        </w:rPr>
        <w:t xml:space="preserve"> (2011:77)</w:t>
      </w:r>
      <w:r w:rsidR="00126476" w:rsidRPr="000D3E87">
        <w:rPr>
          <w:rFonts w:ascii="Times New Roman" w:eastAsia="Times New Roman" w:hAnsi="Times New Roman" w:cs="Times New Roman"/>
          <w:sz w:val="24"/>
          <w:szCs w:val="24"/>
        </w:rPr>
        <w:t>, kosakata berkembang seiring dengan perkembangan anak serta pengalamannya berinteraksi dengan lingkungannya.</w:t>
      </w:r>
    </w:p>
    <w:p w:rsidR="007067E7" w:rsidRPr="006348FB" w:rsidRDefault="006348FB" w:rsidP="006348FB">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Metode Pengumpulan Data</w:t>
      </w:r>
    </w:p>
    <w:p w:rsidR="004C72EE" w:rsidRDefault="008608B0" w:rsidP="006348FB">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Subjek pengumpulan data pada penelitian ini adalah pelaksanaan metode karyawisata dan keterampilan berbicara anak usia 5-6 tahun di Ar-Raudah Playgroup and Kindergarten. Sedangkan objek yang diamati dalam penelitian adalah anak-anak Ar-Raudah Playgroup and Kindergarten usia 5-6 tahun yang berjumlah 64</w:t>
      </w:r>
      <w:r w:rsidR="00126476" w:rsidRPr="000D3E87">
        <w:rPr>
          <w:rFonts w:ascii="Times New Roman" w:eastAsia="Times New Roman" w:hAnsi="Times New Roman" w:cs="Times New Roman"/>
          <w:sz w:val="24"/>
          <w:szCs w:val="24"/>
        </w:rPr>
        <w:t xml:space="preserve"> orang. </w:t>
      </w:r>
    </w:p>
    <w:p w:rsidR="00647A1E" w:rsidRDefault="001A2827" w:rsidP="00647A1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penelitian pada penelitian ini menggunakan pendekatan kuantitatif dalam menganalisis data hasil penelitian. Menurut Suharsimi Arikunto, penelitian kuantitatif adalah penelitian yang didasarkan pada penggunaan angka-angka mulai dari pengumpulan data, penafsiran, terhadap data tersebut, serta penampilan dari hasilnya. </w:t>
      </w:r>
      <w:r>
        <w:rPr>
          <w:rStyle w:val="FootnoteReference"/>
          <w:rFonts w:ascii="Times New Roman" w:eastAsia="Times New Roman" w:hAnsi="Times New Roman" w:cs="Times New Roman"/>
          <w:sz w:val="24"/>
          <w:szCs w:val="24"/>
        </w:rPr>
        <w:footnoteReference w:id="1"/>
      </w:r>
      <w:r w:rsidR="00647A1E">
        <w:rPr>
          <w:rFonts w:ascii="Times New Roman" w:eastAsia="Times New Roman" w:hAnsi="Times New Roman" w:cs="Times New Roman"/>
          <w:sz w:val="24"/>
          <w:szCs w:val="24"/>
        </w:rPr>
        <w:t xml:space="preserve"> Penelitian ini adalah </w:t>
      </w:r>
      <w:r w:rsidR="00647A1E">
        <w:rPr>
          <w:rFonts w:ascii="Times New Roman" w:eastAsia="Times New Roman" w:hAnsi="Times New Roman" w:cs="Times New Roman"/>
          <w:sz w:val="24"/>
          <w:szCs w:val="24"/>
        </w:rPr>
        <w:lastRenderedPageBreak/>
        <w:t xml:space="preserve">penelitian populasi, karena melibatkan seluruh anak yang berusia 5-6 tahun di Ar-Raudah Playgroup and Kindergarten Bandar Lampung berjumlah 64 siswa. </w:t>
      </w:r>
    </w:p>
    <w:p w:rsidR="00EF1E3B" w:rsidRDefault="001A2827" w:rsidP="00EF1E3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w:t>
      </w:r>
      <w:r w:rsidR="00126476" w:rsidRPr="000D3E87">
        <w:rPr>
          <w:rFonts w:ascii="Times New Roman" w:eastAsia="Times New Roman" w:hAnsi="Times New Roman" w:cs="Times New Roman"/>
          <w:sz w:val="24"/>
          <w:szCs w:val="24"/>
        </w:rPr>
        <w:t xml:space="preserve"> pengumpulan data dalam penelitian ini </w:t>
      </w:r>
      <w:r w:rsidR="007067E7" w:rsidRPr="000D3E87">
        <w:rPr>
          <w:rFonts w:ascii="Times New Roman" w:eastAsia="Times New Roman" w:hAnsi="Times New Roman" w:cs="Times New Roman"/>
          <w:sz w:val="24"/>
          <w:szCs w:val="24"/>
        </w:rPr>
        <w:t>menggunakan</w:t>
      </w:r>
      <w:r w:rsidR="00126476" w:rsidRPr="000D3E87">
        <w:rPr>
          <w:rFonts w:ascii="Times New Roman" w:eastAsia="Times New Roman" w:hAnsi="Times New Roman" w:cs="Times New Roman"/>
          <w:sz w:val="24"/>
          <w:szCs w:val="24"/>
        </w:rPr>
        <w:t xml:space="preserve">: </w:t>
      </w:r>
      <w:r w:rsidR="007067E7" w:rsidRPr="000D3E87">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1</w:t>
      </w:r>
      <w:r w:rsidR="007067E7" w:rsidRPr="000D3E87">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r w:rsidR="006348FB" w:rsidRPr="000D3E87">
        <w:rPr>
          <w:rFonts w:ascii="Times New Roman" w:eastAsia="Times New Roman" w:hAnsi="Times New Roman" w:cs="Times New Roman"/>
          <w:sz w:val="24"/>
          <w:szCs w:val="24"/>
        </w:rPr>
        <w:t xml:space="preserve">Metode kuesioner atau angket, yaitu daftar pernyataan yang diberikan secara langsung ke guru Ar-Raudah Playgroup and Kindergarten tentang pengaruh metode karyawisata terhadap kemampuan bahasa khususnya aspek keterampilan berbicara. Angket dalam penelitian ini terdiri dari 4 (empat) pernyataan, yaitu tentang: (a) anak memperhatikan dan mengingat segala sesuatu yang dipelajarinya dari kegiatan karyawisata; (b) anak menunjukkan rasa senang terhadap kegiatan karyawisata; (c) anak mendapatkan informasi sederhana dan dapat menyampaikan informasi tersebut kepada orang lain; dan (d) anak mampu bercerita tentang kegiatannya selama karyawisata, dengan menggunakan kata ganti aku, saya, kamu, dia, dan mereka. </w:t>
      </w:r>
    </w:p>
    <w:p w:rsidR="00EF1E3B" w:rsidRDefault="009C783B" w:rsidP="00EF1E3B">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(2)</w:t>
      </w:r>
      <w:r w:rsidR="00126476" w:rsidRPr="000D3E87">
        <w:rPr>
          <w:rFonts w:ascii="Times New Roman" w:eastAsia="Times New Roman" w:hAnsi="Times New Roman" w:cs="Times New Roman"/>
          <w:sz w:val="24"/>
          <w:szCs w:val="24"/>
        </w:rPr>
        <w:t xml:space="preserve"> </w:t>
      </w:r>
      <w:r w:rsidR="00EF1E3B" w:rsidRPr="000D3E87">
        <w:rPr>
          <w:rFonts w:ascii="Times New Roman" w:eastAsia="Times New Roman" w:hAnsi="Times New Roman" w:cs="Times New Roman"/>
          <w:sz w:val="24"/>
          <w:szCs w:val="24"/>
        </w:rPr>
        <w:t xml:space="preserve">Metode observasi terstruktur, yaitu metode observasi yang menggunakan pedoman sebagai instrument pengambilan data. Metode observasi ini digunakan untuk mengamati kemampuan berbahasa khususnya aspek keterampilan berbicara anak usia 5-6 tahun di Ar-Raudah Playgroup and Kindergarten. Keterampilan berbicara yang menjadi fokus pengamatan pada penelitian ini terdiri dari 4 (empat) indikator keterampilan berbicara, yaitu:  (a) kemampuan menceritakan pengalamannya secara runtut; (b) kemampuan menceritakan pengalamannya secara lancar; (c) mampu menjawab pertanyaan “apa”; (d) mampu menjawab pertanyaan “siapa”. </w:t>
      </w:r>
    </w:p>
    <w:p w:rsidR="00126476" w:rsidRPr="000D3E87" w:rsidRDefault="009C783B" w:rsidP="00EF1E3B">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(3) </w:t>
      </w:r>
      <w:r w:rsidR="00126476" w:rsidRPr="000D3E87">
        <w:rPr>
          <w:rFonts w:ascii="Times New Roman" w:eastAsia="Times New Roman" w:hAnsi="Times New Roman" w:cs="Times New Roman"/>
          <w:sz w:val="24"/>
          <w:szCs w:val="24"/>
        </w:rPr>
        <w:t xml:space="preserve">Metode </w:t>
      </w:r>
      <w:r w:rsidRPr="000D3E87">
        <w:rPr>
          <w:rFonts w:ascii="Times New Roman" w:eastAsia="Times New Roman" w:hAnsi="Times New Roman" w:cs="Times New Roman"/>
          <w:sz w:val="24"/>
          <w:szCs w:val="24"/>
        </w:rPr>
        <w:t>d</w:t>
      </w:r>
      <w:r w:rsidR="00126476" w:rsidRPr="000D3E87">
        <w:rPr>
          <w:rFonts w:ascii="Times New Roman" w:eastAsia="Times New Roman" w:hAnsi="Times New Roman" w:cs="Times New Roman"/>
          <w:sz w:val="24"/>
          <w:szCs w:val="24"/>
        </w:rPr>
        <w:t>okumentasi</w:t>
      </w:r>
      <w:r w:rsidRPr="000D3E87">
        <w:rPr>
          <w:rFonts w:ascii="Times New Roman" w:eastAsia="Times New Roman" w:hAnsi="Times New Roman" w:cs="Times New Roman"/>
          <w:sz w:val="24"/>
          <w:szCs w:val="24"/>
        </w:rPr>
        <w:t>, yaitu penilaian terhadap</w:t>
      </w:r>
      <w:r w:rsidR="00126476" w:rsidRPr="000D3E87">
        <w:rPr>
          <w:rFonts w:ascii="Times New Roman" w:eastAsia="Times New Roman" w:hAnsi="Times New Roman" w:cs="Times New Roman"/>
          <w:sz w:val="24"/>
          <w:szCs w:val="24"/>
        </w:rPr>
        <w:t xml:space="preserve"> RKH dan foto-foto </w:t>
      </w:r>
      <w:r w:rsidRPr="000D3E87">
        <w:rPr>
          <w:rFonts w:ascii="Times New Roman" w:eastAsia="Times New Roman" w:hAnsi="Times New Roman" w:cs="Times New Roman"/>
          <w:sz w:val="24"/>
          <w:szCs w:val="24"/>
        </w:rPr>
        <w:t>kegiatan karyawisata di Ar-Raudah Playgroup and Kindergarten</w:t>
      </w:r>
      <w:r w:rsidR="00126476" w:rsidRPr="000D3E87">
        <w:rPr>
          <w:rFonts w:ascii="Times New Roman" w:eastAsia="Times New Roman" w:hAnsi="Times New Roman" w:cs="Times New Roman"/>
          <w:sz w:val="24"/>
          <w:szCs w:val="24"/>
        </w:rPr>
        <w:t xml:space="preserve">. </w:t>
      </w:r>
      <w:r w:rsidR="008608B0" w:rsidRPr="000D3E87">
        <w:rPr>
          <w:rFonts w:ascii="Times New Roman" w:eastAsia="Times New Roman" w:hAnsi="Times New Roman" w:cs="Times New Roman"/>
          <w:sz w:val="24"/>
          <w:szCs w:val="24"/>
        </w:rPr>
        <w:t xml:space="preserve">Instrument observasi dan angket dalam penelitian ini, diuji validitas isinya </w:t>
      </w:r>
      <w:r w:rsidR="00126476" w:rsidRPr="000D3E87">
        <w:rPr>
          <w:rFonts w:ascii="Times New Roman" w:eastAsia="Times New Roman" w:hAnsi="Times New Roman" w:cs="Times New Roman"/>
          <w:sz w:val="24"/>
          <w:szCs w:val="24"/>
        </w:rPr>
        <w:t xml:space="preserve">yaitu dengan membandingkan isi instrumen dengan materi yang telah diajarkan kemudian dikonstultasikan pada ahli dan dan diuji cobakan. </w:t>
      </w:r>
    </w:p>
    <w:p w:rsidR="00126476" w:rsidRPr="000D3E87" w:rsidRDefault="008608B0" w:rsidP="00EF1E3B">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Pengukuran terhadap</w:t>
      </w:r>
      <w:r w:rsidR="00126476" w:rsidRPr="000D3E87">
        <w:rPr>
          <w:rFonts w:ascii="Times New Roman" w:eastAsia="Times New Roman" w:hAnsi="Times New Roman" w:cs="Times New Roman"/>
          <w:sz w:val="24"/>
          <w:szCs w:val="24"/>
        </w:rPr>
        <w:t xml:space="preserve"> validitas instrumen penelitian </w:t>
      </w:r>
      <w:r w:rsidRPr="000D3E87">
        <w:rPr>
          <w:rFonts w:ascii="Times New Roman" w:eastAsia="Times New Roman" w:hAnsi="Times New Roman" w:cs="Times New Roman"/>
          <w:sz w:val="24"/>
          <w:szCs w:val="24"/>
        </w:rPr>
        <w:t>m</w:t>
      </w:r>
      <w:r w:rsidR="00126476" w:rsidRPr="000D3E87">
        <w:rPr>
          <w:rFonts w:ascii="Times New Roman" w:eastAsia="Times New Roman" w:hAnsi="Times New Roman" w:cs="Times New Roman"/>
          <w:sz w:val="24"/>
          <w:szCs w:val="24"/>
        </w:rPr>
        <w:t xml:space="preserve">enggunakan </w:t>
      </w:r>
      <w:r w:rsidR="004F3071" w:rsidRPr="000D3E87">
        <w:rPr>
          <w:rFonts w:ascii="Times New Roman" w:eastAsia="Times New Roman" w:hAnsi="Times New Roman" w:cs="Times New Roman"/>
          <w:sz w:val="24"/>
          <w:szCs w:val="24"/>
        </w:rPr>
        <w:t>teknik</w:t>
      </w:r>
      <w:r w:rsidR="00126476" w:rsidRPr="000D3E87">
        <w:rPr>
          <w:rFonts w:ascii="Times New Roman" w:eastAsia="Times New Roman" w:hAnsi="Times New Roman" w:cs="Times New Roman"/>
          <w:sz w:val="24"/>
          <w:szCs w:val="24"/>
        </w:rPr>
        <w:t xml:space="preserve"> korelasi </w:t>
      </w:r>
      <w:r w:rsidR="00126476" w:rsidRPr="000D3E87">
        <w:rPr>
          <w:rFonts w:ascii="Times New Roman" w:eastAsia="Times New Roman" w:hAnsi="Times New Roman" w:cs="Times New Roman"/>
          <w:i/>
          <w:iCs/>
          <w:sz w:val="24"/>
          <w:szCs w:val="24"/>
        </w:rPr>
        <w:t>product moment</w:t>
      </w:r>
      <w:r w:rsidR="00126476" w:rsidRPr="000D3E87">
        <w:rPr>
          <w:rFonts w:ascii="Times New Roman" w:eastAsia="Times New Roman" w:hAnsi="Times New Roman" w:cs="Times New Roman"/>
          <w:sz w:val="24"/>
          <w:szCs w:val="24"/>
        </w:rPr>
        <w:t xml:space="preserve"> menggunakan program SPSS</w:t>
      </w:r>
      <w:r w:rsidR="0089029D" w:rsidRPr="000D3E87">
        <w:rPr>
          <w:rFonts w:ascii="Times New Roman" w:eastAsia="Times New Roman" w:hAnsi="Times New Roman" w:cs="Times New Roman"/>
          <w:sz w:val="24"/>
          <w:szCs w:val="24"/>
        </w:rPr>
        <w:t xml:space="preserve"> for windows 17, dimana setiap item sebaiknya memiliki korelasi (r) ≥</w:t>
      </w:r>
      <w:r w:rsidR="00126476" w:rsidRPr="000D3E87">
        <w:rPr>
          <w:rFonts w:ascii="Times New Roman" w:eastAsia="Times New Roman" w:hAnsi="Times New Roman" w:cs="Times New Roman"/>
          <w:sz w:val="24"/>
          <w:szCs w:val="24"/>
        </w:rPr>
        <w:t xml:space="preserve"> </w:t>
      </w:r>
      <w:r w:rsidR="0089029D" w:rsidRPr="000D3E87">
        <w:rPr>
          <w:rFonts w:ascii="Times New Roman" w:eastAsia="Times New Roman" w:hAnsi="Times New Roman" w:cs="Times New Roman"/>
          <w:sz w:val="24"/>
          <w:szCs w:val="24"/>
        </w:rPr>
        <w:t>0,25 dari skor total masing-masing variable. U</w:t>
      </w:r>
      <w:r w:rsidR="004F3071" w:rsidRPr="000D3E87">
        <w:rPr>
          <w:rFonts w:ascii="Times New Roman" w:eastAsia="Times New Roman" w:hAnsi="Times New Roman" w:cs="Times New Roman"/>
          <w:sz w:val="24"/>
          <w:szCs w:val="24"/>
        </w:rPr>
        <w:t>ji</w:t>
      </w:r>
      <w:r w:rsidR="00126476" w:rsidRPr="000D3E87">
        <w:rPr>
          <w:rFonts w:ascii="Times New Roman" w:eastAsia="Times New Roman" w:hAnsi="Times New Roman" w:cs="Times New Roman"/>
          <w:sz w:val="24"/>
          <w:szCs w:val="24"/>
        </w:rPr>
        <w:t xml:space="preserve"> reliabilitas </w:t>
      </w:r>
      <w:r w:rsidR="0089029D" w:rsidRPr="000D3E87">
        <w:rPr>
          <w:rFonts w:ascii="Times New Roman" w:eastAsia="Times New Roman" w:hAnsi="Times New Roman" w:cs="Times New Roman"/>
          <w:sz w:val="24"/>
          <w:szCs w:val="24"/>
        </w:rPr>
        <w:t xml:space="preserve">dilakukan dengan </w:t>
      </w:r>
      <w:r w:rsidR="00126476" w:rsidRPr="000D3E87">
        <w:rPr>
          <w:rFonts w:ascii="Times New Roman" w:eastAsia="Times New Roman" w:hAnsi="Times New Roman" w:cs="Times New Roman"/>
          <w:sz w:val="24"/>
          <w:szCs w:val="24"/>
        </w:rPr>
        <w:t xml:space="preserve">menggunakan Alpha </w:t>
      </w:r>
      <w:r w:rsidR="0089029D" w:rsidRPr="000D3E87">
        <w:rPr>
          <w:rFonts w:ascii="Times New Roman" w:eastAsia="Times New Roman" w:hAnsi="Times New Roman" w:cs="Times New Roman"/>
          <w:sz w:val="24"/>
          <w:szCs w:val="24"/>
        </w:rPr>
        <w:t>C</w:t>
      </w:r>
      <w:r w:rsidR="00126476" w:rsidRPr="000D3E87">
        <w:rPr>
          <w:rFonts w:ascii="Times New Roman" w:eastAsia="Times New Roman" w:hAnsi="Times New Roman" w:cs="Times New Roman"/>
          <w:sz w:val="24"/>
          <w:szCs w:val="24"/>
        </w:rPr>
        <w:t>ronbach</w:t>
      </w:r>
      <w:r w:rsidR="0089029D" w:rsidRPr="000D3E87">
        <w:rPr>
          <w:rFonts w:ascii="Times New Roman" w:eastAsia="Times New Roman" w:hAnsi="Times New Roman" w:cs="Times New Roman"/>
          <w:sz w:val="24"/>
          <w:szCs w:val="24"/>
        </w:rPr>
        <w:t>, dimana nilai alpha &gt; 0,7</w:t>
      </w:r>
      <w:r w:rsidR="00126476" w:rsidRPr="000D3E87">
        <w:rPr>
          <w:rFonts w:ascii="Times New Roman" w:eastAsia="Times New Roman" w:hAnsi="Times New Roman" w:cs="Times New Roman"/>
          <w:sz w:val="24"/>
          <w:szCs w:val="24"/>
        </w:rPr>
        <w:t xml:space="preserve">. </w:t>
      </w:r>
      <w:r w:rsidR="003E434F" w:rsidRPr="000D3E87">
        <w:rPr>
          <w:rFonts w:ascii="Times New Roman" w:eastAsia="Times New Roman" w:hAnsi="Times New Roman" w:cs="Times New Roman"/>
          <w:sz w:val="24"/>
          <w:szCs w:val="24"/>
        </w:rPr>
        <w:t>S</w:t>
      </w:r>
      <w:r w:rsidR="00126476" w:rsidRPr="000D3E87">
        <w:rPr>
          <w:rFonts w:ascii="Times New Roman" w:eastAsia="Times New Roman" w:hAnsi="Times New Roman" w:cs="Times New Roman"/>
          <w:sz w:val="24"/>
          <w:szCs w:val="24"/>
        </w:rPr>
        <w:t xml:space="preserve">etelah data dinyatakan valid dan </w:t>
      </w:r>
      <w:r w:rsidR="003E434F" w:rsidRPr="000D3E87">
        <w:rPr>
          <w:rFonts w:ascii="Times New Roman" w:eastAsia="Times New Roman" w:hAnsi="Times New Roman" w:cs="Times New Roman"/>
          <w:sz w:val="24"/>
          <w:szCs w:val="24"/>
        </w:rPr>
        <w:t xml:space="preserve">reliable, maka </w:t>
      </w:r>
      <w:r w:rsidR="00126476" w:rsidRPr="000D3E87">
        <w:rPr>
          <w:rFonts w:ascii="Times New Roman" w:eastAsia="Times New Roman" w:hAnsi="Times New Roman" w:cs="Times New Roman"/>
          <w:sz w:val="24"/>
          <w:szCs w:val="24"/>
        </w:rPr>
        <w:t xml:space="preserve">dilakukan uji persyaratan analisis data untuk </w:t>
      </w:r>
      <w:r w:rsidR="003E434F" w:rsidRPr="000D3E87">
        <w:rPr>
          <w:rFonts w:ascii="Times New Roman" w:eastAsia="Times New Roman" w:hAnsi="Times New Roman" w:cs="Times New Roman"/>
          <w:sz w:val="24"/>
          <w:szCs w:val="24"/>
        </w:rPr>
        <w:t>menentukan</w:t>
      </w:r>
      <w:r w:rsidR="00126476" w:rsidRPr="000D3E87">
        <w:rPr>
          <w:rFonts w:ascii="Times New Roman" w:eastAsia="Times New Roman" w:hAnsi="Times New Roman" w:cs="Times New Roman"/>
          <w:sz w:val="24"/>
          <w:szCs w:val="24"/>
        </w:rPr>
        <w:t xml:space="preserve"> apakah teknik regresi dapat digunakan untuk analisis</w:t>
      </w:r>
      <w:r w:rsidR="003E434F" w:rsidRPr="000D3E87">
        <w:rPr>
          <w:rFonts w:ascii="Times New Roman" w:eastAsia="Times New Roman" w:hAnsi="Times New Roman" w:cs="Times New Roman"/>
          <w:sz w:val="24"/>
          <w:szCs w:val="24"/>
        </w:rPr>
        <w:t xml:space="preserve"> berikutnya</w:t>
      </w:r>
      <w:r w:rsidR="00126476" w:rsidRPr="000D3E87">
        <w:rPr>
          <w:rFonts w:ascii="Times New Roman" w:eastAsia="Times New Roman" w:hAnsi="Times New Roman" w:cs="Times New Roman"/>
          <w:sz w:val="24"/>
          <w:szCs w:val="24"/>
        </w:rPr>
        <w:t xml:space="preserve">. </w:t>
      </w:r>
      <w:r w:rsidR="00544CF3" w:rsidRPr="000D3E87">
        <w:rPr>
          <w:rFonts w:ascii="Times New Roman" w:eastAsia="Times New Roman" w:hAnsi="Times New Roman" w:cs="Times New Roman"/>
          <w:sz w:val="24"/>
          <w:szCs w:val="24"/>
        </w:rPr>
        <w:t>Uj</w:t>
      </w:r>
      <w:r w:rsidR="00126476" w:rsidRPr="000D3E87">
        <w:rPr>
          <w:rFonts w:ascii="Times New Roman" w:eastAsia="Times New Roman" w:hAnsi="Times New Roman" w:cs="Times New Roman"/>
          <w:sz w:val="24"/>
          <w:szCs w:val="24"/>
        </w:rPr>
        <w:t xml:space="preserve">i persyaratan </w:t>
      </w:r>
      <w:r w:rsidR="00544CF3" w:rsidRPr="000D3E87">
        <w:rPr>
          <w:rFonts w:ascii="Times New Roman" w:eastAsia="Times New Roman" w:hAnsi="Times New Roman" w:cs="Times New Roman"/>
          <w:sz w:val="24"/>
          <w:szCs w:val="24"/>
        </w:rPr>
        <w:t xml:space="preserve">p-plot dilakukan </w:t>
      </w:r>
      <w:r w:rsidR="00126476" w:rsidRPr="000D3E87">
        <w:rPr>
          <w:rFonts w:ascii="Times New Roman" w:eastAsia="Times New Roman" w:hAnsi="Times New Roman" w:cs="Times New Roman"/>
          <w:sz w:val="24"/>
          <w:szCs w:val="24"/>
        </w:rPr>
        <w:t>untuk mengetahui apakah data berdistribusi normal dan uji homogenitas</w:t>
      </w:r>
      <w:r w:rsidR="00544CF3" w:rsidRPr="000D3E87">
        <w:rPr>
          <w:rFonts w:ascii="Times New Roman" w:eastAsia="Times New Roman" w:hAnsi="Times New Roman" w:cs="Times New Roman"/>
          <w:sz w:val="24"/>
          <w:szCs w:val="24"/>
        </w:rPr>
        <w:t xml:space="preserve"> dengan rumus Scatterplot, menggunakan </w:t>
      </w:r>
      <w:proofErr w:type="gramStart"/>
      <w:r w:rsidR="00544CF3" w:rsidRPr="000D3E87">
        <w:rPr>
          <w:rFonts w:ascii="Times New Roman" w:eastAsia="Times New Roman" w:hAnsi="Times New Roman" w:cs="Times New Roman"/>
          <w:sz w:val="24"/>
          <w:szCs w:val="24"/>
        </w:rPr>
        <w:t xml:space="preserve">program </w:t>
      </w:r>
      <w:r w:rsidR="00126476" w:rsidRPr="000D3E87">
        <w:rPr>
          <w:rFonts w:ascii="Times New Roman" w:eastAsia="Times New Roman" w:hAnsi="Times New Roman" w:cs="Times New Roman"/>
          <w:sz w:val="24"/>
          <w:szCs w:val="24"/>
        </w:rPr>
        <w:t xml:space="preserve"> </w:t>
      </w:r>
      <w:r w:rsidR="00544CF3" w:rsidRPr="000D3E87">
        <w:rPr>
          <w:rFonts w:ascii="Times New Roman" w:eastAsia="Times New Roman" w:hAnsi="Times New Roman" w:cs="Times New Roman"/>
          <w:sz w:val="24"/>
          <w:szCs w:val="24"/>
        </w:rPr>
        <w:t>SPSS</w:t>
      </w:r>
      <w:proofErr w:type="gramEnd"/>
      <w:r w:rsidR="00544CF3" w:rsidRPr="000D3E87">
        <w:rPr>
          <w:rFonts w:ascii="Times New Roman" w:eastAsia="Times New Roman" w:hAnsi="Times New Roman" w:cs="Times New Roman"/>
          <w:sz w:val="24"/>
          <w:szCs w:val="24"/>
        </w:rPr>
        <w:t xml:space="preserve"> for windows 17.</w:t>
      </w:r>
    </w:p>
    <w:p w:rsidR="00126476" w:rsidRPr="000D3E87" w:rsidRDefault="00544CF3" w:rsidP="00EF1E3B">
      <w:pPr>
        <w:spacing w:after="12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Hasil </w:t>
      </w:r>
      <w:r w:rsidR="00EF1E3B">
        <w:rPr>
          <w:rFonts w:ascii="Times New Roman" w:eastAsia="Times New Roman" w:hAnsi="Times New Roman" w:cs="Times New Roman"/>
          <w:sz w:val="24"/>
          <w:szCs w:val="24"/>
        </w:rPr>
        <w:t>analisis data</w:t>
      </w:r>
      <w:r w:rsidRPr="000D3E87">
        <w:rPr>
          <w:rFonts w:ascii="Times New Roman" w:eastAsia="Times New Roman" w:hAnsi="Times New Roman" w:cs="Times New Roman"/>
          <w:sz w:val="24"/>
          <w:szCs w:val="24"/>
        </w:rPr>
        <w:t xml:space="preserve"> </w:t>
      </w:r>
      <w:r w:rsidR="00EF1E3B">
        <w:rPr>
          <w:rFonts w:ascii="Times New Roman" w:eastAsia="Times New Roman" w:hAnsi="Times New Roman" w:cs="Times New Roman"/>
          <w:sz w:val="24"/>
          <w:szCs w:val="24"/>
        </w:rPr>
        <w:t>kemudian digunakan</w:t>
      </w:r>
      <w:r w:rsidRPr="000D3E87">
        <w:rPr>
          <w:rFonts w:ascii="Times New Roman" w:eastAsia="Times New Roman" w:hAnsi="Times New Roman" w:cs="Times New Roman"/>
          <w:sz w:val="24"/>
          <w:szCs w:val="24"/>
        </w:rPr>
        <w:t xml:space="preserve"> untuk mengetahui </w:t>
      </w:r>
      <w:r w:rsidR="00EF1E3B">
        <w:rPr>
          <w:rFonts w:ascii="Times New Roman" w:eastAsia="Times New Roman" w:hAnsi="Times New Roman" w:cs="Times New Roman"/>
          <w:sz w:val="24"/>
          <w:szCs w:val="24"/>
        </w:rPr>
        <w:t xml:space="preserve">apakah </w:t>
      </w:r>
      <w:r w:rsidRPr="000D3E87">
        <w:rPr>
          <w:rFonts w:ascii="Times New Roman" w:eastAsia="Times New Roman" w:hAnsi="Times New Roman" w:cs="Times New Roman"/>
          <w:sz w:val="24"/>
          <w:szCs w:val="24"/>
        </w:rPr>
        <w:t xml:space="preserve">ada </w:t>
      </w:r>
      <w:r w:rsidR="00126476" w:rsidRPr="000D3E87">
        <w:rPr>
          <w:rFonts w:ascii="Times New Roman" w:eastAsia="Times New Roman" w:hAnsi="Times New Roman" w:cs="Times New Roman"/>
          <w:sz w:val="24"/>
          <w:szCs w:val="24"/>
        </w:rPr>
        <w:t xml:space="preserve">pengaruh antara dua </w:t>
      </w:r>
      <w:r w:rsidRPr="000D3E87">
        <w:rPr>
          <w:rFonts w:ascii="Times New Roman" w:eastAsia="Times New Roman" w:hAnsi="Times New Roman" w:cs="Times New Roman"/>
          <w:sz w:val="24"/>
          <w:szCs w:val="24"/>
        </w:rPr>
        <w:t xml:space="preserve">variable, yaitu pengaruh metode karyawisata dengan kemampuan bahasa anak </w:t>
      </w:r>
      <w:r w:rsidRPr="000D3E87">
        <w:rPr>
          <w:rFonts w:ascii="Times New Roman" w:eastAsia="Times New Roman" w:hAnsi="Times New Roman" w:cs="Times New Roman"/>
          <w:sz w:val="24"/>
          <w:szCs w:val="24"/>
        </w:rPr>
        <w:lastRenderedPageBreak/>
        <w:t xml:space="preserve">pada aspek keterampilan berbicara, </w:t>
      </w:r>
      <w:r w:rsidR="00126476" w:rsidRPr="000D3E87">
        <w:rPr>
          <w:rFonts w:ascii="Times New Roman" w:eastAsia="Times New Roman" w:hAnsi="Times New Roman" w:cs="Times New Roman"/>
          <w:sz w:val="24"/>
          <w:szCs w:val="24"/>
        </w:rPr>
        <w:t xml:space="preserve">dengan menghitung korelasi antara dua </w:t>
      </w:r>
      <w:r w:rsidRPr="000D3E87">
        <w:rPr>
          <w:rFonts w:ascii="Times New Roman" w:eastAsia="Times New Roman" w:hAnsi="Times New Roman" w:cs="Times New Roman"/>
          <w:sz w:val="24"/>
          <w:szCs w:val="24"/>
        </w:rPr>
        <w:t xml:space="preserve">variable tersebut menggunakan teknik korelasi product moment </w:t>
      </w:r>
      <w:r w:rsidR="00126476" w:rsidRPr="000D3E87">
        <w:rPr>
          <w:rFonts w:ascii="Times New Roman" w:eastAsia="Times New Roman" w:hAnsi="Times New Roman" w:cs="Times New Roman"/>
          <w:sz w:val="24"/>
          <w:szCs w:val="24"/>
        </w:rPr>
        <w:t xml:space="preserve">yang akan dicari hubungannya. </w:t>
      </w:r>
    </w:p>
    <w:p w:rsidR="00126476" w:rsidRPr="00EF1E3B" w:rsidRDefault="00EF1E3B" w:rsidP="00EF1E3B">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Hasil dan Pembahasan</w:t>
      </w:r>
      <w:r w:rsidR="00126476" w:rsidRPr="00EF1E3B">
        <w:rPr>
          <w:rFonts w:ascii="Times New Roman" w:eastAsia="Times New Roman" w:hAnsi="Times New Roman" w:cs="Times New Roman"/>
          <w:b/>
          <w:bCs/>
          <w:sz w:val="24"/>
          <w:szCs w:val="24"/>
        </w:rPr>
        <w:t xml:space="preserve"> </w:t>
      </w:r>
      <w:r w:rsidR="00544CF3" w:rsidRPr="00EF1E3B">
        <w:rPr>
          <w:rFonts w:ascii="Times New Roman" w:eastAsia="Times New Roman" w:hAnsi="Times New Roman" w:cs="Times New Roman"/>
          <w:b/>
          <w:bCs/>
          <w:sz w:val="24"/>
          <w:szCs w:val="24"/>
        </w:rPr>
        <w:t xml:space="preserve"> </w:t>
      </w:r>
    </w:p>
    <w:p w:rsidR="000F012E" w:rsidRPr="000D3E87" w:rsidRDefault="000F012E" w:rsidP="00EF1E3B">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Metode observasi </w:t>
      </w:r>
      <w:r w:rsidR="00EF1E3B">
        <w:rPr>
          <w:rFonts w:ascii="Times New Roman" w:eastAsia="Times New Roman" w:hAnsi="Times New Roman" w:cs="Times New Roman"/>
          <w:sz w:val="24"/>
          <w:szCs w:val="24"/>
        </w:rPr>
        <w:t xml:space="preserve">dalam penelitian ini </w:t>
      </w:r>
      <w:r w:rsidRPr="000D3E87">
        <w:rPr>
          <w:rFonts w:ascii="Times New Roman" w:eastAsia="Times New Roman" w:hAnsi="Times New Roman" w:cs="Times New Roman"/>
          <w:sz w:val="24"/>
          <w:szCs w:val="24"/>
        </w:rPr>
        <w:t>digunakan untuk mengamati kemampuan berbahasa khususnya aspek keterampilan berbicara anak usia 5-6 tahun di Ar-Raudah Playgroup and Kindergarten. Keterampilan berbicara yang menjadi fokus pengamatan pada penelitian ini terdiri dari 4 (empat) indikator keterampilan berbicara, yaitu:  (a) kemampuan menceritakan pengalamannya secara runtut; (b) kemampuan menceritakan pengalamannya secara lancar; (c) mampu menjawab pertanyaan “apa”; (d) mampu menjawab pertanyaan “siapa”. (2) Metode kuesioner atau angket, yaitu daftar pernyataan tentang pengaruh metode karyawisata terhadap kemampuan bahasa khususnya aspek keterampilan berbicara, terdiri dari 4 (empat) pernyataan, yaitu tentang: (a) anak memperhatikan dan mengingat segala sesuatu yang dipelajarinya dari kegiatan karyawisata; (b) anak menunjukkan rasa senang terhadap kegiatan karyawisata; (c) anak mendapatkan informasi sederhana dan dapat menyampaikan informasi tersebut kepada orang lain; dan (d) anak mampu bercerita tentang kegiatannya selama karyawisata, dengan menggunakan kata ganti aku, saya, kamu, dia, dan mereka.</w:t>
      </w:r>
    </w:p>
    <w:p w:rsidR="00C72142" w:rsidRDefault="00C72142" w:rsidP="0048289B">
      <w:pPr>
        <w:spacing w:after="12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Hasil uji validitas</w:t>
      </w:r>
      <w:r w:rsidR="00BB3C50" w:rsidRPr="000D3E87">
        <w:rPr>
          <w:rFonts w:ascii="Times New Roman" w:eastAsia="Times New Roman" w:hAnsi="Times New Roman" w:cs="Times New Roman"/>
          <w:sz w:val="24"/>
          <w:szCs w:val="24"/>
        </w:rPr>
        <w:t xml:space="preserve"> item dengan teknik korelasi product moment didapatkan bahwa setiap item memiliki korelasi (r) ≥ 0,25 dari skor total masing-masing variable. Hasil uji validitas disajikan pada Tabel 1.</w:t>
      </w:r>
    </w:p>
    <w:p w:rsidR="0058761D" w:rsidRDefault="0058761D" w:rsidP="0048289B">
      <w:pPr>
        <w:spacing w:after="120" w:line="360" w:lineRule="auto"/>
        <w:ind w:firstLine="720"/>
        <w:jc w:val="both"/>
        <w:rPr>
          <w:rFonts w:ascii="Times New Roman" w:eastAsia="Times New Roman" w:hAnsi="Times New Roman" w:cs="Times New Roman"/>
          <w:sz w:val="24"/>
          <w:szCs w:val="24"/>
        </w:rPr>
      </w:pPr>
    </w:p>
    <w:p w:rsidR="0058761D" w:rsidRDefault="0058761D" w:rsidP="0048289B">
      <w:pPr>
        <w:spacing w:after="120" w:line="360" w:lineRule="auto"/>
        <w:ind w:firstLine="720"/>
        <w:jc w:val="both"/>
        <w:rPr>
          <w:rFonts w:ascii="Times New Roman" w:eastAsia="Times New Roman" w:hAnsi="Times New Roman" w:cs="Times New Roman"/>
          <w:sz w:val="24"/>
          <w:szCs w:val="24"/>
        </w:rPr>
      </w:pPr>
    </w:p>
    <w:p w:rsidR="0058761D" w:rsidRDefault="0058761D" w:rsidP="0048289B">
      <w:pPr>
        <w:spacing w:after="120" w:line="360" w:lineRule="auto"/>
        <w:ind w:firstLine="720"/>
        <w:jc w:val="both"/>
        <w:rPr>
          <w:rFonts w:ascii="Times New Roman" w:eastAsia="Times New Roman" w:hAnsi="Times New Roman" w:cs="Times New Roman"/>
          <w:sz w:val="24"/>
          <w:szCs w:val="24"/>
        </w:rPr>
      </w:pPr>
    </w:p>
    <w:p w:rsidR="0058761D" w:rsidRDefault="0058761D" w:rsidP="0048289B">
      <w:pPr>
        <w:spacing w:after="120" w:line="360" w:lineRule="auto"/>
        <w:ind w:firstLine="720"/>
        <w:jc w:val="both"/>
        <w:rPr>
          <w:rFonts w:ascii="Times New Roman" w:eastAsia="Times New Roman" w:hAnsi="Times New Roman" w:cs="Times New Roman"/>
          <w:sz w:val="24"/>
          <w:szCs w:val="24"/>
        </w:rPr>
      </w:pPr>
    </w:p>
    <w:p w:rsidR="0058761D" w:rsidRDefault="0058761D" w:rsidP="0048289B">
      <w:pPr>
        <w:spacing w:after="120" w:line="360" w:lineRule="auto"/>
        <w:ind w:firstLine="720"/>
        <w:jc w:val="both"/>
        <w:rPr>
          <w:rFonts w:ascii="Times New Roman" w:eastAsia="Times New Roman" w:hAnsi="Times New Roman" w:cs="Times New Roman"/>
          <w:sz w:val="24"/>
          <w:szCs w:val="24"/>
        </w:rPr>
      </w:pPr>
    </w:p>
    <w:p w:rsidR="0058761D" w:rsidRPr="000D3E87" w:rsidRDefault="0058761D" w:rsidP="0048289B">
      <w:pPr>
        <w:spacing w:after="120" w:line="360" w:lineRule="auto"/>
        <w:ind w:firstLine="720"/>
        <w:jc w:val="both"/>
        <w:rPr>
          <w:rFonts w:ascii="Times New Roman" w:eastAsia="Times New Roman" w:hAnsi="Times New Roman" w:cs="Times New Roman"/>
          <w:sz w:val="24"/>
          <w:szCs w:val="24"/>
        </w:rPr>
      </w:pPr>
    </w:p>
    <w:p w:rsidR="00BB3C50" w:rsidRPr="000D3E87" w:rsidRDefault="00BB3C50" w:rsidP="00BB3C50">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Tabel 1. Hasil Uji Validitas Item Data Pengukuran</w:t>
      </w:r>
    </w:p>
    <w:tbl>
      <w:tblPr>
        <w:tblStyle w:val="MediumShading21"/>
        <w:tblW w:w="8298" w:type="dxa"/>
        <w:jc w:val="center"/>
        <w:tblLayout w:type="fixed"/>
        <w:tblLook w:val="0000" w:firstRow="0" w:lastRow="0" w:firstColumn="0" w:lastColumn="0" w:noHBand="0" w:noVBand="0"/>
      </w:tblPr>
      <w:tblGrid>
        <w:gridCol w:w="1076"/>
        <w:gridCol w:w="1970"/>
        <w:gridCol w:w="1010"/>
        <w:gridCol w:w="1009"/>
        <w:gridCol w:w="1010"/>
        <w:gridCol w:w="1010"/>
        <w:gridCol w:w="1213"/>
      </w:tblGrid>
      <w:tr w:rsidR="00BB3C50" w:rsidRPr="00A92F0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6" w:type="dxa"/>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sz w:val="20"/>
                <w:szCs w:val="20"/>
              </w:rPr>
            </w:pPr>
          </w:p>
        </w:tc>
        <w:tc>
          <w:tcPr>
            <w:tcW w:w="1970" w:type="dxa"/>
            <w:shd w:val="clear" w:color="auto" w:fill="A6A6A6" w:themeFill="background1" w:themeFillShade="A6"/>
          </w:tcPr>
          <w:p w:rsidR="00BB3C50" w:rsidRPr="00A92F09" w:rsidRDefault="00BB3C50" w:rsidP="00787D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p>
        </w:tc>
        <w:tc>
          <w:tcPr>
            <w:cnfStyle w:val="000010000000" w:firstRow="0" w:lastRow="0" w:firstColumn="0" w:lastColumn="0" w:oddVBand="1" w:evenVBand="0" w:oddHBand="0" w:evenHBand="0" w:firstRowFirstColumn="0" w:firstRowLastColumn="0" w:lastRowFirstColumn="0" w:lastRowLastColumn="0"/>
            <w:tcW w:w="1010" w:type="dxa"/>
            <w:shd w:val="clear" w:color="auto" w:fill="A6A6A6" w:themeFill="background1" w:themeFillShade="A6"/>
          </w:tcPr>
          <w:p w:rsidR="00BB3C50" w:rsidRPr="00A92F09" w:rsidRDefault="00BB3C50" w:rsidP="00787DD9">
            <w:pPr>
              <w:autoSpaceDE w:val="0"/>
              <w:autoSpaceDN w:val="0"/>
              <w:adjustRightInd w:val="0"/>
              <w:spacing w:line="320" w:lineRule="atLeast"/>
              <w:jc w:val="center"/>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Item1</w:t>
            </w:r>
          </w:p>
        </w:tc>
        <w:tc>
          <w:tcPr>
            <w:tcW w:w="1009" w:type="dxa"/>
            <w:shd w:val="clear" w:color="auto" w:fill="A6A6A6" w:themeFill="background1" w:themeFillShade="A6"/>
          </w:tcPr>
          <w:p w:rsidR="00BB3C50" w:rsidRPr="00A92F09" w:rsidRDefault="00BB3C50" w:rsidP="00787DD9">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Item2</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6A6A6" w:themeFill="background1" w:themeFillShade="A6"/>
          </w:tcPr>
          <w:p w:rsidR="00BB3C50" w:rsidRPr="00A92F09" w:rsidRDefault="00BB3C50" w:rsidP="00787DD9">
            <w:pPr>
              <w:autoSpaceDE w:val="0"/>
              <w:autoSpaceDN w:val="0"/>
              <w:adjustRightInd w:val="0"/>
              <w:spacing w:line="320" w:lineRule="atLeast"/>
              <w:jc w:val="center"/>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Item3</w:t>
            </w:r>
          </w:p>
        </w:tc>
        <w:tc>
          <w:tcPr>
            <w:tcW w:w="1010" w:type="dxa"/>
            <w:shd w:val="clear" w:color="auto" w:fill="A6A6A6" w:themeFill="background1" w:themeFillShade="A6"/>
          </w:tcPr>
          <w:p w:rsidR="00BB3C50" w:rsidRPr="00A92F09" w:rsidRDefault="00BB3C50" w:rsidP="00787DD9">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Item4</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6A6A6" w:themeFill="background1" w:themeFillShade="A6"/>
          </w:tcPr>
          <w:p w:rsidR="00BB3C50" w:rsidRPr="00A92F09" w:rsidRDefault="00BB3C50" w:rsidP="00787DD9">
            <w:pPr>
              <w:autoSpaceDE w:val="0"/>
              <w:autoSpaceDN w:val="0"/>
              <w:adjustRightInd w:val="0"/>
              <w:spacing w:line="320" w:lineRule="atLeast"/>
              <w:jc w:val="center"/>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SkorTotal</w:t>
            </w:r>
          </w:p>
        </w:tc>
      </w:tr>
      <w:tr w:rsidR="00BB3C50"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076" w:type="dxa"/>
            <w:vMerge w:val="restart"/>
            <w:shd w:val="clear" w:color="auto" w:fill="A6A6A6" w:themeFill="background1" w:themeFillShade="A6"/>
          </w:tcPr>
          <w:p w:rsidR="00BB3C50" w:rsidRPr="00A92F09" w:rsidRDefault="00BB3C50" w:rsidP="00787DD9">
            <w:pPr>
              <w:autoSpaceDE w:val="0"/>
              <w:autoSpaceDN w:val="0"/>
              <w:adjustRightInd w:val="0"/>
              <w:spacing w:line="320" w:lineRule="atLeast"/>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Item1</w:t>
            </w:r>
          </w:p>
        </w:tc>
        <w:tc>
          <w:tcPr>
            <w:tcW w:w="1970" w:type="dxa"/>
            <w:shd w:val="clear" w:color="auto" w:fill="auto"/>
          </w:tcPr>
          <w:p w:rsidR="00BB3C50" w:rsidRPr="008759F9" w:rsidRDefault="00BB3C50" w:rsidP="00787DD9">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1</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.558</w:t>
            </w:r>
            <w:r w:rsidRPr="008759F9">
              <w:rPr>
                <w:rFonts w:asciiTheme="majorBidi" w:hAnsiTheme="majorBidi" w:cstheme="majorBidi"/>
                <w:color w:val="000000"/>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.537</w:t>
            </w:r>
            <w:r w:rsidRPr="008759F9">
              <w:rPr>
                <w:rFonts w:asciiTheme="majorBidi" w:hAnsiTheme="majorBidi" w:cstheme="majorBidi"/>
                <w:color w:val="000000"/>
                <w:sz w:val="20"/>
                <w:szCs w:val="20"/>
                <w:vertAlign w:val="superscript"/>
              </w:rPr>
              <w:t>**</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.622</w:t>
            </w:r>
            <w:r w:rsidRPr="008759F9">
              <w:rPr>
                <w:rFonts w:asciiTheme="majorBidi" w:hAnsiTheme="majorBidi" w:cstheme="majorBidi"/>
                <w:color w:val="000000"/>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.812</w:t>
            </w:r>
            <w:r w:rsidRPr="008759F9">
              <w:rPr>
                <w:rFonts w:asciiTheme="majorBidi" w:hAnsiTheme="majorBidi" w:cstheme="majorBidi"/>
                <w:color w:val="000000"/>
                <w:sz w:val="20"/>
                <w:szCs w:val="20"/>
                <w:vertAlign w:val="superscript"/>
              </w:rPr>
              <w:t>**</w:t>
            </w:r>
          </w:p>
        </w:tc>
      </w:tr>
      <w:tr w:rsidR="00BB3C50"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color w:val="000000"/>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Sig. (2-tailed)</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jc w:val="center"/>
              <w:rPr>
                <w:rFonts w:asciiTheme="majorBidi" w:hAnsiTheme="majorBidi" w:cstheme="majorBidi"/>
                <w:sz w:val="20"/>
                <w:szCs w:val="20"/>
              </w:rPr>
            </w:pP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r>
      <w:tr w:rsidR="00BB3C50"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color w:val="000000"/>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r>
      <w:tr w:rsidR="00BB3C50"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6" w:type="dxa"/>
            <w:vMerge w:val="restart"/>
            <w:shd w:val="clear" w:color="auto" w:fill="A6A6A6" w:themeFill="background1" w:themeFillShade="A6"/>
          </w:tcPr>
          <w:p w:rsidR="00BB3C50" w:rsidRPr="00A92F09" w:rsidRDefault="00BB3C50" w:rsidP="00787DD9">
            <w:pPr>
              <w:autoSpaceDE w:val="0"/>
              <w:autoSpaceDN w:val="0"/>
              <w:adjustRightInd w:val="0"/>
              <w:spacing w:line="320" w:lineRule="atLeast"/>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Item2</w:t>
            </w:r>
          </w:p>
        </w:tc>
        <w:tc>
          <w:tcPr>
            <w:tcW w:w="1970" w:type="dxa"/>
            <w:shd w:val="clear" w:color="auto" w:fill="auto"/>
          </w:tcPr>
          <w:p w:rsidR="00BB3C50" w:rsidRPr="008759F9" w:rsidRDefault="00BB3C50" w:rsidP="00787DD9">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.558</w:t>
            </w:r>
            <w:r w:rsidRPr="008759F9">
              <w:rPr>
                <w:rFonts w:asciiTheme="majorBidi" w:hAnsiTheme="majorBidi" w:cstheme="majorBidi"/>
                <w:color w:val="000000"/>
                <w:sz w:val="20"/>
                <w:szCs w:val="20"/>
                <w:vertAlign w:val="superscript"/>
              </w:rPr>
              <w:t>**</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.462</w:t>
            </w:r>
            <w:r w:rsidRPr="008759F9">
              <w:rPr>
                <w:rFonts w:asciiTheme="majorBidi" w:hAnsiTheme="majorBidi" w:cstheme="majorBidi"/>
                <w:color w:val="000000"/>
                <w:sz w:val="20"/>
                <w:szCs w:val="20"/>
                <w:vertAlign w:val="superscript"/>
              </w:rPr>
              <w:t>**</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.543</w:t>
            </w:r>
            <w:r w:rsidRPr="008759F9">
              <w:rPr>
                <w:rFonts w:asciiTheme="majorBidi" w:hAnsiTheme="majorBidi" w:cstheme="majorBidi"/>
                <w:color w:val="000000"/>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.761</w:t>
            </w:r>
            <w:r w:rsidRPr="008759F9">
              <w:rPr>
                <w:rFonts w:asciiTheme="majorBidi" w:hAnsiTheme="majorBidi" w:cstheme="majorBidi"/>
                <w:color w:val="000000"/>
                <w:sz w:val="20"/>
                <w:szCs w:val="20"/>
                <w:vertAlign w:val="superscript"/>
              </w:rPr>
              <w:t>**</w:t>
            </w:r>
          </w:p>
        </w:tc>
      </w:tr>
      <w:tr w:rsidR="00BB3C50"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color w:val="000000"/>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Sig. (2-tailed)</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tcW w:w="1009" w:type="dxa"/>
            <w:shd w:val="clear" w:color="auto" w:fill="auto"/>
          </w:tcPr>
          <w:p w:rsidR="00BB3C50" w:rsidRPr="008759F9" w:rsidRDefault="00BB3C50" w:rsidP="00787D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r>
      <w:tr w:rsidR="00BB3C50"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color w:val="000000"/>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r>
      <w:tr w:rsidR="00BB3C50"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076" w:type="dxa"/>
            <w:vMerge w:val="restart"/>
            <w:shd w:val="clear" w:color="auto" w:fill="A6A6A6" w:themeFill="background1" w:themeFillShade="A6"/>
          </w:tcPr>
          <w:p w:rsidR="00BB3C50" w:rsidRPr="00A92F09" w:rsidRDefault="00BB3C50" w:rsidP="00787DD9">
            <w:pPr>
              <w:autoSpaceDE w:val="0"/>
              <w:autoSpaceDN w:val="0"/>
              <w:adjustRightInd w:val="0"/>
              <w:spacing w:line="320" w:lineRule="atLeast"/>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Item3</w:t>
            </w:r>
          </w:p>
        </w:tc>
        <w:tc>
          <w:tcPr>
            <w:tcW w:w="1970" w:type="dxa"/>
            <w:shd w:val="clear" w:color="auto" w:fill="auto"/>
          </w:tcPr>
          <w:p w:rsidR="00BB3C50" w:rsidRPr="008759F9" w:rsidRDefault="00BB3C50" w:rsidP="00787DD9">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.537</w:t>
            </w:r>
            <w:r w:rsidRPr="008759F9">
              <w:rPr>
                <w:rFonts w:asciiTheme="majorBidi" w:hAnsiTheme="majorBidi" w:cstheme="majorBidi"/>
                <w:color w:val="000000"/>
                <w:sz w:val="20"/>
                <w:szCs w:val="20"/>
                <w:vertAlign w:val="superscript"/>
              </w:rPr>
              <w:t>**</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.462</w:t>
            </w:r>
            <w:r w:rsidRPr="008759F9">
              <w:rPr>
                <w:rFonts w:asciiTheme="majorBidi" w:hAnsiTheme="majorBidi" w:cstheme="majorBidi"/>
                <w:color w:val="000000"/>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1</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.716</w:t>
            </w:r>
            <w:r w:rsidRPr="008759F9">
              <w:rPr>
                <w:rFonts w:asciiTheme="majorBidi" w:hAnsiTheme="majorBidi" w:cstheme="majorBidi"/>
                <w:color w:val="000000"/>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.836</w:t>
            </w:r>
            <w:r w:rsidRPr="008759F9">
              <w:rPr>
                <w:rFonts w:asciiTheme="majorBidi" w:hAnsiTheme="majorBidi" w:cstheme="majorBidi"/>
                <w:color w:val="000000"/>
                <w:sz w:val="20"/>
                <w:szCs w:val="20"/>
                <w:vertAlign w:val="superscript"/>
              </w:rPr>
              <w:t>**</w:t>
            </w:r>
          </w:p>
        </w:tc>
      </w:tr>
      <w:tr w:rsidR="00BB3C50"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color w:val="000000"/>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Sig. (2-tailed)</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jc w:val="center"/>
              <w:rPr>
                <w:rFonts w:asciiTheme="majorBidi" w:hAnsiTheme="majorBidi" w:cstheme="majorBidi"/>
                <w:sz w:val="20"/>
                <w:szCs w:val="20"/>
              </w:rPr>
            </w:pP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r>
      <w:tr w:rsidR="00BB3C50"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color w:val="000000"/>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r>
      <w:tr w:rsidR="00BB3C50"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6" w:type="dxa"/>
            <w:vMerge w:val="restart"/>
            <w:shd w:val="clear" w:color="auto" w:fill="A6A6A6" w:themeFill="background1" w:themeFillShade="A6"/>
          </w:tcPr>
          <w:p w:rsidR="00BB3C50" w:rsidRPr="00A92F09" w:rsidRDefault="00BB3C50" w:rsidP="00787DD9">
            <w:pPr>
              <w:autoSpaceDE w:val="0"/>
              <w:autoSpaceDN w:val="0"/>
              <w:adjustRightInd w:val="0"/>
              <w:spacing w:line="320" w:lineRule="atLeast"/>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Item4</w:t>
            </w:r>
          </w:p>
        </w:tc>
        <w:tc>
          <w:tcPr>
            <w:tcW w:w="1970" w:type="dxa"/>
            <w:shd w:val="clear" w:color="auto" w:fill="auto"/>
          </w:tcPr>
          <w:p w:rsidR="00BB3C50" w:rsidRPr="008759F9" w:rsidRDefault="00BB3C50" w:rsidP="00787DD9">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.622</w:t>
            </w:r>
            <w:r w:rsidRPr="008759F9">
              <w:rPr>
                <w:rFonts w:asciiTheme="majorBidi" w:hAnsiTheme="majorBidi" w:cstheme="majorBidi"/>
                <w:color w:val="000000"/>
                <w:sz w:val="20"/>
                <w:szCs w:val="20"/>
                <w:vertAlign w:val="superscript"/>
              </w:rPr>
              <w:t>**</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.543</w:t>
            </w:r>
            <w:r w:rsidRPr="008759F9">
              <w:rPr>
                <w:rFonts w:asciiTheme="majorBidi" w:hAnsiTheme="majorBidi" w:cstheme="majorBidi"/>
                <w:color w:val="000000"/>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.716</w:t>
            </w:r>
            <w:r w:rsidRPr="008759F9">
              <w:rPr>
                <w:rFonts w:asciiTheme="majorBidi" w:hAnsiTheme="majorBidi" w:cstheme="majorBidi"/>
                <w:color w:val="000000"/>
                <w:sz w:val="20"/>
                <w:szCs w:val="20"/>
                <w:vertAlign w:val="superscript"/>
              </w:rPr>
              <w:t>**</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.887</w:t>
            </w:r>
            <w:r w:rsidRPr="008759F9">
              <w:rPr>
                <w:rFonts w:asciiTheme="majorBidi" w:hAnsiTheme="majorBidi" w:cstheme="majorBidi"/>
                <w:color w:val="000000"/>
                <w:sz w:val="20"/>
                <w:szCs w:val="20"/>
                <w:vertAlign w:val="superscript"/>
              </w:rPr>
              <w:t>**</w:t>
            </w:r>
          </w:p>
        </w:tc>
      </w:tr>
      <w:tr w:rsidR="00BB3C50"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color w:val="000000"/>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Sig. (2-tailed)</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tcW w:w="1010" w:type="dxa"/>
            <w:shd w:val="clear" w:color="auto" w:fill="auto"/>
          </w:tcPr>
          <w:p w:rsidR="00BB3C50" w:rsidRPr="008759F9" w:rsidRDefault="00BB3C50" w:rsidP="00787D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r>
      <w:tr w:rsidR="00BB3C50"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color w:val="000000"/>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r>
      <w:tr w:rsidR="00BB3C50"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076" w:type="dxa"/>
            <w:vMerge w:val="restart"/>
            <w:shd w:val="clear" w:color="auto" w:fill="A6A6A6" w:themeFill="background1" w:themeFillShade="A6"/>
          </w:tcPr>
          <w:p w:rsidR="00BB3C50" w:rsidRPr="00A92F09" w:rsidRDefault="00BB3C50" w:rsidP="00787DD9">
            <w:pPr>
              <w:autoSpaceDE w:val="0"/>
              <w:autoSpaceDN w:val="0"/>
              <w:adjustRightInd w:val="0"/>
              <w:spacing w:line="320" w:lineRule="atLeast"/>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SkorTotal</w:t>
            </w:r>
          </w:p>
        </w:tc>
        <w:tc>
          <w:tcPr>
            <w:tcW w:w="1970" w:type="dxa"/>
            <w:shd w:val="clear" w:color="auto" w:fill="auto"/>
          </w:tcPr>
          <w:p w:rsidR="00BB3C50" w:rsidRPr="008759F9" w:rsidRDefault="00BB3C50" w:rsidP="00787DD9">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.812</w:t>
            </w:r>
            <w:r w:rsidRPr="008759F9">
              <w:rPr>
                <w:rFonts w:asciiTheme="majorBidi" w:hAnsiTheme="majorBidi" w:cstheme="majorBidi"/>
                <w:color w:val="000000"/>
                <w:sz w:val="20"/>
                <w:szCs w:val="20"/>
                <w:vertAlign w:val="superscript"/>
              </w:rPr>
              <w:t>**</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.761</w:t>
            </w:r>
            <w:r w:rsidRPr="008759F9">
              <w:rPr>
                <w:rFonts w:asciiTheme="majorBidi" w:hAnsiTheme="majorBidi" w:cstheme="majorBidi"/>
                <w:color w:val="000000"/>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.836</w:t>
            </w:r>
            <w:r w:rsidRPr="008759F9">
              <w:rPr>
                <w:rFonts w:asciiTheme="majorBidi" w:hAnsiTheme="majorBidi" w:cstheme="majorBidi"/>
                <w:color w:val="000000"/>
                <w:sz w:val="20"/>
                <w:szCs w:val="20"/>
                <w:vertAlign w:val="superscript"/>
              </w:rPr>
              <w:t>**</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.887</w:t>
            </w:r>
            <w:r w:rsidRPr="008759F9">
              <w:rPr>
                <w:rFonts w:asciiTheme="majorBidi" w:hAnsiTheme="majorBidi" w:cstheme="majorBidi"/>
                <w:color w:val="000000"/>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1</w:t>
            </w:r>
          </w:p>
        </w:tc>
      </w:tr>
      <w:tr w:rsidR="00BB3C50"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color w:val="000000"/>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Sig. (2-tailed)</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.000</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jc w:val="center"/>
              <w:rPr>
                <w:rFonts w:asciiTheme="majorBidi" w:hAnsiTheme="majorBidi" w:cstheme="majorBidi"/>
                <w:sz w:val="20"/>
                <w:szCs w:val="20"/>
              </w:rPr>
            </w:pPr>
          </w:p>
        </w:tc>
      </w:tr>
      <w:tr w:rsidR="00BB3C50"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6A6A6" w:themeFill="background1" w:themeFillShade="A6"/>
          </w:tcPr>
          <w:p w:rsidR="00BB3C50" w:rsidRPr="00A92F09" w:rsidRDefault="00BB3C50" w:rsidP="00787DD9">
            <w:pPr>
              <w:autoSpaceDE w:val="0"/>
              <w:autoSpaceDN w:val="0"/>
              <w:adjustRightInd w:val="0"/>
              <w:rPr>
                <w:rFonts w:asciiTheme="majorBidi" w:hAnsiTheme="majorBidi" w:cstheme="majorBidi"/>
                <w:b/>
                <w:bCs/>
                <w:sz w:val="20"/>
                <w:szCs w:val="20"/>
              </w:rPr>
            </w:pPr>
          </w:p>
        </w:tc>
        <w:tc>
          <w:tcPr>
            <w:tcW w:w="1970" w:type="dxa"/>
            <w:shd w:val="clear" w:color="auto" w:fill="auto"/>
          </w:tcPr>
          <w:p w:rsidR="00BB3C50" w:rsidRPr="008759F9" w:rsidRDefault="00BB3C50" w:rsidP="00787DD9">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N</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09"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tcW w:w="1010" w:type="dxa"/>
            <w:shd w:val="clear" w:color="auto" w:fill="auto"/>
          </w:tcPr>
          <w:p w:rsidR="00BB3C50" w:rsidRPr="008759F9" w:rsidRDefault="00BB3C50"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auto"/>
          </w:tcPr>
          <w:p w:rsidR="00BB3C50" w:rsidRPr="008759F9" w:rsidRDefault="00BB3C50" w:rsidP="00787DD9">
            <w:pPr>
              <w:autoSpaceDE w:val="0"/>
              <w:autoSpaceDN w:val="0"/>
              <w:adjustRightInd w:val="0"/>
              <w:spacing w:line="320" w:lineRule="atLeast"/>
              <w:jc w:val="right"/>
              <w:rPr>
                <w:rFonts w:asciiTheme="majorBidi" w:hAnsiTheme="majorBidi" w:cstheme="majorBidi"/>
                <w:color w:val="000000"/>
                <w:sz w:val="20"/>
                <w:szCs w:val="20"/>
              </w:rPr>
            </w:pPr>
            <w:r w:rsidRPr="008759F9">
              <w:rPr>
                <w:rFonts w:asciiTheme="majorBidi" w:hAnsiTheme="majorBidi" w:cstheme="majorBidi"/>
                <w:color w:val="000000"/>
                <w:sz w:val="20"/>
                <w:szCs w:val="20"/>
              </w:rPr>
              <w:t>64</w:t>
            </w:r>
          </w:p>
        </w:tc>
      </w:tr>
      <w:tr w:rsidR="00BB3C50"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298" w:type="dxa"/>
            <w:gridSpan w:val="7"/>
            <w:shd w:val="clear" w:color="auto" w:fill="A6A6A6" w:themeFill="background1" w:themeFillShade="A6"/>
          </w:tcPr>
          <w:p w:rsidR="00BB3C50" w:rsidRPr="00A92F09" w:rsidRDefault="00BB3C50" w:rsidP="00787DD9">
            <w:pPr>
              <w:autoSpaceDE w:val="0"/>
              <w:autoSpaceDN w:val="0"/>
              <w:adjustRightInd w:val="0"/>
              <w:spacing w:line="320" w:lineRule="atLeast"/>
              <w:rPr>
                <w:rFonts w:asciiTheme="majorBidi" w:hAnsiTheme="majorBidi" w:cstheme="majorBidi"/>
                <w:b/>
                <w:bCs/>
                <w:color w:val="000000"/>
                <w:sz w:val="20"/>
                <w:szCs w:val="20"/>
              </w:rPr>
            </w:pPr>
            <w:r w:rsidRPr="00A92F09">
              <w:rPr>
                <w:rFonts w:asciiTheme="majorBidi" w:hAnsiTheme="majorBidi" w:cstheme="majorBidi"/>
                <w:b/>
                <w:bCs/>
                <w:color w:val="000000"/>
                <w:sz w:val="20"/>
                <w:szCs w:val="20"/>
              </w:rPr>
              <w:t>**. Correlation is significant at the 0.01 level (2-tailed).</w:t>
            </w:r>
          </w:p>
        </w:tc>
      </w:tr>
    </w:tbl>
    <w:p w:rsidR="00BB3C50" w:rsidRPr="000D3E87" w:rsidRDefault="00BB3C50" w:rsidP="00BB3C50">
      <w:pPr>
        <w:spacing w:after="0" w:line="360" w:lineRule="auto"/>
        <w:jc w:val="both"/>
        <w:rPr>
          <w:rFonts w:ascii="Times New Roman" w:eastAsia="Times New Roman" w:hAnsi="Times New Roman" w:cs="Times New Roman"/>
          <w:sz w:val="24"/>
          <w:szCs w:val="24"/>
        </w:rPr>
      </w:pPr>
    </w:p>
    <w:p w:rsidR="00BB3C50" w:rsidRPr="000D3E87" w:rsidRDefault="00BB3C50"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Berdasarkan hasil uji validitas pada tabel 1. didapatkan bahwa masing-masing item memiliki nilai korelasi yang cukup tinggi antara variable penelitian. Maka dapat disimpulkan bahwa item-item yang digunakan sebagai pengukuran metode karyawisata dan kemampuan bahasa anak usia 5-6 tahun sangat tepat untuk digunakan.</w:t>
      </w:r>
    </w:p>
    <w:p w:rsidR="00075D58" w:rsidRPr="000D3E87" w:rsidRDefault="00075D58"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Hasil uji reliabilitas menggunakan </w:t>
      </w:r>
      <w:r w:rsidRPr="000D3E87">
        <w:rPr>
          <w:rFonts w:ascii="Times New Roman" w:eastAsia="Times New Roman" w:hAnsi="Times New Roman" w:cs="Times New Roman"/>
          <w:i/>
          <w:iCs/>
          <w:sz w:val="24"/>
          <w:szCs w:val="24"/>
        </w:rPr>
        <w:t xml:space="preserve">Alpha Cronbach </w:t>
      </w:r>
      <w:r w:rsidRPr="000D3E87">
        <w:rPr>
          <w:rFonts w:ascii="Times New Roman" w:eastAsia="Times New Roman" w:hAnsi="Times New Roman" w:cs="Times New Roman"/>
          <w:sz w:val="24"/>
          <w:szCs w:val="24"/>
        </w:rPr>
        <w:t xml:space="preserve">untuk item-item pada angket tentang metode karyawisata dihasilkan nilai  0,843 &gt; 0,7; maka dapat disimpulkan bahwa item-item angket metode karyawisata reliable atau terpercaya sebagai alat pengumpul data penelitian. </w:t>
      </w:r>
    </w:p>
    <w:p w:rsidR="00075D58" w:rsidRPr="000D3E87" w:rsidRDefault="00075D58" w:rsidP="00075D58">
      <w:pPr>
        <w:spacing w:after="0" w:line="360" w:lineRule="auto"/>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Hasil uji reliabilitas item angket metode karyawisata, disajikan pada tabel 2.</w:t>
      </w:r>
    </w:p>
    <w:p w:rsidR="00846914" w:rsidRPr="000D3E87" w:rsidRDefault="00846914" w:rsidP="00846914">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Tabel 2. Hasil Uji Reliabilitas Metode Karyawisata</w:t>
      </w:r>
    </w:p>
    <w:tbl>
      <w:tblPr>
        <w:tblStyle w:val="MediumShading2-Accent2"/>
        <w:tblW w:w="2750" w:type="dxa"/>
        <w:tblInd w:w="3148" w:type="dxa"/>
        <w:tblLayout w:type="fixed"/>
        <w:tblLook w:val="0000" w:firstRow="0" w:lastRow="0" w:firstColumn="0" w:lastColumn="0" w:noHBand="0" w:noVBand="0"/>
      </w:tblPr>
      <w:tblGrid>
        <w:gridCol w:w="1613"/>
        <w:gridCol w:w="1137"/>
      </w:tblGrid>
      <w:tr w:rsidR="00950EF1" w:rsidRPr="00A92F09" w:rsidTr="00A92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3" w:type="dxa"/>
            <w:shd w:val="clear" w:color="auto" w:fill="A6A6A6" w:themeFill="background1" w:themeFillShade="A6"/>
            <w:vAlign w:val="center"/>
          </w:tcPr>
          <w:p w:rsidR="00950EF1" w:rsidRPr="00A92F09" w:rsidRDefault="00950EF1" w:rsidP="0048289B">
            <w:pPr>
              <w:autoSpaceDE w:val="0"/>
              <w:autoSpaceDN w:val="0"/>
              <w:adjustRightInd w:val="0"/>
              <w:spacing w:line="320" w:lineRule="atLeast"/>
              <w:jc w:val="center"/>
              <w:rPr>
                <w:rFonts w:ascii="Times New Roman" w:hAnsi="Times New Roman" w:cs="Times New Roman"/>
                <w:b/>
                <w:bCs/>
                <w:color w:val="000000"/>
              </w:rPr>
            </w:pPr>
            <w:r w:rsidRPr="00A92F09">
              <w:rPr>
                <w:rFonts w:ascii="Times New Roman" w:hAnsi="Times New Roman" w:cs="Times New Roman"/>
                <w:b/>
                <w:bCs/>
                <w:color w:val="000000"/>
              </w:rPr>
              <w:t>Cronbach's Alpha</w:t>
            </w:r>
          </w:p>
        </w:tc>
        <w:tc>
          <w:tcPr>
            <w:tcW w:w="1137" w:type="dxa"/>
            <w:shd w:val="clear" w:color="auto" w:fill="A6A6A6" w:themeFill="background1" w:themeFillShade="A6"/>
            <w:vAlign w:val="center"/>
          </w:tcPr>
          <w:p w:rsidR="00950EF1" w:rsidRPr="00A92F09" w:rsidRDefault="00950EF1" w:rsidP="0048289B">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A92F09">
              <w:rPr>
                <w:rFonts w:ascii="Times New Roman" w:hAnsi="Times New Roman" w:cs="Times New Roman"/>
                <w:b/>
                <w:bCs/>
                <w:color w:val="000000"/>
              </w:rPr>
              <w:t>N of Items</w:t>
            </w:r>
          </w:p>
        </w:tc>
      </w:tr>
      <w:tr w:rsidR="00950EF1" w:rsidRPr="000D3E87" w:rsidTr="0048289B">
        <w:tc>
          <w:tcPr>
            <w:cnfStyle w:val="000010000000" w:firstRow="0" w:lastRow="0" w:firstColumn="0" w:lastColumn="0" w:oddVBand="1" w:evenVBand="0" w:oddHBand="0" w:evenHBand="0" w:firstRowFirstColumn="0" w:firstRowLastColumn="0" w:lastRowFirstColumn="0" w:lastRowLastColumn="0"/>
            <w:tcW w:w="1613" w:type="dxa"/>
            <w:shd w:val="clear" w:color="auto" w:fill="auto"/>
            <w:vAlign w:val="center"/>
          </w:tcPr>
          <w:p w:rsidR="00950EF1" w:rsidRPr="000D3E87" w:rsidRDefault="00950EF1" w:rsidP="0048289B">
            <w:pPr>
              <w:autoSpaceDE w:val="0"/>
              <w:autoSpaceDN w:val="0"/>
              <w:adjustRightInd w:val="0"/>
              <w:spacing w:line="320" w:lineRule="atLeast"/>
              <w:jc w:val="center"/>
              <w:rPr>
                <w:rFonts w:ascii="Times New Roman" w:hAnsi="Times New Roman" w:cs="Times New Roman"/>
                <w:color w:val="000000"/>
              </w:rPr>
            </w:pPr>
            <w:r w:rsidRPr="000D3E87">
              <w:rPr>
                <w:rFonts w:ascii="Times New Roman" w:hAnsi="Times New Roman" w:cs="Times New Roman"/>
                <w:color w:val="000000"/>
              </w:rPr>
              <w:t>.843</w:t>
            </w:r>
          </w:p>
        </w:tc>
        <w:tc>
          <w:tcPr>
            <w:tcW w:w="1137" w:type="dxa"/>
            <w:shd w:val="clear" w:color="auto" w:fill="auto"/>
            <w:vAlign w:val="center"/>
          </w:tcPr>
          <w:p w:rsidR="00950EF1" w:rsidRPr="000D3E87" w:rsidRDefault="00950EF1" w:rsidP="0048289B">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D3E87">
              <w:rPr>
                <w:rFonts w:ascii="Times New Roman" w:hAnsi="Times New Roman" w:cs="Times New Roman"/>
                <w:color w:val="000000"/>
              </w:rPr>
              <w:t>4</w:t>
            </w:r>
          </w:p>
        </w:tc>
      </w:tr>
    </w:tbl>
    <w:p w:rsidR="00075D58" w:rsidRPr="000D3E87" w:rsidRDefault="00075D58" w:rsidP="008759F9">
      <w:pPr>
        <w:spacing w:after="0" w:line="360" w:lineRule="auto"/>
        <w:ind w:firstLine="720"/>
        <w:jc w:val="both"/>
        <w:rPr>
          <w:rFonts w:ascii="Times New Roman" w:eastAsia="Times New Roman" w:hAnsi="Times New Roman" w:cs="Times New Roman"/>
          <w:sz w:val="24"/>
          <w:szCs w:val="24"/>
        </w:rPr>
      </w:pPr>
    </w:p>
    <w:p w:rsidR="00075D58" w:rsidRPr="000D3E87" w:rsidRDefault="00075D58"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Sedangkan </w:t>
      </w:r>
      <w:r w:rsidR="00BB3C50" w:rsidRPr="000D3E87">
        <w:rPr>
          <w:rFonts w:ascii="Times New Roman" w:eastAsia="Times New Roman" w:hAnsi="Times New Roman" w:cs="Times New Roman"/>
          <w:sz w:val="24"/>
          <w:szCs w:val="24"/>
        </w:rPr>
        <w:t xml:space="preserve">Hasil uji reliabilitas </w:t>
      </w:r>
      <w:r w:rsidR="000F012E" w:rsidRPr="000D3E87">
        <w:rPr>
          <w:rFonts w:ascii="Times New Roman" w:eastAsia="Times New Roman" w:hAnsi="Times New Roman" w:cs="Times New Roman"/>
          <w:sz w:val="24"/>
          <w:szCs w:val="24"/>
        </w:rPr>
        <w:t xml:space="preserve">menggunakan </w:t>
      </w:r>
      <w:r w:rsidR="000F012E" w:rsidRPr="000D3E87">
        <w:rPr>
          <w:rFonts w:ascii="Times New Roman" w:eastAsia="Times New Roman" w:hAnsi="Times New Roman" w:cs="Times New Roman"/>
          <w:i/>
          <w:iCs/>
          <w:sz w:val="24"/>
          <w:szCs w:val="24"/>
        </w:rPr>
        <w:t xml:space="preserve">Alpha Cronbach </w:t>
      </w:r>
      <w:r w:rsidR="002D5485" w:rsidRPr="000D3E87">
        <w:rPr>
          <w:rFonts w:ascii="Times New Roman" w:eastAsia="Times New Roman" w:hAnsi="Times New Roman" w:cs="Times New Roman"/>
          <w:sz w:val="24"/>
          <w:szCs w:val="24"/>
        </w:rPr>
        <w:t xml:space="preserve">untuk item-item pada </w:t>
      </w:r>
      <w:r w:rsidRPr="000D3E87">
        <w:rPr>
          <w:rFonts w:ascii="Times New Roman" w:eastAsia="Times New Roman" w:hAnsi="Times New Roman" w:cs="Times New Roman"/>
          <w:sz w:val="24"/>
          <w:szCs w:val="24"/>
        </w:rPr>
        <w:t>lembar observasi</w:t>
      </w:r>
      <w:r w:rsidR="002D5485" w:rsidRPr="000D3E87">
        <w:rPr>
          <w:rFonts w:ascii="Times New Roman" w:eastAsia="Times New Roman" w:hAnsi="Times New Roman" w:cs="Times New Roman"/>
          <w:sz w:val="24"/>
          <w:szCs w:val="24"/>
        </w:rPr>
        <w:t xml:space="preserve"> tentang kemampuan bahasa anak usia 5-6 tahun </w:t>
      </w:r>
      <w:r w:rsidR="000F012E" w:rsidRPr="000D3E87">
        <w:rPr>
          <w:rFonts w:ascii="Times New Roman" w:eastAsia="Times New Roman" w:hAnsi="Times New Roman" w:cs="Times New Roman"/>
          <w:sz w:val="24"/>
          <w:szCs w:val="24"/>
        </w:rPr>
        <w:t xml:space="preserve">dihasilkan nilai </w:t>
      </w:r>
      <w:r w:rsidR="007076B2" w:rsidRPr="000D3E87">
        <w:rPr>
          <w:rFonts w:ascii="Times New Roman" w:eastAsia="Times New Roman" w:hAnsi="Times New Roman" w:cs="Times New Roman"/>
          <w:sz w:val="24"/>
          <w:szCs w:val="24"/>
        </w:rPr>
        <w:t xml:space="preserve"> 0,</w:t>
      </w:r>
      <w:r w:rsidR="002D5485" w:rsidRPr="000D3E87">
        <w:rPr>
          <w:rFonts w:ascii="Times New Roman" w:eastAsia="Times New Roman" w:hAnsi="Times New Roman" w:cs="Times New Roman"/>
          <w:sz w:val="24"/>
          <w:szCs w:val="24"/>
        </w:rPr>
        <w:t>901</w:t>
      </w:r>
      <w:r w:rsidR="007076B2" w:rsidRPr="000D3E87">
        <w:rPr>
          <w:rFonts w:ascii="Times New Roman" w:eastAsia="Times New Roman" w:hAnsi="Times New Roman" w:cs="Times New Roman"/>
          <w:sz w:val="24"/>
          <w:szCs w:val="24"/>
        </w:rPr>
        <w:t xml:space="preserve"> &gt; 0,</w:t>
      </w:r>
      <w:r w:rsidR="002D5485" w:rsidRPr="000D3E87">
        <w:rPr>
          <w:rFonts w:ascii="Times New Roman" w:eastAsia="Times New Roman" w:hAnsi="Times New Roman" w:cs="Times New Roman"/>
          <w:sz w:val="24"/>
          <w:szCs w:val="24"/>
        </w:rPr>
        <w:t xml:space="preserve">7; maka dapat disimpulkan bahwa item-item </w:t>
      </w:r>
      <w:r w:rsidRPr="000D3E87">
        <w:rPr>
          <w:rFonts w:ascii="Times New Roman" w:eastAsia="Times New Roman" w:hAnsi="Times New Roman" w:cs="Times New Roman"/>
          <w:sz w:val="24"/>
          <w:szCs w:val="24"/>
        </w:rPr>
        <w:t>observasi</w:t>
      </w:r>
      <w:r w:rsidR="002D5485" w:rsidRPr="000D3E87">
        <w:rPr>
          <w:rFonts w:ascii="Times New Roman" w:eastAsia="Times New Roman" w:hAnsi="Times New Roman" w:cs="Times New Roman"/>
          <w:sz w:val="24"/>
          <w:szCs w:val="24"/>
        </w:rPr>
        <w:t xml:space="preserve"> kemampuan bahasa reliable atau terpercaya sebagai alat pengumpul data penelitian.</w:t>
      </w:r>
      <w:r w:rsidRPr="000D3E87">
        <w:rPr>
          <w:rFonts w:ascii="Times New Roman" w:eastAsia="Times New Roman" w:hAnsi="Times New Roman" w:cs="Times New Roman"/>
          <w:sz w:val="24"/>
          <w:szCs w:val="24"/>
        </w:rPr>
        <w:t xml:space="preserve"> Hasil uji reliabilitas item observasi tentang kemampuan bahasa, disajikan pada tabel 3.</w:t>
      </w:r>
    </w:p>
    <w:p w:rsidR="00846914" w:rsidRPr="000D3E87" w:rsidRDefault="00846914" w:rsidP="00846914">
      <w:pPr>
        <w:spacing w:after="0" w:line="240" w:lineRule="auto"/>
        <w:jc w:val="both"/>
        <w:rPr>
          <w:rFonts w:ascii="Times New Roman" w:eastAsia="Times New Roman" w:hAnsi="Times New Roman" w:cs="Times New Roman"/>
          <w:sz w:val="24"/>
          <w:szCs w:val="24"/>
        </w:rPr>
      </w:pPr>
    </w:p>
    <w:p w:rsidR="00846914" w:rsidRPr="000D3E87" w:rsidRDefault="00846914" w:rsidP="00846914">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Tabel 3. Hasil Uji Reliabiliats Kemampuan Bahasa</w:t>
      </w:r>
    </w:p>
    <w:tbl>
      <w:tblPr>
        <w:tblStyle w:val="MediumShading2-Accent3"/>
        <w:tblW w:w="2840" w:type="dxa"/>
        <w:jc w:val="center"/>
        <w:tblLayout w:type="fixed"/>
        <w:tblLook w:val="0000" w:firstRow="0" w:lastRow="0" w:firstColumn="0" w:lastColumn="0" w:noHBand="0" w:noVBand="0"/>
      </w:tblPr>
      <w:tblGrid>
        <w:gridCol w:w="1703"/>
        <w:gridCol w:w="1137"/>
      </w:tblGrid>
      <w:tr w:rsidR="00950EF1" w:rsidRPr="00A92F0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03" w:type="dxa"/>
            <w:shd w:val="clear" w:color="auto" w:fill="A6A6A6" w:themeFill="background1" w:themeFillShade="A6"/>
          </w:tcPr>
          <w:p w:rsidR="00950EF1" w:rsidRPr="00A92F09" w:rsidRDefault="00950EF1" w:rsidP="00787DD9">
            <w:pPr>
              <w:autoSpaceDE w:val="0"/>
              <w:autoSpaceDN w:val="0"/>
              <w:adjustRightInd w:val="0"/>
              <w:spacing w:line="320" w:lineRule="atLeast"/>
              <w:jc w:val="center"/>
              <w:rPr>
                <w:rFonts w:ascii="Times New Roman" w:hAnsi="Times New Roman" w:cs="Times New Roman"/>
                <w:b/>
                <w:bCs/>
                <w:color w:val="000000"/>
              </w:rPr>
            </w:pPr>
            <w:r w:rsidRPr="00A92F09">
              <w:rPr>
                <w:rFonts w:ascii="Times New Roman" w:hAnsi="Times New Roman" w:cs="Times New Roman"/>
                <w:b/>
                <w:bCs/>
                <w:color w:val="000000"/>
              </w:rPr>
              <w:t>Cronbach's Alpha</w:t>
            </w:r>
          </w:p>
        </w:tc>
        <w:tc>
          <w:tcPr>
            <w:tcW w:w="1137" w:type="dxa"/>
            <w:shd w:val="clear" w:color="auto" w:fill="A6A6A6" w:themeFill="background1" w:themeFillShade="A6"/>
          </w:tcPr>
          <w:p w:rsidR="00950EF1" w:rsidRPr="00A92F09" w:rsidRDefault="00950EF1" w:rsidP="00787DD9">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A92F09">
              <w:rPr>
                <w:rFonts w:ascii="Times New Roman" w:hAnsi="Times New Roman" w:cs="Times New Roman"/>
                <w:b/>
                <w:bCs/>
                <w:color w:val="000000"/>
              </w:rPr>
              <w:t>N of Items</w:t>
            </w:r>
          </w:p>
        </w:tc>
      </w:tr>
      <w:tr w:rsidR="00950EF1" w:rsidRPr="000D3E87" w:rsidTr="0048289B">
        <w:trPr>
          <w:jc w:val="center"/>
        </w:trPr>
        <w:tc>
          <w:tcPr>
            <w:cnfStyle w:val="000010000000" w:firstRow="0" w:lastRow="0" w:firstColumn="0" w:lastColumn="0" w:oddVBand="1" w:evenVBand="0" w:oddHBand="0" w:evenHBand="0" w:firstRowFirstColumn="0" w:firstRowLastColumn="0" w:lastRowFirstColumn="0" w:lastRowLastColumn="0"/>
            <w:tcW w:w="1703" w:type="dxa"/>
            <w:shd w:val="clear" w:color="auto" w:fill="auto"/>
          </w:tcPr>
          <w:p w:rsidR="00950EF1" w:rsidRPr="000D3E87" w:rsidRDefault="00950EF1" w:rsidP="00846914">
            <w:pPr>
              <w:autoSpaceDE w:val="0"/>
              <w:autoSpaceDN w:val="0"/>
              <w:adjustRightInd w:val="0"/>
              <w:spacing w:line="320" w:lineRule="atLeast"/>
              <w:jc w:val="center"/>
              <w:rPr>
                <w:rFonts w:ascii="Times New Roman" w:hAnsi="Times New Roman" w:cs="Times New Roman"/>
                <w:color w:val="000000"/>
              </w:rPr>
            </w:pPr>
            <w:r w:rsidRPr="000D3E87">
              <w:rPr>
                <w:rFonts w:ascii="Times New Roman" w:hAnsi="Times New Roman" w:cs="Times New Roman"/>
                <w:color w:val="000000"/>
              </w:rPr>
              <w:t>.901</w:t>
            </w:r>
          </w:p>
        </w:tc>
        <w:tc>
          <w:tcPr>
            <w:tcW w:w="1137" w:type="dxa"/>
            <w:shd w:val="clear" w:color="auto" w:fill="auto"/>
          </w:tcPr>
          <w:p w:rsidR="00950EF1" w:rsidRPr="000D3E87" w:rsidRDefault="00950EF1" w:rsidP="00846914">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D3E87">
              <w:rPr>
                <w:rFonts w:ascii="Times New Roman" w:hAnsi="Times New Roman" w:cs="Times New Roman"/>
                <w:color w:val="000000"/>
              </w:rPr>
              <w:t>4</w:t>
            </w:r>
          </w:p>
        </w:tc>
      </w:tr>
    </w:tbl>
    <w:p w:rsidR="00C72142" w:rsidRPr="000D3E87" w:rsidRDefault="00C72142" w:rsidP="00075D58">
      <w:pPr>
        <w:spacing w:after="0" w:line="360" w:lineRule="auto"/>
        <w:jc w:val="both"/>
        <w:rPr>
          <w:rFonts w:ascii="Times New Roman" w:eastAsia="Times New Roman" w:hAnsi="Times New Roman" w:cs="Times New Roman"/>
          <w:sz w:val="24"/>
          <w:szCs w:val="24"/>
        </w:rPr>
      </w:pPr>
    </w:p>
    <w:p w:rsidR="00DE4BCE" w:rsidRPr="000D3E87" w:rsidRDefault="00126476"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Hasil pengumpulan dan analisis data </w:t>
      </w:r>
      <w:r w:rsidR="00F33FBA">
        <w:rPr>
          <w:rFonts w:ascii="Times New Roman" w:eastAsia="Times New Roman" w:hAnsi="Times New Roman" w:cs="Times New Roman"/>
          <w:sz w:val="24"/>
          <w:szCs w:val="24"/>
        </w:rPr>
        <w:t>dengan</w:t>
      </w:r>
      <w:r w:rsidRPr="000D3E87">
        <w:rPr>
          <w:rFonts w:ascii="Times New Roman" w:eastAsia="Times New Roman" w:hAnsi="Times New Roman" w:cs="Times New Roman"/>
          <w:sz w:val="24"/>
          <w:szCs w:val="24"/>
        </w:rPr>
        <w:t xml:space="preserve"> metode observasi pada kemampuan bahasa </w:t>
      </w:r>
      <w:r w:rsidR="003432C5" w:rsidRPr="000D3E87">
        <w:rPr>
          <w:rFonts w:ascii="Times New Roman" w:eastAsia="Times New Roman" w:hAnsi="Times New Roman" w:cs="Times New Roman"/>
          <w:sz w:val="24"/>
          <w:szCs w:val="24"/>
        </w:rPr>
        <w:t xml:space="preserve">aspek keterampilan berbicara, </w:t>
      </w:r>
      <w:r w:rsidRPr="000D3E87">
        <w:rPr>
          <w:rFonts w:ascii="Times New Roman" w:eastAsia="Times New Roman" w:hAnsi="Times New Roman" w:cs="Times New Roman"/>
          <w:sz w:val="24"/>
          <w:szCs w:val="24"/>
        </w:rPr>
        <w:t>diperoleh data sebagai berikut: anak yang mampu menceritakan pengalama</w:t>
      </w:r>
      <w:r w:rsidR="003432C5" w:rsidRPr="000D3E87">
        <w:rPr>
          <w:rFonts w:ascii="Times New Roman" w:eastAsia="Times New Roman" w:hAnsi="Times New Roman" w:cs="Times New Roman"/>
          <w:sz w:val="24"/>
          <w:szCs w:val="24"/>
        </w:rPr>
        <w:t>n</w:t>
      </w:r>
      <w:r w:rsidRPr="000D3E87">
        <w:rPr>
          <w:rFonts w:ascii="Times New Roman" w:eastAsia="Times New Roman" w:hAnsi="Times New Roman" w:cs="Times New Roman"/>
          <w:sz w:val="24"/>
          <w:szCs w:val="24"/>
        </w:rPr>
        <w:t>nya secara runtut, dengan rincian yang mendapat skor 4 sebesar 1</w:t>
      </w:r>
      <w:r w:rsidR="003432C5" w:rsidRPr="000D3E87">
        <w:rPr>
          <w:rFonts w:ascii="Times New Roman" w:eastAsia="Times New Roman" w:hAnsi="Times New Roman" w:cs="Times New Roman"/>
          <w:sz w:val="24"/>
          <w:szCs w:val="24"/>
        </w:rPr>
        <w:t>7</w:t>
      </w:r>
      <w:r w:rsidRPr="000D3E87">
        <w:rPr>
          <w:rFonts w:ascii="Times New Roman" w:eastAsia="Times New Roman" w:hAnsi="Times New Roman" w:cs="Times New Roman"/>
          <w:sz w:val="24"/>
          <w:szCs w:val="24"/>
        </w:rPr>
        <w:t>,</w:t>
      </w:r>
      <w:r w:rsidR="003432C5" w:rsidRPr="000D3E87">
        <w:rPr>
          <w:rFonts w:ascii="Times New Roman" w:eastAsia="Times New Roman" w:hAnsi="Times New Roman" w:cs="Times New Roman"/>
          <w:sz w:val="24"/>
          <w:szCs w:val="24"/>
        </w:rPr>
        <w:t>19</w:t>
      </w:r>
      <w:r w:rsidR="00DE4BCE"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 xml:space="preserve">%, skor 3 sebesar </w:t>
      </w:r>
      <w:r w:rsidR="003432C5" w:rsidRPr="000D3E87">
        <w:rPr>
          <w:rFonts w:ascii="Times New Roman" w:eastAsia="Times New Roman" w:hAnsi="Times New Roman" w:cs="Times New Roman"/>
          <w:sz w:val="24"/>
          <w:szCs w:val="24"/>
        </w:rPr>
        <w:t>59,38</w:t>
      </w:r>
      <w:r w:rsidR="00DE4BCE"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 xml:space="preserve">%, skor 2 sebesar </w:t>
      </w:r>
      <w:r w:rsidR="003432C5" w:rsidRPr="000D3E87">
        <w:rPr>
          <w:rFonts w:ascii="Times New Roman" w:eastAsia="Times New Roman" w:hAnsi="Times New Roman" w:cs="Times New Roman"/>
          <w:sz w:val="24"/>
          <w:szCs w:val="24"/>
        </w:rPr>
        <w:t>21,88</w:t>
      </w:r>
      <w:r w:rsidR="00DE4BCE"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w:t>
      </w:r>
      <w:r w:rsidR="00DE4BCE"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 xml:space="preserve"> dan skor 1 sebesar </w:t>
      </w:r>
      <w:r w:rsidR="003432C5" w:rsidRPr="000D3E87">
        <w:rPr>
          <w:rFonts w:ascii="Times New Roman" w:eastAsia="Times New Roman" w:hAnsi="Times New Roman" w:cs="Times New Roman"/>
          <w:sz w:val="24"/>
          <w:szCs w:val="24"/>
        </w:rPr>
        <w:t>1,56</w:t>
      </w:r>
      <w:r w:rsidR="00DE4BCE"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 xml:space="preserve">%. </w:t>
      </w:r>
      <w:r w:rsidR="003432C5" w:rsidRPr="000D3E87">
        <w:rPr>
          <w:rFonts w:ascii="Times New Roman" w:eastAsia="Times New Roman" w:hAnsi="Times New Roman" w:cs="Times New Roman"/>
          <w:sz w:val="24"/>
          <w:szCs w:val="24"/>
        </w:rPr>
        <w:t>Indicator kedua, didapatkan data sebagai berikut : a</w:t>
      </w:r>
      <w:r w:rsidRPr="000D3E87">
        <w:rPr>
          <w:rFonts w:ascii="Times New Roman" w:eastAsia="Times New Roman" w:hAnsi="Times New Roman" w:cs="Times New Roman"/>
          <w:sz w:val="24"/>
          <w:szCs w:val="24"/>
        </w:rPr>
        <w:t xml:space="preserve">nak yang mampu menceritakan pengalamannya secara </w:t>
      </w:r>
      <w:r w:rsidR="00DE4BCE" w:rsidRPr="000D3E87">
        <w:rPr>
          <w:rFonts w:ascii="Times New Roman" w:eastAsia="Times New Roman" w:hAnsi="Times New Roman" w:cs="Times New Roman"/>
          <w:sz w:val="24"/>
          <w:szCs w:val="24"/>
        </w:rPr>
        <w:t>lanc</w:t>
      </w:r>
      <w:r w:rsidR="007271B1">
        <w:rPr>
          <w:rFonts w:ascii="Times New Roman" w:eastAsia="Times New Roman" w:hAnsi="Times New Roman" w:cs="Times New Roman"/>
          <w:sz w:val="24"/>
          <w:szCs w:val="24"/>
        </w:rPr>
        <w:t>a</w:t>
      </w:r>
      <w:r w:rsidR="00DE4BCE" w:rsidRPr="000D3E87">
        <w:rPr>
          <w:rFonts w:ascii="Times New Roman" w:eastAsia="Times New Roman" w:hAnsi="Times New Roman" w:cs="Times New Roman"/>
          <w:sz w:val="24"/>
          <w:szCs w:val="24"/>
        </w:rPr>
        <w:t>r,</w:t>
      </w:r>
      <w:r w:rsidRPr="000D3E87">
        <w:rPr>
          <w:rFonts w:ascii="Times New Roman" w:eastAsia="Times New Roman" w:hAnsi="Times New Roman" w:cs="Times New Roman"/>
          <w:sz w:val="24"/>
          <w:szCs w:val="24"/>
        </w:rPr>
        <w:t xml:space="preserve"> yang mendapatkan skor 4 sebesar </w:t>
      </w:r>
      <w:r w:rsidR="00DE4BCE" w:rsidRPr="000D3E87">
        <w:rPr>
          <w:rFonts w:ascii="Times New Roman" w:eastAsia="Times New Roman" w:hAnsi="Times New Roman" w:cs="Times New Roman"/>
          <w:sz w:val="24"/>
          <w:szCs w:val="24"/>
        </w:rPr>
        <w:t>32,81</w:t>
      </w:r>
      <w:r w:rsidRPr="000D3E87">
        <w:rPr>
          <w:rFonts w:ascii="Times New Roman" w:eastAsia="Times New Roman" w:hAnsi="Times New Roman" w:cs="Times New Roman"/>
          <w:sz w:val="24"/>
          <w:szCs w:val="24"/>
        </w:rPr>
        <w:t xml:space="preserve"> %, skor 3 sebanyak </w:t>
      </w:r>
      <w:r w:rsidR="00DE4BCE" w:rsidRPr="000D3E87">
        <w:rPr>
          <w:rFonts w:ascii="Times New Roman" w:eastAsia="Times New Roman" w:hAnsi="Times New Roman" w:cs="Times New Roman"/>
          <w:sz w:val="24"/>
          <w:szCs w:val="24"/>
        </w:rPr>
        <w:t xml:space="preserve">54,69 </w:t>
      </w:r>
      <w:r w:rsidRPr="000D3E87">
        <w:rPr>
          <w:rFonts w:ascii="Times New Roman" w:eastAsia="Times New Roman" w:hAnsi="Times New Roman" w:cs="Times New Roman"/>
          <w:sz w:val="24"/>
          <w:szCs w:val="24"/>
        </w:rPr>
        <w:t>%,</w:t>
      </w:r>
      <w:r w:rsidR="00DE4BCE" w:rsidRPr="000D3E87">
        <w:rPr>
          <w:rFonts w:ascii="Times New Roman" w:eastAsia="Times New Roman" w:hAnsi="Times New Roman" w:cs="Times New Roman"/>
          <w:sz w:val="24"/>
          <w:szCs w:val="24"/>
        </w:rPr>
        <w:t xml:space="preserve"> dan</w:t>
      </w:r>
      <w:r w:rsidRPr="000D3E87">
        <w:rPr>
          <w:rFonts w:ascii="Times New Roman" w:eastAsia="Times New Roman" w:hAnsi="Times New Roman" w:cs="Times New Roman"/>
          <w:sz w:val="24"/>
          <w:szCs w:val="24"/>
        </w:rPr>
        <w:t xml:space="preserve"> skor 2 sebesar </w:t>
      </w:r>
      <w:r w:rsidR="00DE4BCE" w:rsidRPr="000D3E87">
        <w:rPr>
          <w:rFonts w:ascii="Times New Roman" w:eastAsia="Times New Roman" w:hAnsi="Times New Roman" w:cs="Times New Roman"/>
          <w:sz w:val="24"/>
          <w:szCs w:val="24"/>
        </w:rPr>
        <w:t xml:space="preserve">12,5 </w:t>
      </w:r>
      <w:r w:rsidRPr="000D3E87">
        <w:rPr>
          <w:rFonts w:ascii="Times New Roman" w:eastAsia="Times New Roman" w:hAnsi="Times New Roman" w:cs="Times New Roman"/>
          <w:sz w:val="24"/>
          <w:szCs w:val="24"/>
        </w:rPr>
        <w:t>%</w:t>
      </w:r>
      <w:r w:rsidR="00DE4BCE" w:rsidRPr="000D3E87">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w:t>
      </w:r>
      <w:r w:rsidR="00DE4BCE" w:rsidRPr="000D3E87">
        <w:rPr>
          <w:rFonts w:ascii="Times New Roman" w:eastAsia="Times New Roman" w:hAnsi="Times New Roman" w:cs="Times New Roman"/>
          <w:sz w:val="24"/>
          <w:szCs w:val="24"/>
        </w:rPr>
        <w:t>Indikator ketiga yaitu</w:t>
      </w:r>
      <w:r w:rsidRPr="000D3E87">
        <w:rPr>
          <w:rFonts w:ascii="Times New Roman" w:eastAsia="Times New Roman" w:hAnsi="Times New Roman" w:cs="Times New Roman"/>
          <w:sz w:val="24"/>
          <w:szCs w:val="24"/>
        </w:rPr>
        <w:t xml:space="preserve"> anak sudah mampu menjawab pertanyaan apa, </w:t>
      </w:r>
      <w:r w:rsidR="00DE4BCE" w:rsidRPr="000D3E87">
        <w:rPr>
          <w:rFonts w:ascii="Times New Roman" w:eastAsia="Times New Roman" w:hAnsi="Times New Roman" w:cs="Times New Roman"/>
          <w:sz w:val="24"/>
          <w:szCs w:val="24"/>
        </w:rPr>
        <w:t xml:space="preserve">diperoleh data sebagai berikut : </w:t>
      </w:r>
      <w:r w:rsidRPr="000D3E87">
        <w:rPr>
          <w:rFonts w:ascii="Times New Roman" w:eastAsia="Times New Roman" w:hAnsi="Times New Roman" w:cs="Times New Roman"/>
          <w:sz w:val="24"/>
          <w:szCs w:val="24"/>
        </w:rPr>
        <w:t xml:space="preserve">yang mendapatkan skor 4 sebesar </w:t>
      </w:r>
      <w:r w:rsidR="00DE4BCE" w:rsidRPr="000D3E87">
        <w:rPr>
          <w:rFonts w:ascii="Times New Roman" w:eastAsia="Times New Roman" w:hAnsi="Times New Roman" w:cs="Times New Roman"/>
          <w:sz w:val="24"/>
          <w:szCs w:val="24"/>
        </w:rPr>
        <w:t xml:space="preserve">64,07 </w:t>
      </w:r>
      <w:r w:rsidRPr="000D3E87">
        <w:rPr>
          <w:rFonts w:ascii="Times New Roman" w:eastAsia="Times New Roman" w:hAnsi="Times New Roman" w:cs="Times New Roman"/>
          <w:sz w:val="24"/>
          <w:szCs w:val="24"/>
        </w:rPr>
        <w:t xml:space="preserve">%, skor 3 sebesar </w:t>
      </w:r>
      <w:r w:rsidR="00DE4BCE" w:rsidRPr="000D3E87">
        <w:rPr>
          <w:rFonts w:ascii="Times New Roman" w:eastAsia="Times New Roman" w:hAnsi="Times New Roman" w:cs="Times New Roman"/>
          <w:sz w:val="24"/>
          <w:szCs w:val="24"/>
        </w:rPr>
        <w:t xml:space="preserve">29,69 </w:t>
      </w:r>
      <w:r w:rsidRPr="000D3E87">
        <w:rPr>
          <w:rFonts w:ascii="Times New Roman" w:eastAsia="Times New Roman" w:hAnsi="Times New Roman" w:cs="Times New Roman"/>
          <w:sz w:val="24"/>
          <w:szCs w:val="24"/>
        </w:rPr>
        <w:t xml:space="preserve">%, </w:t>
      </w:r>
      <w:r w:rsidR="00DE4BCE" w:rsidRPr="000D3E87">
        <w:rPr>
          <w:rFonts w:ascii="Times New Roman" w:eastAsia="Times New Roman" w:hAnsi="Times New Roman" w:cs="Times New Roman"/>
          <w:sz w:val="24"/>
          <w:szCs w:val="24"/>
        </w:rPr>
        <w:t xml:space="preserve">dan </w:t>
      </w:r>
      <w:r w:rsidRPr="000D3E87">
        <w:rPr>
          <w:rFonts w:ascii="Times New Roman" w:eastAsia="Times New Roman" w:hAnsi="Times New Roman" w:cs="Times New Roman"/>
          <w:sz w:val="24"/>
          <w:szCs w:val="24"/>
        </w:rPr>
        <w:t xml:space="preserve">skor 2 sebesar </w:t>
      </w:r>
      <w:r w:rsidR="00DE4BCE" w:rsidRPr="000D3E87">
        <w:rPr>
          <w:rFonts w:ascii="Times New Roman" w:eastAsia="Times New Roman" w:hAnsi="Times New Roman" w:cs="Times New Roman"/>
          <w:sz w:val="24"/>
          <w:szCs w:val="24"/>
        </w:rPr>
        <w:t xml:space="preserve">6,25 </w:t>
      </w:r>
      <w:r w:rsidRPr="000D3E87">
        <w:rPr>
          <w:rFonts w:ascii="Times New Roman" w:eastAsia="Times New Roman" w:hAnsi="Times New Roman" w:cs="Times New Roman"/>
          <w:sz w:val="24"/>
          <w:szCs w:val="24"/>
        </w:rPr>
        <w:t xml:space="preserve">%. </w:t>
      </w:r>
      <w:r w:rsidR="00DE4BCE" w:rsidRPr="000D3E87">
        <w:rPr>
          <w:rFonts w:ascii="Times New Roman" w:eastAsia="Times New Roman" w:hAnsi="Times New Roman" w:cs="Times New Roman"/>
          <w:sz w:val="24"/>
          <w:szCs w:val="24"/>
        </w:rPr>
        <w:t xml:space="preserve">Indikator terakhir, dimana anak mamapu menjawab </w:t>
      </w:r>
      <w:r w:rsidRPr="000D3E87">
        <w:rPr>
          <w:rFonts w:ascii="Times New Roman" w:eastAsia="Times New Roman" w:hAnsi="Times New Roman" w:cs="Times New Roman"/>
          <w:sz w:val="24"/>
          <w:szCs w:val="24"/>
        </w:rPr>
        <w:t>pertanyaan siapa</w:t>
      </w:r>
      <w:r w:rsidR="00DE4BCE" w:rsidRPr="000D3E87">
        <w:rPr>
          <w:rFonts w:ascii="Times New Roman" w:eastAsia="Times New Roman" w:hAnsi="Times New Roman" w:cs="Times New Roman"/>
          <w:sz w:val="24"/>
          <w:szCs w:val="24"/>
        </w:rPr>
        <w:t>, diperoleh data sebagai berikut :</w:t>
      </w:r>
      <w:r w:rsidRPr="000D3E87">
        <w:rPr>
          <w:rFonts w:ascii="Times New Roman" w:eastAsia="Times New Roman" w:hAnsi="Times New Roman" w:cs="Times New Roman"/>
          <w:sz w:val="24"/>
          <w:szCs w:val="24"/>
        </w:rPr>
        <w:t xml:space="preserve"> yang mendapatkan skor 4 sebesar </w:t>
      </w:r>
      <w:r w:rsidR="00DE4BCE" w:rsidRPr="000D3E87">
        <w:rPr>
          <w:rFonts w:ascii="Times New Roman" w:eastAsia="Times New Roman" w:hAnsi="Times New Roman" w:cs="Times New Roman"/>
          <w:sz w:val="24"/>
          <w:szCs w:val="24"/>
        </w:rPr>
        <w:t xml:space="preserve">64,07 </w:t>
      </w:r>
      <w:r w:rsidRPr="000D3E87">
        <w:rPr>
          <w:rFonts w:ascii="Times New Roman" w:eastAsia="Times New Roman" w:hAnsi="Times New Roman" w:cs="Times New Roman"/>
          <w:sz w:val="24"/>
          <w:szCs w:val="24"/>
        </w:rPr>
        <w:t xml:space="preserve">%, skor 3 sebesar </w:t>
      </w:r>
      <w:r w:rsidR="00DE4BCE" w:rsidRPr="000D3E87">
        <w:rPr>
          <w:rFonts w:ascii="Times New Roman" w:eastAsia="Times New Roman" w:hAnsi="Times New Roman" w:cs="Times New Roman"/>
          <w:sz w:val="24"/>
          <w:szCs w:val="24"/>
        </w:rPr>
        <w:t>29,69 %</w:t>
      </w:r>
      <w:r w:rsidRPr="000D3E87">
        <w:rPr>
          <w:rFonts w:ascii="Times New Roman" w:eastAsia="Times New Roman" w:hAnsi="Times New Roman" w:cs="Times New Roman"/>
          <w:sz w:val="24"/>
          <w:szCs w:val="24"/>
        </w:rPr>
        <w:t xml:space="preserve">, </w:t>
      </w:r>
      <w:r w:rsidR="00DE4BCE" w:rsidRPr="000D3E87">
        <w:rPr>
          <w:rFonts w:ascii="Times New Roman" w:eastAsia="Times New Roman" w:hAnsi="Times New Roman" w:cs="Times New Roman"/>
          <w:sz w:val="24"/>
          <w:szCs w:val="24"/>
        </w:rPr>
        <w:t xml:space="preserve">dan </w:t>
      </w:r>
      <w:r w:rsidRPr="000D3E87">
        <w:rPr>
          <w:rFonts w:ascii="Times New Roman" w:eastAsia="Times New Roman" w:hAnsi="Times New Roman" w:cs="Times New Roman"/>
          <w:sz w:val="24"/>
          <w:szCs w:val="24"/>
        </w:rPr>
        <w:t xml:space="preserve">skor 2 sebesar </w:t>
      </w:r>
      <w:r w:rsidR="00DE4BCE" w:rsidRPr="000D3E87">
        <w:rPr>
          <w:rFonts w:ascii="Times New Roman" w:eastAsia="Times New Roman" w:hAnsi="Times New Roman" w:cs="Times New Roman"/>
          <w:sz w:val="24"/>
          <w:szCs w:val="24"/>
        </w:rPr>
        <w:t xml:space="preserve">6,25 </w:t>
      </w:r>
      <w:r w:rsidRPr="000D3E87">
        <w:rPr>
          <w:rFonts w:ascii="Times New Roman" w:eastAsia="Times New Roman" w:hAnsi="Times New Roman" w:cs="Times New Roman"/>
          <w:sz w:val="24"/>
          <w:szCs w:val="24"/>
        </w:rPr>
        <w:t>%</w:t>
      </w:r>
      <w:r w:rsidR="00DE4BCE" w:rsidRPr="000D3E87">
        <w:rPr>
          <w:rFonts w:ascii="Times New Roman" w:eastAsia="Times New Roman" w:hAnsi="Times New Roman" w:cs="Times New Roman"/>
          <w:sz w:val="24"/>
          <w:szCs w:val="24"/>
        </w:rPr>
        <w:t>.</w:t>
      </w:r>
    </w:p>
    <w:p w:rsidR="00DE4BCE" w:rsidRPr="000D3E87" w:rsidRDefault="00DE4BCE"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Rangkuman hasil pengumpulan data, ditampilkan pada tab</w:t>
      </w:r>
      <w:r w:rsidR="003A4032" w:rsidRPr="000D3E87">
        <w:rPr>
          <w:rFonts w:ascii="Times New Roman" w:eastAsia="Times New Roman" w:hAnsi="Times New Roman" w:cs="Times New Roman"/>
          <w:sz w:val="24"/>
          <w:szCs w:val="24"/>
        </w:rPr>
        <w:t>e</w:t>
      </w:r>
      <w:r w:rsidRPr="000D3E87">
        <w:rPr>
          <w:rFonts w:ascii="Times New Roman" w:eastAsia="Times New Roman" w:hAnsi="Times New Roman" w:cs="Times New Roman"/>
          <w:sz w:val="24"/>
          <w:szCs w:val="24"/>
        </w:rPr>
        <w:t xml:space="preserve">l </w:t>
      </w:r>
      <w:r w:rsidR="00846914" w:rsidRPr="000D3E87">
        <w:rPr>
          <w:rFonts w:ascii="Times New Roman" w:eastAsia="Times New Roman" w:hAnsi="Times New Roman" w:cs="Times New Roman"/>
          <w:sz w:val="24"/>
          <w:szCs w:val="24"/>
        </w:rPr>
        <w:t>4</w:t>
      </w:r>
      <w:r w:rsidRPr="000D3E87">
        <w:rPr>
          <w:rFonts w:ascii="Times New Roman" w:eastAsia="Times New Roman" w:hAnsi="Times New Roman" w:cs="Times New Roman"/>
          <w:sz w:val="24"/>
          <w:szCs w:val="24"/>
        </w:rPr>
        <w:t>.</w:t>
      </w:r>
    </w:p>
    <w:p w:rsidR="00846914" w:rsidRPr="000D3E87" w:rsidRDefault="00846914" w:rsidP="00846914">
      <w:pPr>
        <w:spacing w:after="0" w:line="240" w:lineRule="auto"/>
        <w:jc w:val="both"/>
        <w:rPr>
          <w:rFonts w:ascii="Times New Roman" w:eastAsia="Times New Roman" w:hAnsi="Times New Roman" w:cs="Times New Roman"/>
          <w:sz w:val="24"/>
          <w:szCs w:val="24"/>
        </w:rPr>
      </w:pPr>
    </w:p>
    <w:p w:rsidR="003A4032" w:rsidRPr="000D3E87" w:rsidRDefault="00DE4BCE" w:rsidP="00846914">
      <w:pPr>
        <w:spacing w:after="0" w:line="360" w:lineRule="auto"/>
        <w:jc w:val="center"/>
        <w:rPr>
          <w:rFonts w:ascii="Times New Roman" w:eastAsia="Times New Roman" w:hAnsi="Times New Roman" w:cs="Times New Roman"/>
          <w:b/>
          <w:bCs/>
        </w:rPr>
      </w:pPr>
      <w:r w:rsidRPr="000D3E87">
        <w:rPr>
          <w:rFonts w:ascii="Times New Roman" w:eastAsia="Times New Roman" w:hAnsi="Times New Roman" w:cs="Times New Roman"/>
          <w:b/>
          <w:bCs/>
          <w:sz w:val="24"/>
          <w:szCs w:val="24"/>
        </w:rPr>
        <w:t xml:space="preserve">Tabel </w:t>
      </w:r>
      <w:r w:rsidR="00846914" w:rsidRPr="000D3E87">
        <w:rPr>
          <w:rFonts w:ascii="Times New Roman" w:eastAsia="Times New Roman" w:hAnsi="Times New Roman" w:cs="Times New Roman"/>
          <w:b/>
          <w:bCs/>
          <w:sz w:val="24"/>
          <w:szCs w:val="24"/>
        </w:rPr>
        <w:t>4</w:t>
      </w:r>
      <w:r w:rsidRPr="000D3E87">
        <w:rPr>
          <w:rFonts w:ascii="Times New Roman" w:eastAsia="Times New Roman" w:hAnsi="Times New Roman" w:cs="Times New Roman"/>
          <w:b/>
          <w:bCs/>
          <w:sz w:val="24"/>
          <w:szCs w:val="24"/>
        </w:rPr>
        <w:t>. Rangkuman Hasil Pengumpulan Data</w:t>
      </w:r>
      <w:r w:rsidR="003A4032" w:rsidRPr="000D3E87">
        <w:rPr>
          <w:rFonts w:ascii="Times New Roman" w:eastAsia="Times New Roman" w:hAnsi="Times New Roman" w:cs="Times New Roman"/>
          <w:b/>
          <w:bCs/>
          <w:sz w:val="24"/>
          <w:szCs w:val="24"/>
        </w:rPr>
        <w:t xml:space="preserve"> Observasi                                                     </w:t>
      </w:r>
      <w:r w:rsidR="003A4032" w:rsidRPr="000D3E87">
        <w:rPr>
          <w:rFonts w:ascii="Times New Roman" w:eastAsia="Times New Roman" w:hAnsi="Times New Roman" w:cs="Times New Roman"/>
          <w:b/>
          <w:bCs/>
        </w:rPr>
        <w:t>Keterampilan Berbicara Anak Usia 5-6 Tahun</w:t>
      </w:r>
    </w:p>
    <w:tbl>
      <w:tblPr>
        <w:tblStyle w:val="MediumList11"/>
        <w:tblW w:w="9450" w:type="dxa"/>
        <w:tblLayout w:type="fixed"/>
        <w:tblLook w:val="04A0" w:firstRow="1" w:lastRow="0" w:firstColumn="1" w:lastColumn="0" w:noHBand="0" w:noVBand="1"/>
      </w:tblPr>
      <w:tblGrid>
        <w:gridCol w:w="1170"/>
        <w:gridCol w:w="1260"/>
        <w:gridCol w:w="810"/>
        <w:gridCol w:w="1260"/>
        <w:gridCol w:w="810"/>
        <w:gridCol w:w="1260"/>
        <w:gridCol w:w="810"/>
        <w:gridCol w:w="1260"/>
        <w:gridCol w:w="810"/>
      </w:tblGrid>
      <w:tr w:rsidR="000F012E" w:rsidRPr="008759F9" w:rsidTr="00587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6A6A6" w:themeFill="background1" w:themeFillShade="A6"/>
            <w:vAlign w:val="center"/>
          </w:tcPr>
          <w:p w:rsidR="003A4032" w:rsidRPr="008759F9" w:rsidRDefault="003A4032" w:rsidP="0058761D">
            <w:pPr>
              <w:spacing w:line="360" w:lineRule="auto"/>
              <w:jc w:val="center"/>
              <w:rPr>
                <w:rFonts w:ascii="Times New Roman" w:eastAsia="Times New Roman" w:hAnsi="Times New Roman" w:cs="Times New Roman"/>
                <w:b w:val="0"/>
                <w:bCs w:val="0"/>
                <w:sz w:val="20"/>
                <w:szCs w:val="20"/>
              </w:rPr>
            </w:pPr>
            <w:r w:rsidRPr="008759F9">
              <w:rPr>
                <w:rFonts w:ascii="Times New Roman" w:eastAsia="Times New Roman" w:hAnsi="Times New Roman" w:cs="Times New Roman"/>
                <w:b w:val="0"/>
                <w:bCs w:val="0"/>
                <w:sz w:val="20"/>
                <w:szCs w:val="20"/>
              </w:rPr>
              <w:t>Nilai/ Berbicara</w:t>
            </w:r>
          </w:p>
        </w:tc>
        <w:tc>
          <w:tcPr>
            <w:tcW w:w="1260" w:type="dxa"/>
            <w:shd w:val="clear" w:color="auto" w:fill="A6A6A6" w:themeFill="background1" w:themeFillShade="A6"/>
            <w:vAlign w:val="center"/>
          </w:tcPr>
          <w:p w:rsidR="003A4032" w:rsidRPr="008759F9" w:rsidRDefault="003A4032"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8759F9">
              <w:rPr>
                <w:rFonts w:ascii="Times New Roman" w:eastAsia="Times New Roman" w:hAnsi="Times New Roman" w:cs="Times New Roman"/>
                <w:b/>
                <w:bCs/>
                <w:sz w:val="20"/>
                <w:szCs w:val="20"/>
              </w:rPr>
              <w:t>Indikator 1</w:t>
            </w:r>
          </w:p>
        </w:tc>
        <w:tc>
          <w:tcPr>
            <w:tcW w:w="810" w:type="dxa"/>
            <w:shd w:val="clear" w:color="auto" w:fill="A6A6A6" w:themeFill="background1" w:themeFillShade="A6"/>
            <w:vAlign w:val="center"/>
          </w:tcPr>
          <w:p w:rsidR="003A4032" w:rsidRPr="008759F9" w:rsidRDefault="003A4032"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8759F9">
              <w:rPr>
                <w:rFonts w:ascii="Times New Roman" w:eastAsia="Times New Roman" w:hAnsi="Times New Roman" w:cs="Times New Roman"/>
                <w:b/>
                <w:bCs/>
                <w:sz w:val="20"/>
                <w:szCs w:val="20"/>
              </w:rPr>
              <w:t>%</w:t>
            </w:r>
          </w:p>
        </w:tc>
        <w:tc>
          <w:tcPr>
            <w:tcW w:w="1260" w:type="dxa"/>
            <w:shd w:val="clear" w:color="auto" w:fill="A6A6A6" w:themeFill="background1" w:themeFillShade="A6"/>
            <w:vAlign w:val="center"/>
          </w:tcPr>
          <w:p w:rsidR="003A4032" w:rsidRPr="008759F9" w:rsidRDefault="003A4032"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8759F9">
              <w:rPr>
                <w:rFonts w:ascii="Times New Roman" w:eastAsia="Times New Roman" w:hAnsi="Times New Roman" w:cs="Times New Roman"/>
                <w:b/>
                <w:bCs/>
                <w:sz w:val="20"/>
                <w:szCs w:val="20"/>
              </w:rPr>
              <w:t>Indikator 2</w:t>
            </w:r>
          </w:p>
        </w:tc>
        <w:tc>
          <w:tcPr>
            <w:tcW w:w="810" w:type="dxa"/>
            <w:shd w:val="clear" w:color="auto" w:fill="A6A6A6" w:themeFill="background1" w:themeFillShade="A6"/>
            <w:vAlign w:val="center"/>
          </w:tcPr>
          <w:p w:rsidR="003A4032" w:rsidRPr="008759F9" w:rsidRDefault="003A4032"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8759F9">
              <w:rPr>
                <w:rFonts w:ascii="Times New Roman" w:eastAsia="Times New Roman" w:hAnsi="Times New Roman" w:cs="Times New Roman"/>
                <w:b/>
                <w:bCs/>
                <w:sz w:val="20"/>
                <w:szCs w:val="20"/>
              </w:rPr>
              <w:t>%</w:t>
            </w:r>
          </w:p>
        </w:tc>
        <w:tc>
          <w:tcPr>
            <w:tcW w:w="1260" w:type="dxa"/>
            <w:shd w:val="clear" w:color="auto" w:fill="A6A6A6" w:themeFill="background1" w:themeFillShade="A6"/>
            <w:vAlign w:val="center"/>
          </w:tcPr>
          <w:p w:rsidR="003A4032" w:rsidRPr="008759F9" w:rsidRDefault="003A4032"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8759F9">
              <w:rPr>
                <w:rFonts w:ascii="Times New Roman" w:eastAsia="Times New Roman" w:hAnsi="Times New Roman" w:cs="Times New Roman"/>
                <w:b/>
                <w:bCs/>
                <w:sz w:val="20"/>
                <w:szCs w:val="20"/>
              </w:rPr>
              <w:t>Indikator 3</w:t>
            </w:r>
          </w:p>
        </w:tc>
        <w:tc>
          <w:tcPr>
            <w:tcW w:w="810" w:type="dxa"/>
            <w:shd w:val="clear" w:color="auto" w:fill="A6A6A6" w:themeFill="background1" w:themeFillShade="A6"/>
            <w:vAlign w:val="center"/>
          </w:tcPr>
          <w:p w:rsidR="003A4032" w:rsidRPr="008759F9" w:rsidRDefault="003A4032"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8759F9">
              <w:rPr>
                <w:rFonts w:ascii="Times New Roman" w:eastAsia="Times New Roman" w:hAnsi="Times New Roman" w:cs="Times New Roman"/>
                <w:b/>
                <w:bCs/>
                <w:sz w:val="20"/>
                <w:szCs w:val="20"/>
              </w:rPr>
              <w:t>%</w:t>
            </w:r>
          </w:p>
        </w:tc>
        <w:tc>
          <w:tcPr>
            <w:tcW w:w="1260" w:type="dxa"/>
            <w:shd w:val="clear" w:color="auto" w:fill="A6A6A6" w:themeFill="background1" w:themeFillShade="A6"/>
            <w:vAlign w:val="center"/>
          </w:tcPr>
          <w:p w:rsidR="003A4032" w:rsidRPr="008759F9" w:rsidRDefault="003A4032"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8759F9">
              <w:rPr>
                <w:rFonts w:ascii="Times New Roman" w:eastAsia="Times New Roman" w:hAnsi="Times New Roman" w:cs="Times New Roman"/>
                <w:b/>
                <w:bCs/>
                <w:sz w:val="20"/>
                <w:szCs w:val="20"/>
              </w:rPr>
              <w:t>Indikator 4</w:t>
            </w:r>
          </w:p>
        </w:tc>
        <w:tc>
          <w:tcPr>
            <w:tcW w:w="810" w:type="dxa"/>
            <w:shd w:val="clear" w:color="auto" w:fill="A6A6A6" w:themeFill="background1" w:themeFillShade="A6"/>
            <w:vAlign w:val="center"/>
          </w:tcPr>
          <w:p w:rsidR="003A4032" w:rsidRPr="008759F9" w:rsidRDefault="003A4032"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8759F9">
              <w:rPr>
                <w:rFonts w:ascii="Times New Roman" w:eastAsia="Times New Roman" w:hAnsi="Times New Roman" w:cs="Times New Roman"/>
                <w:b/>
                <w:bCs/>
                <w:sz w:val="20"/>
                <w:szCs w:val="20"/>
              </w:rPr>
              <w:t>%</w:t>
            </w:r>
          </w:p>
        </w:tc>
      </w:tr>
      <w:tr w:rsidR="00A92F09" w:rsidRPr="008759F9" w:rsidTr="00A92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rsidR="003A4032" w:rsidRPr="008759F9" w:rsidRDefault="003A4032" w:rsidP="005732E3">
            <w:pPr>
              <w:spacing w:line="360" w:lineRule="auto"/>
              <w:jc w:val="center"/>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w:t>
            </w:r>
          </w:p>
        </w:tc>
        <w:tc>
          <w:tcPr>
            <w:tcW w:w="126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11</w:t>
            </w:r>
          </w:p>
        </w:tc>
        <w:tc>
          <w:tcPr>
            <w:tcW w:w="81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17,19</w:t>
            </w:r>
          </w:p>
        </w:tc>
        <w:tc>
          <w:tcPr>
            <w:tcW w:w="126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21</w:t>
            </w:r>
          </w:p>
        </w:tc>
        <w:tc>
          <w:tcPr>
            <w:tcW w:w="81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32,81</w:t>
            </w:r>
          </w:p>
        </w:tc>
        <w:tc>
          <w:tcPr>
            <w:tcW w:w="126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41</w:t>
            </w:r>
          </w:p>
        </w:tc>
        <w:tc>
          <w:tcPr>
            <w:tcW w:w="81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64,07</w:t>
            </w:r>
          </w:p>
        </w:tc>
        <w:tc>
          <w:tcPr>
            <w:tcW w:w="126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41</w:t>
            </w:r>
          </w:p>
        </w:tc>
        <w:tc>
          <w:tcPr>
            <w:tcW w:w="81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64,07</w:t>
            </w:r>
          </w:p>
        </w:tc>
      </w:tr>
      <w:tr w:rsidR="000F012E" w:rsidRPr="008759F9" w:rsidTr="00A92F09">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rsidR="003A4032" w:rsidRPr="008759F9" w:rsidRDefault="003A4032" w:rsidP="005732E3">
            <w:pPr>
              <w:spacing w:line="360" w:lineRule="auto"/>
              <w:jc w:val="center"/>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w:t>
            </w:r>
          </w:p>
        </w:tc>
        <w:tc>
          <w:tcPr>
            <w:tcW w:w="126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38</w:t>
            </w:r>
          </w:p>
        </w:tc>
        <w:tc>
          <w:tcPr>
            <w:tcW w:w="81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59,38</w:t>
            </w:r>
          </w:p>
        </w:tc>
        <w:tc>
          <w:tcPr>
            <w:tcW w:w="126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35</w:t>
            </w:r>
          </w:p>
        </w:tc>
        <w:tc>
          <w:tcPr>
            <w:tcW w:w="81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54,69</w:t>
            </w:r>
          </w:p>
        </w:tc>
        <w:tc>
          <w:tcPr>
            <w:tcW w:w="126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19</w:t>
            </w:r>
          </w:p>
        </w:tc>
        <w:tc>
          <w:tcPr>
            <w:tcW w:w="81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29,69</w:t>
            </w:r>
          </w:p>
        </w:tc>
        <w:tc>
          <w:tcPr>
            <w:tcW w:w="126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19</w:t>
            </w:r>
          </w:p>
        </w:tc>
        <w:tc>
          <w:tcPr>
            <w:tcW w:w="81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29,69</w:t>
            </w:r>
          </w:p>
        </w:tc>
      </w:tr>
      <w:tr w:rsidR="00A92F09" w:rsidRPr="008759F9" w:rsidTr="00A92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rsidR="003A4032" w:rsidRPr="008759F9" w:rsidRDefault="003A4032" w:rsidP="005732E3">
            <w:pPr>
              <w:spacing w:line="360" w:lineRule="auto"/>
              <w:jc w:val="center"/>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w:t>
            </w:r>
          </w:p>
        </w:tc>
        <w:tc>
          <w:tcPr>
            <w:tcW w:w="126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14</w:t>
            </w:r>
          </w:p>
        </w:tc>
        <w:tc>
          <w:tcPr>
            <w:tcW w:w="81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21,88</w:t>
            </w:r>
          </w:p>
        </w:tc>
        <w:tc>
          <w:tcPr>
            <w:tcW w:w="126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8</w:t>
            </w:r>
          </w:p>
        </w:tc>
        <w:tc>
          <w:tcPr>
            <w:tcW w:w="81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12,5</w:t>
            </w:r>
          </w:p>
        </w:tc>
        <w:tc>
          <w:tcPr>
            <w:tcW w:w="126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w:t>
            </w:r>
          </w:p>
        </w:tc>
        <w:tc>
          <w:tcPr>
            <w:tcW w:w="81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6,25</w:t>
            </w:r>
          </w:p>
        </w:tc>
        <w:tc>
          <w:tcPr>
            <w:tcW w:w="126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w:t>
            </w:r>
          </w:p>
        </w:tc>
        <w:tc>
          <w:tcPr>
            <w:tcW w:w="810" w:type="dxa"/>
            <w:shd w:val="clear" w:color="auto" w:fill="FFFFFF" w:themeFill="background1"/>
          </w:tcPr>
          <w:p w:rsidR="003A4032" w:rsidRPr="008759F9" w:rsidRDefault="003A4032"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6,25</w:t>
            </w:r>
          </w:p>
        </w:tc>
      </w:tr>
      <w:tr w:rsidR="000F012E" w:rsidRPr="008759F9" w:rsidTr="00A92F09">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rsidR="003A4032" w:rsidRPr="008759F9" w:rsidRDefault="003A4032" w:rsidP="005732E3">
            <w:pPr>
              <w:spacing w:line="360" w:lineRule="auto"/>
              <w:jc w:val="center"/>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w:t>
            </w:r>
          </w:p>
        </w:tc>
        <w:tc>
          <w:tcPr>
            <w:tcW w:w="126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w:t>
            </w:r>
          </w:p>
        </w:tc>
        <w:tc>
          <w:tcPr>
            <w:tcW w:w="81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1,56</w:t>
            </w:r>
          </w:p>
        </w:tc>
        <w:tc>
          <w:tcPr>
            <w:tcW w:w="126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81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126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81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126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810" w:type="dxa"/>
            <w:shd w:val="clear" w:color="auto" w:fill="FFFFFF" w:themeFill="background1"/>
          </w:tcPr>
          <w:p w:rsidR="003A4032" w:rsidRPr="008759F9" w:rsidRDefault="003A4032"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r>
    </w:tbl>
    <w:p w:rsidR="004C72EE" w:rsidRPr="000D3E87" w:rsidRDefault="00126476" w:rsidP="005732E3">
      <w:pPr>
        <w:spacing w:after="0" w:line="360" w:lineRule="auto"/>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 </w:t>
      </w:r>
    </w:p>
    <w:p w:rsidR="003A4032" w:rsidRDefault="00DC3ECA"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Kemudian, d</w:t>
      </w:r>
      <w:r w:rsidR="003A4032" w:rsidRPr="000D3E87">
        <w:rPr>
          <w:rFonts w:ascii="Times New Roman" w:eastAsia="Times New Roman" w:hAnsi="Times New Roman" w:cs="Times New Roman"/>
          <w:sz w:val="24"/>
          <w:szCs w:val="24"/>
        </w:rPr>
        <w:t xml:space="preserve">alam bentuk diagram, dapat disajikan </w:t>
      </w:r>
      <w:r w:rsidRPr="000D3E87">
        <w:rPr>
          <w:rFonts w:ascii="Times New Roman" w:eastAsia="Times New Roman" w:hAnsi="Times New Roman" w:cs="Times New Roman"/>
          <w:sz w:val="24"/>
          <w:szCs w:val="24"/>
        </w:rPr>
        <w:t xml:space="preserve">dalam diagram 1. </w:t>
      </w:r>
      <w:proofErr w:type="gramStart"/>
      <w:r w:rsidR="003A4032" w:rsidRPr="000D3E87">
        <w:rPr>
          <w:rFonts w:ascii="Times New Roman" w:eastAsia="Times New Roman" w:hAnsi="Times New Roman" w:cs="Times New Roman"/>
          <w:sz w:val="24"/>
          <w:szCs w:val="24"/>
        </w:rPr>
        <w:t>sebagai</w:t>
      </w:r>
      <w:proofErr w:type="gramEnd"/>
      <w:r w:rsidR="003A4032" w:rsidRPr="000D3E87">
        <w:rPr>
          <w:rFonts w:ascii="Times New Roman" w:eastAsia="Times New Roman" w:hAnsi="Times New Roman" w:cs="Times New Roman"/>
          <w:sz w:val="24"/>
          <w:szCs w:val="24"/>
        </w:rPr>
        <w:t xml:space="preserve"> berikut :</w:t>
      </w:r>
    </w:p>
    <w:p w:rsidR="0058761D" w:rsidRDefault="0058761D" w:rsidP="008759F9">
      <w:pPr>
        <w:spacing w:after="0" w:line="360" w:lineRule="auto"/>
        <w:ind w:firstLine="720"/>
        <w:jc w:val="both"/>
        <w:rPr>
          <w:rFonts w:ascii="Times New Roman" w:eastAsia="Times New Roman" w:hAnsi="Times New Roman" w:cs="Times New Roman"/>
          <w:sz w:val="24"/>
          <w:szCs w:val="24"/>
        </w:rPr>
      </w:pPr>
    </w:p>
    <w:p w:rsidR="0058761D" w:rsidRDefault="0058761D" w:rsidP="008759F9">
      <w:pPr>
        <w:spacing w:after="0" w:line="360" w:lineRule="auto"/>
        <w:ind w:firstLine="720"/>
        <w:jc w:val="both"/>
        <w:rPr>
          <w:rFonts w:ascii="Times New Roman" w:eastAsia="Times New Roman" w:hAnsi="Times New Roman" w:cs="Times New Roman"/>
          <w:sz w:val="24"/>
          <w:szCs w:val="24"/>
        </w:rPr>
      </w:pPr>
    </w:p>
    <w:p w:rsidR="0058761D" w:rsidRDefault="0058761D" w:rsidP="008759F9">
      <w:pPr>
        <w:spacing w:after="0" w:line="360" w:lineRule="auto"/>
        <w:ind w:firstLine="720"/>
        <w:jc w:val="both"/>
        <w:rPr>
          <w:rFonts w:ascii="Times New Roman" w:eastAsia="Times New Roman" w:hAnsi="Times New Roman" w:cs="Times New Roman"/>
          <w:sz w:val="24"/>
          <w:szCs w:val="24"/>
        </w:rPr>
      </w:pPr>
    </w:p>
    <w:p w:rsidR="0058761D" w:rsidRDefault="0058761D" w:rsidP="008759F9">
      <w:pPr>
        <w:spacing w:after="0" w:line="360" w:lineRule="auto"/>
        <w:ind w:firstLine="720"/>
        <w:jc w:val="both"/>
        <w:rPr>
          <w:rFonts w:ascii="Times New Roman" w:eastAsia="Times New Roman" w:hAnsi="Times New Roman" w:cs="Times New Roman"/>
          <w:sz w:val="24"/>
          <w:szCs w:val="24"/>
        </w:rPr>
      </w:pPr>
    </w:p>
    <w:p w:rsidR="0058761D" w:rsidRDefault="0058761D" w:rsidP="008759F9">
      <w:pPr>
        <w:spacing w:after="0" w:line="360" w:lineRule="auto"/>
        <w:ind w:firstLine="720"/>
        <w:jc w:val="both"/>
        <w:rPr>
          <w:rFonts w:ascii="Times New Roman" w:eastAsia="Times New Roman" w:hAnsi="Times New Roman" w:cs="Times New Roman"/>
          <w:sz w:val="24"/>
          <w:szCs w:val="24"/>
        </w:rPr>
      </w:pPr>
    </w:p>
    <w:p w:rsidR="0058761D" w:rsidRPr="000D3E87" w:rsidRDefault="0058761D" w:rsidP="008759F9">
      <w:pPr>
        <w:spacing w:after="0" w:line="360" w:lineRule="auto"/>
        <w:ind w:firstLine="720"/>
        <w:jc w:val="both"/>
        <w:rPr>
          <w:rFonts w:ascii="Times New Roman" w:eastAsia="Times New Roman" w:hAnsi="Times New Roman" w:cs="Times New Roman"/>
          <w:sz w:val="24"/>
          <w:szCs w:val="24"/>
        </w:rPr>
      </w:pPr>
    </w:p>
    <w:p w:rsidR="00846914" w:rsidRPr="000D3E87" w:rsidRDefault="00846914" w:rsidP="005732E3">
      <w:pPr>
        <w:spacing w:after="0" w:line="360" w:lineRule="auto"/>
        <w:jc w:val="both"/>
        <w:rPr>
          <w:rFonts w:ascii="Times New Roman" w:eastAsia="Times New Roman" w:hAnsi="Times New Roman" w:cs="Times New Roman"/>
          <w:sz w:val="24"/>
          <w:szCs w:val="24"/>
        </w:rPr>
      </w:pPr>
    </w:p>
    <w:p w:rsidR="003A4032" w:rsidRPr="000D3E87" w:rsidRDefault="003A4032" w:rsidP="005732E3">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Diagram 1. Hasil Pengumpulan Data Observasi</w:t>
      </w:r>
    </w:p>
    <w:p w:rsidR="003A4032" w:rsidRPr="000D3E87" w:rsidRDefault="003A4032" w:rsidP="005732E3">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Keterampilan Berbicara Anak Usia 5-6 Tahun</w:t>
      </w:r>
    </w:p>
    <w:p w:rsidR="003A4032" w:rsidRPr="000D3E87" w:rsidRDefault="00473D67" w:rsidP="00846914">
      <w:pPr>
        <w:spacing w:after="0" w:line="360" w:lineRule="auto"/>
        <w:jc w:val="center"/>
        <w:rPr>
          <w:rFonts w:ascii="Times New Roman" w:eastAsia="Times New Roman" w:hAnsi="Times New Roman" w:cs="Times New Roman"/>
          <w:sz w:val="24"/>
          <w:szCs w:val="24"/>
        </w:rPr>
      </w:pPr>
      <w:r w:rsidRPr="00473D67">
        <w:rPr>
          <w:rFonts w:ascii="Times New Roman" w:eastAsia="Times New Roman" w:hAnsi="Times New Roman" w:cs="Times New Roman"/>
          <w:noProof/>
          <w:sz w:val="24"/>
          <w:szCs w:val="24"/>
        </w:rPr>
        <w:lastRenderedPageBreak/>
        <w:drawing>
          <wp:inline distT="0" distB="0" distL="0" distR="0">
            <wp:extent cx="4772025" cy="28479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3ECA" w:rsidRPr="000D3E87" w:rsidRDefault="00DC3ECA"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Berdasarkan hasil pengumpulan </w:t>
      </w:r>
      <w:r w:rsidR="00846914" w:rsidRPr="000D3E87">
        <w:rPr>
          <w:rFonts w:ascii="Times New Roman" w:eastAsia="Times New Roman" w:hAnsi="Times New Roman" w:cs="Times New Roman"/>
          <w:sz w:val="24"/>
          <w:szCs w:val="24"/>
        </w:rPr>
        <w:t>data yang disajikan pada tabel 4</w:t>
      </w:r>
      <w:r w:rsidRPr="000D3E87">
        <w:rPr>
          <w:rFonts w:ascii="Times New Roman" w:eastAsia="Times New Roman" w:hAnsi="Times New Roman" w:cs="Times New Roman"/>
          <w:sz w:val="24"/>
          <w:szCs w:val="24"/>
        </w:rPr>
        <w:t xml:space="preserve"> dan diagram 1 di atas, maka dapat disimpulkan bahwa keterampilan berbicara anak</w:t>
      </w:r>
      <w:r w:rsidR="00954E55" w:rsidRPr="000D3E87">
        <w:rPr>
          <w:rFonts w:ascii="Times New Roman" w:eastAsia="Times New Roman" w:hAnsi="Times New Roman" w:cs="Times New Roman"/>
          <w:sz w:val="24"/>
          <w:szCs w:val="24"/>
        </w:rPr>
        <w:t xml:space="preserve"> usia 5-6 tahun di Ar-Raudah Playgroup and Kindergarten</w:t>
      </w:r>
      <w:r w:rsidRPr="000D3E87">
        <w:rPr>
          <w:rFonts w:ascii="Times New Roman" w:eastAsia="Times New Roman" w:hAnsi="Times New Roman" w:cs="Times New Roman"/>
          <w:sz w:val="24"/>
          <w:szCs w:val="24"/>
        </w:rPr>
        <w:t xml:space="preserve"> dalam kategori baik. </w:t>
      </w:r>
    </w:p>
    <w:p w:rsidR="00126476" w:rsidRPr="000D3E87" w:rsidRDefault="00126476"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Adapun hasil dari pengumpulan data melalui </w:t>
      </w:r>
      <w:r w:rsidR="00F25A03" w:rsidRPr="000D3E87">
        <w:rPr>
          <w:rFonts w:ascii="Times New Roman" w:eastAsia="Times New Roman" w:hAnsi="Times New Roman" w:cs="Times New Roman"/>
          <w:sz w:val="24"/>
          <w:szCs w:val="24"/>
        </w:rPr>
        <w:t>lembar angket tentang manfaat</w:t>
      </w:r>
      <w:r w:rsidRPr="000D3E87">
        <w:rPr>
          <w:rFonts w:ascii="Times New Roman" w:eastAsia="Times New Roman" w:hAnsi="Times New Roman" w:cs="Times New Roman"/>
          <w:sz w:val="24"/>
          <w:szCs w:val="24"/>
        </w:rPr>
        <w:t xml:space="preserve"> metode karyawisata </w:t>
      </w:r>
      <w:r w:rsidR="00F25A03" w:rsidRPr="000D3E87">
        <w:rPr>
          <w:rFonts w:ascii="Times New Roman" w:eastAsia="Times New Roman" w:hAnsi="Times New Roman" w:cs="Times New Roman"/>
          <w:sz w:val="24"/>
          <w:szCs w:val="24"/>
        </w:rPr>
        <w:t xml:space="preserve">diperoleh sebagai berikut : </w:t>
      </w:r>
      <w:r w:rsidRPr="000D3E87">
        <w:rPr>
          <w:rFonts w:ascii="Times New Roman" w:eastAsia="Times New Roman" w:hAnsi="Times New Roman" w:cs="Times New Roman"/>
          <w:sz w:val="24"/>
          <w:szCs w:val="24"/>
        </w:rPr>
        <w:t xml:space="preserve">indikator 1 yaitu </w:t>
      </w:r>
      <w:r w:rsidR="00F25A03" w:rsidRPr="000D3E87">
        <w:rPr>
          <w:rFonts w:ascii="Times New Roman" w:eastAsia="Times New Roman" w:hAnsi="Times New Roman" w:cs="Times New Roman"/>
          <w:sz w:val="24"/>
          <w:szCs w:val="24"/>
        </w:rPr>
        <w:t>anak memperhatikan dan mengenang sesuatu yang dipelajarinya dari karyawisata; anak</w:t>
      </w:r>
      <w:r w:rsidRPr="000D3E87">
        <w:rPr>
          <w:rFonts w:ascii="Times New Roman" w:eastAsia="Times New Roman" w:hAnsi="Times New Roman" w:cs="Times New Roman"/>
          <w:sz w:val="24"/>
          <w:szCs w:val="24"/>
        </w:rPr>
        <w:t xml:space="preserve"> yang mendapatkan skor 4 sebesar </w:t>
      </w:r>
      <w:r w:rsidR="00F25A03" w:rsidRPr="000D3E87">
        <w:rPr>
          <w:rFonts w:ascii="Times New Roman" w:eastAsia="Times New Roman" w:hAnsi="Times New Roman" w:cs="Times New Roman"/>
          <w:sz w:val="24"/>
          <w:szCs w:val="24"/>
        </w:rPr>
        <w:t xml:space="preserve">51,56 </w:t>
      </w:r>
      <w:r w:rsidRPr="000D3E87">
        <w:rPr>
          <w:rFonts w:ascii="Times New Roman" w:eastAsia="Times New Roman" w:hAnsi="Times New Roman" w:cs="Times New Roman"/>
          <w:sz w:val="24"/>
          <w:szCs w:val="24"/>
        </w:rPr>
        <w:t>%</w:t>
      </w:r>
      <w:r w:rsidR="00F25A03" w:rsidRPr="000D3E87">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sedangkan skor 3 sebesar </w:t>
      </w:r>
      <w:r w:rsidR="00F25A03" w:rsidRPr="000D3E87">
        <w:rPr>
          <w:rFonts w:ascii="Times New Roman" w:eastAsia="Times New Roman" w:hAnsi="Times New Roman" w:cs="Times New Roman"/>
          <w:sz w:val="24"/>
          <w:szCs w:val="24"/>
        </w:rPr>
        <w:t xml:space="preserve">42,19 </w:t>
      </w:r>
      <w:r w:rsidRPr="000D3E87">
        <w:rPr>
          <w:rFonts w:ascii="Times New Roman" w:eastAsia="Times New Roman" w:hAnsi="Times New Roman" w:cs="Times New Roman"/>
          <w:sz w:val="24"/>
          <w:szCs w:val="24"/>
        </w:rPr>
        <w:t>%</w:t>
      </w:r>
      <w:r w:rsidR="00F25A03" w:rsidRPr="000D3E87">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skor 2 sebesar </w:t>
      </w:r>
      <w:r w:rsidR="00F25A03" w:rsidRPr="000D3E87">
        <w:rPr>
          <w:rFonts w:ascii="Times New Roman" w:eastAsia="Times New Roman" w:hAnsi="Times New Roman" w:cs="Times New Roman"/>
          <w:sz w:val="24"/>
          <w:szCs w:val="24"/>
        </w:rPr>
        <w:t xml:space="preserve">6,25 </w:t>
      </w:r>
      <w:r w:rsidRPr="000D3E87">
        <w:rPr>
          <w:rFonts w:ascii="Times New Roman" w:eastAsia="Times New Roman" w:hAnsi="Times New Roman" w:cs="Times New Roman"/>
          <w:sz w:val="24"/>
          <w:szCs w:val="24"/>
        </w:rPr>
        <w:t xml:space="preserve">%. </w:t>
      </w:r>
      <w:r w:rsidR="00F25A03" w:rsidRPr="000D3E87">
        <w:rPr>
          <w:rFonts w:ascii="Times New Roman" w:eastAsia="Times New Roman" w:hAnsi="Times New Roman" w:cs="Times New Roman"/>
          <w:sz w:val="24"/>
          <w:szCs w:val="24"/>
        </w:rPr>
        <w:t>I</w:t>
      </w:r>
      <w:r w:rsidRPr="000D3E87">
        <w:rPr>
          <w:rFonts w:ascii="Times New Roman" w:eastAsia="Times New Roman" w:hAnsi="Times New Roman" w:cs="Times New Roman"/>
          <w:sz w:val="24"/>
          <w:szCs w:val="24"/>
        </w:rPr>
        <w:t xml:space="preserve">ndikator </w:t>
      </w:r>
      <w:r w:rsidR="00F25A03" w:rsidRPr="000D3E87">
        <w:rPr>
          <w:rFonts w:ascii="Times New Roman" w:eastAsia="Times New Roman" w:hAnsi="Times New Roman" w:cs="Times New Roman"/>
          <w:sz w:val="24"/>
          <w:szCs w:val="24"/>
        </w:rPr>
        <w:t xml:space="preserve">ke </w:t>
      </w:r>
      <w:r w:rsidRPr="000D3E87">
        <w:rPr>
          <w:rFonts w:ascii="Times New Roman" w:eastAsia="Times New Roman" w:hAnsi="Times New Roman" w:cs="Times New Roman"/>
          <w:sz w:val="24"/>
          <w:szCs w:val="24"/>
        </w:rPr>
        <w:t xml:space="preserve">2 yaitu </w:t>
      </w:r>
      <w:r w:rsidR="00F25A03" w:rsidRPr="000D3E87">
        <w:rPr>
          <w:rFonts w:ascii="Times New Roman" w:eastAsia="Times New Roman" w:hAnsi="Times New Roman" w:cs="Times New Roman"/>
          <w:sz w:val="24"/>
          <w:szCs w:val="24"/>
        </w:rPr>
        <w:t>anak menunjukkan rasa suka dan senang terhadap kegiatan karyawisata;</w:t>
      </w:r>
      <w:r w:rsidRPr="000D3E87">
        <w:rPr>
          <w:rFonts w:ascii="Times New Roman" w:eastAsia="Times New Roman" w:hAnsi="Times New Roman" w:cs="Times New Roman"/>
          <w:sz w:val="24"/>
          <w:szCs w:val="24"/>
        </w:rPr>
        <w:t xml:space="preserve"> anak yang mendapatkan skor 4 sebesar </w:t>
      </w:r>
      <w:r w:rsidR="00F25A03" w:rsidRPr="000D3E87">
        <w:rPr>
          <w:rFonts w:ascii="Times New Roman" w:eastAsia="Times New Roman" w:hAnsi="Times New Roman" w:cs="Times New Roman"/>
          <w:sz w:val="24"/>
          <w:szCs w:val="24"/>
        </w:rPr>
        <w:t>64,06</w:t>
      </w:r>
      <w:r w:rsidRPr="000D3E87">
        <w:rPr>
          <w:rFonts w:ascii="Times New Roman" w:eastAsia="Times New Roman" w:hAnsi="Times New Roman" w:cs="Times New Roman"/>
          <w:sz w:val="24"/>
          <w:szCs w:val="24"/>
        </w:rPr>
        <w:t xml:space="preserve"> %</w:t>
      </w:r>
      <w:r w:rsidR="00F25A03" w:rsidRPr="000D3E87">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skor 3 sebesar </w:t>
      </w:r>
      <w:r w:rsidR="00F25A03" w:rsidRPr="000D3E87">
        <w:rPr>
          <w:rFonts w:ascii="Times New Roman" w:eastAsia="Times New Roman" w:hAnsi="Times New Roman" w:cs="Times New Roman"/>
          <w:sz w:val="24"/>
          <w:szCs w:val="24"/>
        </w:rPr>
        <w:t xml:space="preserve">29,69 </w:t>
      </w:r>
      <w:r w:rsidRPr="000D3E87">
        <w:rPr>
          <w:rFonts w:ascii="Times New Roman" w:eastAsia="Times New Roman" w:hAnsi="Times New Roman" w:cs="Times New Roman"/>
          <w:sz w:val="24"/>
          <w:szCs w:val="24"/>
        </w:rPr>
        <w:t>%</w:t>
      </w:r>
      <w:r w:rsidR="00F25A03" w:rsidRPr="000D3E87">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w:t>
      </w:r>
      <w:r w:rsidR="00F25A03" w:rsidRPr="000D3E87">
        <w:rPr>
          <w:rFonts w:ascii="Times New Roman" w:eastAsia="Times New Roman" w:hAnsi="Times New Roman" w:cs="Times New Roman"/>
          <w:sz w:val="24"/>
          <w:szCs w:val="24"/>
        </w:rPr>
        <w:t xml:space="preserve">dan </w:t>
      </w:r>
      <w:r w:rsidRPr="000D3E87">
        <w:rPr>
          <w:rFonts w:ascii="Times New Roman" w:eastAsia="Times New Roman" w:hAnsi="Times New Roman" w:cs="Times New Roman"/>
          <w:sz w:val="24"/>
          <w:szCs w:val="24"/>
        </w:rPr>
        <w:t xml:space="preserve">skor 2 sebesar </w:t>
      </w:r>
      <w:r w:rsidR="00F25A03" w:rsidRPr="000D3E87">
        <w:rPr>
          <w:rFonts w:ascii="Times New Roman" w:eastAsia="Times New Roman" w:hAnsi="Times New Roman" w:cs="Times New Roman"/>
          <w:sz w:val="24"/>
          <w:szCs w:val="24"/>
        </w:rPr>
        <w:t xml:space="preserve">6,25 </w:t>
      </w:r>
      <w:r w:rsidRPr="000D3E87">
        <w:rPr>
          <w:rFonts w:ascii="Times New Roman" w:eastAsia="Times New Roman" w:hAnsi="Times New Roman" w:cs="Times New Roman"/>
          <w:sz w:val="24"/>
          <w:szCs w:val="24"/>
        </w:rPr>
        <w:t>%</w:t>
      </w:r>
      <w:r w:rsidR="00F25A03"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 xml:space="preserve"> Indikator 3 yaitu </w:t>
      </w:r>
      <w:r w:rsidR="00F25A03" w:rsidRPr="000D3E87">
        <w:rPr>
          <w:rFonts w:ascii="Times New Roman" w:eastAsia="Times New Roman" w:hAnsi="Times New Roman" w:cs="Times New Roman"/>
          <w:sz w:val="24"/>
          <w:szCs w:val="24"/>
        </w:rPr>
        <w:t xml:space="preserve">anak mendapatkan informasi sederhana saat karyawisata dan menyampaikannya kepada orang lain; </w:t>
      </w:r>
      <w:r w:rsidRPr="000D3E87">
        <w:rPr>
          <w:rFonts w:ascii="Times New Roman" w:eastAsia="Times New Roman" w:hAnsi="Times New Roman" w:cs="Times New Roman"/>
          <w:sz w:val="24"/>
          <w:szCs w:val="24"/>
        </w:rPr>
        <w:t xml:space="preserve">anak yang memperoleh skor 4 sebesar </w:t>
      </w:r>
      <w:r w:rsidR="00F25A03" w:rsidRPr="000D3E87">
        <w:rPr>
          <w:rFonts w:ascii="Times New Roman" w:eastAsia="Times New Roman" w:hAnsi="Times New Roman" w:cs="Times New Roman"/>
          <w:sz w:val="24"/>
          <w:szCs w:val="24"/>
        </w:rPr>
        <w:t xml:space="preserve">51,56 </w:t>
      </w:r>
      <w:r w:rsidRPr="000D3E87">
        <w:rPr>
          <w:rFonts w:ascii="Times New Roman" w:eastAsia="Times New Roman" w:hAnsi="Times New Roman" w:cs="Times New Roman"/>
          <w:sz w:val="24"/>
          <w:szCs w:val="24"/>
        </w:rPr>
        <w:t>%</w:t>
      </w:r>
      <w:r w:rsidR="00F25A03" w:rsidRPr="000D3E87">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skor 3 sebesar </w:t>
      </w:r>
      <w:r w:rsidR="00F25A03" w:rsidRPr="000D3E87">
        <w:rPr>
          <w:rFonts w:ascii="Times New Roman" w:eastAsia="Times New Roman" w:hAnsi="Times New Roman" w:cs="Times New Roman"/>
          <w:sz w:val="24"/>
          <w:szCs w:val="24"/>
        </w:rPr>
        <w:t xml:space="preserve">35,94 </w:t>
      </w:r>
      <w:r w:rsidRPr="000D3E87">
        <w:rPr>
          <w:rFonts w:ascii="Times New Roman" w:eastAsia="Times New Roman" w:hAnsi="Times New Roman" w:cs="Times New Roman"/>
          <w:sz w:val="24"/>
          <w:szCs w:val="24"/>
        </w:rPr>
        <w:t>%</w:t>
      </w:r>
      <w:r w:rsidR="00F25A03" w:rsidRPr="000D3E87">
        <w:rPr>
          <w:rFonts w:ascii="Times New Roman" w:eastAsia="Times New Roman" w:hAnsi="Times New Roman" w:cs="Times New Roman"/>
          <w:sz w:val="24"/>
          <w:szCs w:val="24"/>
        </w:rPr>
        <w:t>; dan</w:t>
      </w:r>
      <w:r w:rsidRPr="000D3E87">
        <w:rPr>
          <w:rFonts w:ascii="Times New Roman" w:eastAsia="Times New Roman" w:hAnsi="Times New Roman" w:cs="Times New Roman"/>
          <w:sz w:val="24"/>
          <w:szCs w:val="24"/>
        </w:rPr>
        <w:t xml:space="preserve"> skor 2 sebesar </w:t>
      </w:r>
      <w:r w:rsidR="00F25A03" w:rsidRPr="000D3E87">
        <w:rPr>
          <w:rFonts w:ascii="Times New Roman" w:eastAsia="Times New Roman" w:hAnsi="Times New Roman" w:cs="Times New Roman"/>
          <w:sz w:val="24"/>
          <w:szCs w:val="24"/>
        </w:rPr>
        <w:t xml:space="preserve">12,5 </w:t>
      </w:r>
      <w:r w:rsidRPr="000D3E87">
        <w:rPr>
          <w:rFonts w:ascii="Times New Roman" w:eastAsia="Times New Roman" w:hAnsi="Times New Roman" w:cs="Times New Roman"/>
          <w:sz w:val="24"/>
          <w:szCs w:val="24"/>
        </w:rPr>
        <w:t>%</w:t>
      </w:r>
      <w:r w:rsidR="00F25A03" w:rsidRPr="000D3E87">
        <w:rPr>
          <w:rFonts w:ascii="Times New Roman" w:eastAsia="Times New Roman" w:hAnsi="Times New Roman" w:cs="Times New Roman"/>
          <w:sz w:val="24"/>
          <w:szCs w:val="24"/>
        </w:rPr>
        <w:t>.</w:t>
      </w:r>
      <w:r w:rsidRPr="000D3E87">
        <w:rPr>
          <w:rFonts w:ascii="Times New Roman" w:eastAsia="Times New Roman" w:hAnsi="Times New Roman" w:cs="Times New Roman"/>
          <w:sz w:val="24"/>
          <w:szCs w:val="24"/>
        </w:rPr>
        <w:t xml:space="preserve"> </w:t>
      </w:r>
      <w:r w:rsidR="00F25A03" w:rsidRPr="000D3E87">
        <w:rPr>
          <w:rFonts w:ascii="Times New Roman" w:eastAsia="Times New Roman" w:hAnsi="Times New Roman" w:cs="Times New Roman"/>
          <w:sz w:val="24"/>
          <w:szCs w:val="24"/>
        </w:rPr>
        <w:t>Kemudian untuk indikator 4 yaitu anak mampu bercerita tentang kegiatan karyawisata menggunakan kata ganti aku, saya, kamu, dia, mereka.; anak yang memperoleh skor 4 sebesar 35,94 %; skor 3 sebesar 46,88 %; skor 2 sebesar 15,63 %; dan skor 1 sebesar 1,56 %.</w:t>
      </w:r>
    </w:p>
    <w:p w:rsidR="006E1C09" w:rsidRDefault="00F25A03" w:rsidP="008759F9">
      <w:pPr>
        <w:spacing w:after="120" w:line="360" w:lineRule="auto"/>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Rangkuman hasil pengumpulan data, ditampilkan pada tabel </w:t>
      </w:r>
      <w:r w:rsidR="00846914" w:rsidRPr="000D3E87">
        <w:rPr>
          <w:rFonts w:ascii="Times New Roman" w:eastAsia="Times New Roman" w:hAnsi="Times New Roman" w:cs="Times New Roman"/>
          <w:sz w:val="24"/>
          <w:szCs w:val="24"/>
        </w:rPr>
        <w:t>5</w:t>
      </w:r>
      <w:r w:rsidR="006E1C09" w:rsidRPr="000D3E87">
        <w:rPr>
          <w:rFonts w:ascii="Times New Roman" w:eastAsia="Times New Roman" w:hAnsi="Times New Roman" w:cs="Times New Roman"/>
          <w:sz w:val="24"/>
          <w:szCs w:val="24"/>
        </w:rPr>
        <w:t>.</w:t>
      </w:r>
    </w:p>
    <w:p w:rsidR="0058761D" w:rsidRDefault="0058761D" w:rsidP="008759F9">
      <w:pPr>
        <w:spacing w:after="120" w:line="360" w:lineRule="auto"/>
        <w:jc w:val="both"/>
        <w:rPr>
          <w:rFonts w:ascii="Times New Roman" w:eastAsia="Times New Roman" w:hAnsi="Times New Roman" w:cs="Times New Roman"/>
          <w:sz w:val="24"/>
          <w:szCs w:val="24"/>
        </w:rPr>
      </w:pPr>
    </w:p>
    <w:p w:rsidR="0058761D" w:rsidRDefault="0058761D" w:rsidP="008759F9">
      <w:pPr>
        <w:spacing w:after="120" w:line="360" w:lineRule="auto"/>
        <w:jc w:val="both"/>
        <w:rPr>
          <w:rFonts w:ascii="Times New Roman" w:eastAsia="Times New Roman" w:hAnsi="Times New Roman" w:cs="Times New Roman"/>
          <w:sz w:val="24"/>
          <w:szCs w:val="24"/>
        </w:rPr>
      </w:pPr>
    </w:p>
    <w:p w:rsidR="0058761D" w:rsidRPr="000D3E87" w:rsidRDefault="0058761D" w:rsidP="008759F9">
      <w:pPr>
        <w:spacing w:after="120" w:line="360" w:lineRule="auto"/>
        <w:jc w:val="both"/>
        <w:rPr>
          <w:rFonts w:ascii="Times New Roman" w:eastAsia="Times New Roman" w:hAnsi="Times New Roman" w:cs="Times New Roman"/>
          <w:sz w:val="24"/>
          <w:szCs w:val="24"/>
        </w:rPr>
      </w:pPr>
    </w:p>
    <w:p w:rsidR="00F25A03" w:rsidRPr="000D3E87" w:rsidRDefault="00F25A03" w:rsidP="00846914">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 xml:space="preserve">Tabel </w:t>
      </w:r>
      <w:r w:rsidR="00846914" w:rsidRPr="000D3E87">
        <w:rPr>
          <w:rFonts w:ascii="Times New Roman" w:eastAsia="Times New Roman" w:hAnsi="Times New Roman" w:cs="Times New Roman"/>
          <w:b/>
          <w:bCs/>
          <w:sz w:val="24"/>
          <w:szCs w:val="24"/>
        </w:rPr>
        <w:t>5</w:t>
      </w:r>
      <w:r w:rsidRPr="000D3E87">
        <w:rPr>
          <w:rFonts w:ascii="Times New Roman" w:eastAsia="Times New Roman" w:hAnsi="Times New Roman" w:cs="Times New Roman"/>
          <w:b/>
          <w:bCs/>
          <w:sz w:val="24"/>
          <w:szCs w:val="24"/>
        </w:rPr>
        <w:t xml:space="preserve">. Rangkuman Hasil Pengumpulan Data </w:t>
      </w:r>
      <w:r w:rsidR="006E1C09" w:rsidRPr="000D3E87">
        <w:rPr>
          <w:rFonts w:ascii="Times New Roman" w:eastAsia="Times New Roman" w:hAnsi="Times New Roman" w:cs="Times New Roman"/>
          <w:b/>
          <w:bCs/>
          <w:sz w:val="24"/>
          <w:szCs w:val="24"/>
        </w:rPr>
        <w:t>Angket</w:t>
      </w:r>
      <w:r w:rsidRPr="000D3E87">
        <w:rPr>
          <w:rFonts w:ascii="Times New Roman" w:eastAsia="Times New Roman" w:hAnsi="Times New Roman" w:cs="Times New Roman"/>
          <w:b/>
          <w:bCs/>
          <w:sz w:val="24"/>
          <w:szCs w:val="24"/>
        </w:rPr>
        <w:t xml:space="preserve">                                                     </w:t>
      </w:r>
      <w:r w:rsidR="006E1C09" w:rsidRPr="000D3E87">
        <w:rPr>
          <w:rFonts w:ascii="Times New Roman" w:eastAsia="Times New Roman" w:hAnsi="Times New Roman" w:cs="Times New Roman"/>
          <w:b/>
          <w:bCs/>
          <w:sz w:val="24"/>
          <w:szCs w:val="24"/>
        </w:rPr>
        <w:t>Pengaruh Metode Karyawisata Terhadap Kemampuan Bahasa Anak Usia Dini</w:t>
      </w:r>
    </w:p>
    <w:tbl>
      <w:tblPr>
        <w:tblStyle w:val="LightShading1"/>
        <w:tblW w:w="0" w:type="auto"/>
        <w:tblLayout w:type="fixed"/>
        <w:tblLook w:val="04A0" w:firstRow="1" w:lastRow="0" w:firstColumn="1" w:lastColumn="0" w:noHBand="0" w:noVBand="1"/>
      </w:tblPr>
      <w:tblGrid>
        <w:gridCol w:w="1098"/>
        <w:gridCol w:w="1260"/>
        <w:gridCol w:w="900"/>
        <w:gridCol w:w="1260"/>
        <w:gridCol w:w="810"/>
        <w:gridCol w:w="1260"/>
        <w:gridCol w:w="720"/>
        <w:gridCol w:w="1260"/>
        <w:gridCol w:w="675"/>
      </w:tblGrid>
      <w:tr w:rsidR="00F25A03" w:rsidRPr="008759F9" w:rsidTr="00587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BFBFBF" w:themeFill="background1" w:themeFillShade="BF"/>
            <w:vAlign w:val="center"/>
          </w:tcPr>
          <w:p w:rsidR="00F25A03" w:rsidRPr="00A92F09" w:rsidRDefault="00F25A03" w:rsidP="0058761D">
            <w:pPr>
              <w:spacing w:line="360" w:lineRule="auto"/>
              <w:jc w:val="center"/>
              <w:rPr>
                <w:rFonts w:ascii="Times New Roman" w:eastAsia="Times New Roman" w:hAnsi="Times New Roman" w:cs="Times New Roman"/>
                <w:sz w:val="20"/>
                <w:szCs w:val="20"/>
              </w:rPr>
            </w:pPr>
            <w:r w:rsidRPr="00A92F09">
              <w:rPr>
                <w:rFonts w:ascii="Times New Roman" w:eastAsia="Times New Roman" w:hAnsi="Times New Roman" w:cs="Times New Roman"/>
                <w:sz w:val="20"/>
                <w:szCs w:val="20"/>
              </w:rPr>
              <w:lastRenderedPageBreak/>
              <w:t>Nilai/ Berbicara</w:t>
            </w:r>
          </w:p>
        </w:tc>
        <w:tc>
          <w:tcPr>
            <w:tcW w:w="1260" w:type="dxa"/>
            <w:shd w:val="clear" w:color="auto" w:fill="BFBFBF" w:themeFill="background1" w:themeFillShade="BF"/>
            <w:vAlign w:val="center"/>
          </w:tcPr>
          <w:p w:rsidR="00F25A03" w:rsidRPr="00A92F09" w:rsidRDefault="00F25A03"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2F09">
              <w:rPr>
                <w:rFonts w:ascii="Times New Roman" w:eastAsia="Times New Roman" w:hAnsi="Times New Roman" w:cs="Times New Roman"/>
                <w:sz w:val="20"/>
                <w:szCs w:val="20"/>
              </w:rPr>
              <w:t>Indikator 1</w:t>
            </w:r>
          </w:p>
        </w:tc>
        <w:tc>
          <w:tcPr>
            <w:tcW w:w="900" w:type="dxa"/>
            <w:shd w:val="clear" w:color="auto" w:fill="BFBFBF" w:themeFill="background1" w:themeFillShade="BF"/>
            <w:vAlign w:val="center"/>
          </w:tcPr>
          <w:p w:rsidR="00F25A03" w:rsidRPr="00A92F09" w:rsidRDefault="00F25A03"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2F09">
              <w:rPr>
                <w:rFonts w:ascii="Times New Roman" w:eastAsia="Times New Roman" w:hAnsi="Times New Roman" w:cs="Times New Roman"/>
                <w:sz w:val="20"/>
                <w:szCs w:val="20"/>
              </w:rPr>
              <w:t>%</w:t>
            </w:r>
          </w:p>
        </w:tc>
        <w:tc>
          <w:tcPr>
            <w:tcW w:w="1260" w:type="dxa"/>
            <w:shd w:val="clear" w:color="auto" w:fill="BFBFBF" w:themeFill="background1" w:themeFillShade="BF"/>
            <w:vAlign w:val="center"/>
          </w:tcPr>
          <w:p w:rsidR="00F25A03" w:rsidRPr="00A92F09" w:rsidRDefault="00F25A03"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2F09">
              <w:rPr>
                <w:rFonts w:ascii="Times New Roman" w:eastAsia="Times New Roman" w:hAnsi="Times New Roman" w:cs="Times New Roman"/>
                <w:sz w:val="20"/>
                <w:szCs w:val="20"/>
              </w:rPr>
              <w:t>Indikator 2</w:t>
            </w:r>
          </w:p>
        </w:tc>
        <w:tc>
          <w:tcPr>
            <w:tcW w:w="810" w:type="dxa"/>
            <w:shd w:val="clear" w:color="auto" w:fill="BFBFBF" w:themeFill="background1" w:themeFillShade="BF"/>
            <w:vAlign w:val="center"/>
          </w:tcPr>
          <w:p w:rsidR="00F25A03" w:rsidRPr="00A92F09" w:rsidRDefault="00F25A03"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2F09">
              <w:rPr>
                <w:rFonts w:ascii="Times New Roman" w:eastAsia="Times New Roman" w:hAnsi="Times New Roman" w:cs="Times New Roman"/>
                <w:sz w:val="20"/>
                <w:szCs w:val="20"/>
              </w:rPr>
              <w:t>%</w:t>
            </w:r>
          </w:p>
        </w:tc>
        <w:tc>
          <w:tcPr>
            <w:tcW w:w="1260" w:type="dxa"/>
            <w:shd w:val="clear" w:color="auto" w:fill="BFBFBF" w:themeFill="background1" w:themeFillShade="BF"/>
            <w:vAlign w:val="center"/>
          </w:tcPr>
          <w:p w:rsidR="00F25A03" w:rsidRPr="00A92F09" w:rsidRDefault="00F25A03"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2F09">
              <w:rPr>
                <w:rFonts w:ascii="Times New Roman" w:eastAsia="Times New Roman" w:hAnsi="Times New Roman" w:cs="Times New Roman"/>
                <w:sz w:val="20"/>
                <w:szCs w:val="20"/>
              </w:rPr>
              <w:t>Indikator 3</w:t>
            </w:r>
          </w:p>
        </w:tc>
        <w:tc>
          <w:tcPr>
            <w:tcW w:w="720" w:type="dxa"/>
            <w:shd w:val="clear" w:color="auto" w:fill="BFBFBF" w:themeFill="background1" w:themeFillShade="BF"/>
            <w:vAlign w:val="center"/>
          </w:tcPr>
          <w:p w:rsidR="00F25A03" w:rsidRPr="00A92F09" w:rsidRDefault="00F25A03"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2F09">
              <w:rPr>
                <w:rFonts w:ascii="Times New Roman" w:eastAsia="Times New Roman" w:hAnsi="Times New Roman" w:cs="Times New Roman"/>
                <w:sz w:val="20"/>
                <w:szCs w:val="20"/>
              </w:rPr>
              <w:t>%</w:t>
            </w:r>
          </w:p>
        </w:tc>
        <w:tc>
          <w:tcPr>
            <w:tcW w:w="1260" w:type="dxa"/>
            <w:shd w:val="clear" w:color="auto" w:fill="BFBFBF" w:themeFill="background1" w:themeFillShade="BF"/>
            <w:vAlign w:val="center"/>
          </w:tcPr>
          <w:p w:rsidR="00F25A03" w:rsidRPr="00A92F09" w:rsidRDefault="00F25A03"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2F09">
              <w:rPr>
                <w:rFonts w:ascii="Times New Roman" w:eastAsia="Times New Roman" w:hAnsi="Times New Roman" w:cs="Times New Roman"/>
                <w:sz w:val="20"/>
                <w:szCs w:val="20"/>
              </w:rPr>
              <w:t>Indikator 4</w:t>
            </w:r>
          </w:p>
        </w:tc>
        <w:tc>
          <w:tcPr>
            <w:tcW w:w="675" w:type="dxa"/>
            <w:shd w:val="clear" w:color="auto" w:fill="BFBFBF" w:themeFill="background1" w:themeFillShade="BF"/>
            <w:vAlign w:val="center"/>
          </w:tcPr>
          <w:p w:rsidR="00F25A03" w:rsidRPr="00A92F09" w:rsidRDefault="00F25A03" w:rsidP="005876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2F09">
              <w:rPr>
                <w:rFonts w:ascii="Times New Roman" w:eastAsia="Times New Roman" w:hAnsi="Times New Roman" w:cs="Times New Roman"/>
                <w:sz w:val="20"/>
                <w:szCs w:val="20"/>
              </w:rPr>
              <w:t>%</w:t>
            </w:r>
          </w:p>
        </w:tc>
      </w:tr>
      <w:tr w:rsidR="00F25A03" w:rsidRPr="008759F9" w:rsidTr="0058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F25A03" w:rsidRPr="008759F9" w:rsidRDefault="00F25A03" w:rsidP="005732E3">
            <w:pPr>
              <w:spacing w:line="360" w:lineRule="auto"/>
              <w:jc w:val="center"/>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w:t>
            </w:r>
          </w:p>
        </w:tc>
        <w:tc>
          <w:tcPr>
            <w:tcW w:w="126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33</w:t>
            </w:r>
          </w:p>
        </w:tc>
        <w:tc>
          <w:tcPr>
            <w:tcW w:w="90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 xml:space="preserve">51,56 </w:t>
            </w:r>
          </w:p>
        </w:tc>
        <w:tc>
          <w:tcPr>
            <w:tcW w:w="126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41</w:t>
            </w:r>
          </w:p>
        </w:tc>
        <w:tc>
          <w:tcPr>
            <w:tcW w:w="81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64,06</w:t>
            </w:r>
          </w:p>
        </w:tc>
        <w:tc>
          <w:tcPr>
            <w:tcW w:w="126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33</w:t>
            </w:r>
          </w:p>
        </w:tc>
        <w:tc>
          <w:tcPr>
            <w:tcW w:w="72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51,56</w:t>
            </w:r>
          </w:p>
        </w:tc>
        <w:tc>
          <w:tcPr>
            <w:tcW w:w="126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23</w:t>
            </w:r>
          </w:p>
        </w:tc>
        <w:tc>
          <w:tcPr>
            <w:tcW w:w="675"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35,94</w:t>
            </w:r>
          </w:p>
        </w:tc>
      </w:tr>
      <w:tr w:rsidR="00F25A03" w:rsidRPr="008759F9" w:rsidTr="0058761D">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F25A03" w:rsidRPr="008759F9" w:rsidRDefault="00F25A03" w:rsidP="005732E3">
            <w:pPr>
              <w:spacing w:line="360" w:lineRule="auto"/>
              <w:jc w:val="center"/>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w:t>
            </w:r>
          </w:p>
        </w:tc>
        <w:tc>
          <w:tcPr>
            <w:tcW w:w="126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27</w:t>
            </w:r>
          </w:p>
        </w:tc>
        <w:tc>
          <w:tcPr>
            <w:tcW w:w="90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42,19</w:t>
            </w:r>
          </w:p>
        </w:tc>
        <w:tc>
          <w:tcPr>
            <w:tcW w:w="126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19</w:t>
            </w:r>
          </w:p>
        </w:tc>
        <w:tc>
          <w:tcPr>
            <w:tcW w:w="81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29,69</w:t>
            </w:r>
          </w:p>
        </w:tc>
        <w:tc>
          <w:tcPr>
            <w:tcW w:w="126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23</w:t>
            </w:r>
          </w:p>
        </w:tc>
        <w:tc>
          <w:tcPr>
            <w:tcW w:w="72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35,94</w:t>
            </w:r>
          </w:p>
        </w:tc>
        <w:tc>
          <w:tcPr>
            <w:tcW w:w="126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30</w:t>
            </w:r>
          </w:p>
        </w:tc>
        <w:tc>
          <w:tcPr>
            <w:tcW w:w="675"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46,88</w:t>
            </w:r>
          </w:p>
        </w:tc>
      </w:tr>
      <w:tr w:rsidR="00F25A03" w:rsidRPr="008759F9" w:rsidTr="0058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F25A03" w:rsidRPr="008759F9" w:rsidRDefault="00F25A03" w:rsidP="005732E3">
            <w:pPr>
              <w:spacing w:line="360" w:lineRule="auto"/>
              <w:jc w:val="center"/>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2</w:t>
            </w:r>
          </w:p>
        </w:tc>
        <w:tc>
          <w:tcPr>
            <w:tcW w:w="126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w:t>
            </w:r>
          </w:p>
        </w:tc>
        <w:tc>
          <w:tcPr>
            <w:tcW w:w="90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6,25</w:t>
            </w:r>
          </w:p>
        </w:tc>
        <w:tc>
          <w:tcPr>
            <w:tcW w:w="126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4</w:t>
            </w:r>
          </w:p>
        </w:tc>
        <w:tc>
          <w:tcPr>
            <w:tcW w:w="81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6,25</w:t>
            </w:r>
          </w:p>
        </w:tc>
        <w:tc>
          <w:tcPr>
            <w:tcW w:w="126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8</w:t>
            </w:r>
          </w:p>
        </w:tc>
        <w:tc>
          <w:tcPr>
            <w:tcW w:w="72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12,5</w:t>
            </w:r>
          </w:p>
        </w:tc>
        <w:tc>
          <w:tcPr>
            <w:tcW w:w="1260"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10</w:t>
            </w:r>
          </w:p>
        </w:tc>
        <w:tc>
          <w:tcPr>
            <w:tcW w:w="675" w:type="dxa"/>
            <w:shd w:val="clear" w:color="auto" w:fill="auto"/>
          </w:tcPr>
          <w:p w:rsidR="00F25A03" w:rsidRPr="008759F9" w:rsidRDefault="006E1C09" w:rsidP="00573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15,63</w:t>
            </w:r>
          </w:p>
        </w:tc>
      </w:tr>
      <w:tr w:rsidR="00F25A03" w:rsidRPr="008759F9" w:rsidTr="0058761D">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F25A03" w:rsidRPr="008759F9" w:rsidRDefault="00F25A03" w:rsidP="005732E3">
            <w:pPr>
              <w:spacing w:line="360" w:lineRule="auto"/>
              <w:jc w:val="center"/>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w:t>
            </w:r>
          </w:p>
        </w:tc>
        <w:tc>
          <w:tcPr>
            <w:tcW w:w="126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90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1260" w:type="dxa"/>
            <w:shd w:val="clear" w:color="auto" w:fill="auto"/>
          </w:tcPr>
          <w:p w:rsidR="00F25A03" w:rsidRPr="008759F9" w:rsidRDefault="00F25A03"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810" w:type="dxa"/>
            <w:shd w:val="clear" w:color="auto" w:fill="auto"/>
          </w:tcPr>
          <w:p w:rsidR="00F25A03" w:rsidRPr="008759F9" w:rsidRDefault="00F25A03"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1260" w:type="dxa"/>
            <w:shd w:val="clear" w:color="auto" w:fill="auto"/>
          </w:tcPr>
          <w:p w:rsidR="00F25A03" w:rsidRPr="008759F9" w:rsidRDefault="00F25A03"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720" w:type="dxa"/>
            <w:shd w:val="clear" w:color="auto" w:fill="auto"/>
          </w:tcPr>
          <w:p w:rsidR="00F25A03" w:rsidRPr="008759F9" w:rsidRDefault="00F25A03"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w:t>
            </w:r>
          </w:p>
        </w:tc>
        <w:tc>
          <w:tcPr>
            <w:tcW w:w="1260"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w:t>
            </w:r>
          </w:p>
        </w:tc>
        <w:tc>
          <w:tcPr>
            <w:tcW w:w="675" w:type="dxa"/>
            <w:shd w:val="clear" w:color="auto" w:fill="auto"/>
          </w:tcPr>
          <w:p w:rsidR="00F25A03" w:rsidRPr="008759F9" w:rsidRDefault="006E1C09" w:rsidP="005732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759F9">
              <w:rPr>
                <w:rFonts w:ascii="Times New Roman" w:eastAsia="Times New Roman" w:hAnsi="Times New Roman" w:cs="Times New Roman"/>
                <w:sz w:val="20"/>
                <w:szCs w:val="20"/>
              </w:rPr>
              <w:t>1,56</w:t>
            </w:r>
          </w:p>
        </w:tc>
      </w:tr>
    </w:tbl>
    <w:p w:rsidR="00F25A03" w:rsidRPr="000D3E87" w:rsidRDefault="00F25A03" w:rsidP="005732E3">
      <w:pPr>
        <w:spacing w:after="0" w:line="360" w:lineRule="auto"/>
        <w:jc w:val="both"/>
        <w:rPr>
          <w:rFonts w:ascii="Times New Roman" w:eastAsia="Times New Roman" w:hAnsi="Times New Roman" w:cs="Times New Roman"/>
          <w:sz w:val="24"/>
          <w:szCs w:val="24"/>
        </w:rPr>
      </w:pPr>
    </w:p>
    <w:p w:rsidR="006E1C09" w:rsidRPr="000D3E87" w:rsidRDefault="006E1C09"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Kemudian, dalam bentuk diagram, dapat disajikan dalam diagram 2. </w:t>
      </w:r>
      <w:proofErr w:type="gramStart"/>
      <w:r w:rsidRPr="000D3E87">
        <w:rPr>
          <w:rFonts w:ascii="Times New Roman" w:eastAsia="Times New Roman" w:hAnsi="Times New Roman" w:cs="Times New Roman"/>
          <w:sz w:val="24"/>
          <w:szCs w:val="24"/>
        </w:rPr>
        <w:t>sebagai</w:t>
      </w:r>
      <w:proofErr w:type="gramEnd"/>
      <w:r w:rsidRPr="000D3E87">
        <w:rPr>
          <w:rFonts w:ascii="Times New Roman" w:eastAsia="Times New Roman" w:hAnsi="Times New Roman" w:cs="Times New Roman"/>
          <w:sz w:val="24"/>
          <w:szCs w:val="24"/>
        </w:rPr>
        <w:t xml:space="preserve"> berikut :</w:t>
      </w:r>
    </w:p>
    <w:p w:rsidR="006E1C09" w:rsidRPr="000D3E87" w:rsidRDefault="006E1C09" w:rsidP="005732E3">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Diagram 2. Hasil Pengumpulan Data Angket</w:t>
      </w:r>
    </w:p>
    <w:p w:rsidR="006E1C09" w:rsidRPr="000D3E87" w:rsidRDefault="006E1C09" w:rsidP="005732E3">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Pengaruh Metode Karyawisata Terhadap Kemampuan Bahasa Anak Usia Dini</w:t>
      </w:r>
    </w:p>
    <w:p w:rsidR="006E1C09" w:rsidRPr="000D3E87" w:rsidRDefault="006E1C09" w:rsidP="005732E3">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noProof/>
          <w:sz w:val="24"/>
          <w:szCs w:val="24"/>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1C09" w:rsidRPr="000D3E87" w:rsidRDefault="006E1C09"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Berdasarkan hasil pengumpulan data yang disajikan pada tabel </w:t>
      </w:r>
      <w:r w:rsidR="00846914" w:rsidRPr="000D3E87">
        <w:rPr>
          <w:rFonts w:ascii="Times New Roman" w:eastAsia="Times New Roman" w:hAnsi="Times New Roman" w:cs="Times New Roman"/>
          <w:sz w:val="24"/>
          <w:szCs w:val="24"/>
        </w:rPr>
        <w:t>5</w:t>
      </w:r>
      <w:r w:rsidRPr="000D3E87">
        <w:rPr>
          <w:rFonts w:ascii="Times New Roman" w:eastAsia="Times New Roman" w:hAnsi="Times New Roman" w:cs="Times New Roman"/>
          <w:sz w:val="24"/>
          <w:szCs w:val="24"/>
        </w:rPr>
        <w:t xml:space="preserve"> dan diagram 2 di atas, maka dapat disimpulkan bahwa</w:t>
      </w:r>
      <w:r w:rsidR="00DD69A6" w:rsidRPr="000D3E87">
        <w:rPr>
          <w:rFonts w:ascii="Times New Roman" w:eastAsia="Times New Roman" w:hAnsi="Times New Roman" w:cs="Times New Roman"/>
          <w:sz w:val="24"/>
          <w:szCs w:val="24"/>
        </w:rPr>
        <w:t xml:space="preserve"> secara presentatif </w:t>
      </w:r>
      <w:r w:rsidRPr="000D3E87">
        <w:rPr>
          <w:rFonts w:ascii="Times New Roman" w:eastAsia="Times New Roman" w:hAnsi="Times New Roman" w:cs="Times New Roman"/>
          <w:sz w:val="24"/>
          <w:szCs w:val="24"/>
        </w:rPr>
        <w:t xml:space="preserve">metode karyawisata </w:t>
      </w:r>
      <w:r w:rsidR="00DD69A6" w:rsidRPr="000D3E87">
        <w:rPr>
          <w:rFonts w:ascii="Times New Roman" w:eastAsia="Times New Roman" w:hAnsi="Times New Roman" w:cs="Times New Roman"/>
          <w:sz w:val="24"/>
          <w:szCs w:val="24"/>
        </w:rPr>
        <w:t>memberikan pengaruh yang baik</w:t>
      </w:r>
      <w:r w:rsidRPr="000D3E87">
        <w:rPr>
          <w:rFonts w:ascii="Times New Roman" w:eastAsia="Times New Roman" w:hAnsi="Times New Roman" w:cs="Times New Roman"/>
          <w:sz w:val="24"/>
          <w:szCs w:val="24"/>
        </w:rPr>
        <w:t xml:space="preserve"> terhadap keterampilan berbicara yaitu kemampuan bahasa yang baik.</w:t>
      </w:r>
    </w:p>
    <w:p w:rsidR="001A6B83" w:rsidRPr="000D3E87" w:rsidRDefault="001A6B83"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Penelitian ini adalah jenis penelitian kuantitatif, dimana penelitian jenis ini membutuhkan hipotesis sebagai standar tujuan penelitian. Hipotesis penelitian ini adalah adanya pengaruh metode karyawisata terhadap kemampuan berbahasa anak usia 5-6 tahun di Ar-Raudah Playgroup and Kindergarten.</w:t>
      </w:r>
      <w:r w:rsidR="00DD69A6" w:rsidRPr="000D3E87">
        <w:rPr>
          <w:rFonts w:ascii="Times New Roman" w:eastAsia="Times New Roman" w:hAnsi="Times New Roman" w:cs="Times New Roman"/>
          <w:sz w:val="24"/>
          <w:szCs w:val="24"/>
        </w:rPr>
        <w:t xml:space="preserve"> Untuk menjawab hipotesis tersebut, maka dibutuhkan uji regresi dengan bantuan program SPSS for Windows 17.0, dengan tingkat signifikansi 5 %.</w:t>
      </w:r>
    </w:p>
    <w:p w:rsidR="00DD69A6" w:rsidRPr="000D3E87" w:rsidRDefault="00DD69A6"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Sebelum melakukan analisis </w:t>
      </w:r>
      <w:r w:rsidR="001A6B83" w:rsidRPr="000D3E87">
        <w:rPr>
          <w:rFonts w:ascii="Times New Roman" w:eastAsia="Times New Roman" w:hAnsi="Times New Roman" w:cs="Times New Roman"/>
          <w:sz w:val="24"/>
          <w:szCs w:val="24"/>
        </w:rPr>
        <w:t>data</w:t>
      </w:r>
      <w:r w:rsidRPr="000D3E87">
        <w:rPr>
          <w:rFonts w:ascii="Times New Roman" w:eastAsia="Times New Roman" w:hAnsi="Times New Roman" w:cs="Times New Roman"/>
          <w:sz w:val="24"/>
          <w:szCs w:val="24"/>
        </w:rPr>
        <w:t>, maka perlu</w:t>
      </w:r>
      <w:r w:rsidR="001A6B83"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dilakukan</w:t>
      </w:r>
      <w:r w:rsidR="001A6B83" w:rsidRPr="000D3E87">
        <w:rPr>
          <w:rFonts w:ascii="Times New Roman" w:eastAsia="Times New Roman" w:hAnsi="Times New Roman" w:cs="Times New Roman"/>
          <w:sz w:val="24"/>
          <w:szCs w:val="24"/>
        </w:rPr>
        <w:t xml:space="preserve"> uji persyaratan terlebih dahulu </w:t>
      </w:r>
      <w:r w:rsidR="00EB04C4" w:rsidRPr="000D3E87">
        <w:rPr>
          <w:rFonts w:ascii="Times New Roman" w:eastAsia="Times New Roman" w:hAnsi="Times New Roman" w:cs="Times New Roman"/>
          <w:sz w:val="24"/>
          <w:szCs w:val="24"/>
        </w:rPr>
        <w:t xml:space="preserve">menggunakan p-plot untuk melihat apakah data telah memenuhi asumsi normalitas, dan uji homogenitas dengan ANOVA untuk menentukan bahwa varian-varian data yang dikumpulkan bersifat homogen. </w:t>
      </w:r>
      <w:r w:rsidRPr="000D3E87">
        <w:rPr>
          <w:rFonts w:ascii="Times New Roman" w:eastAsia="Times New Roman" w:hAnsi="Times New Roman" w:cs="Times New Roman"/>
          <w:sz w:val="24"/>
          <w:szCs w:val="24"/>
        </w:rPr>
        <w:t xml:space="preserve">Uji persyaratan ini dilakukan untuk </w:t>
      </w:r>
      <w:r w:rsidR="001A6B83" w:rsidRPr="000D3E87">
        <w:rPr>
          <w:rFonts w:ascii="Times New Roman" w:eastAsia="Times New Roman" w:hAnsi="Times New Roman" w:cs="Times New Roman"/>
          <w:sz w:val="24"/>
          <w:szCs w:val="24"/>
        </w:rPr>
        <w:t xml:space="preserve">menentukan layak atau tidaknya data hasil penelitian dicari nilai regresinya.  </w:t>
      </w:r>
    </w:p>
    <w:p w:rsidR="00DD69A6" w:rsidRPr="000D3E87" w:rsidRDefault="00DD69A6"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lastRenderedPageBreak/>
        <w:t>Hasil uji normalitas data penelitian, disajikan pada gambar 1.</w:t>
      </w:r>
    </w:p>
    <w:p w:rsidR="00DD69A6" w:rsidRPr="000D3E87" w:rsidRDefault="00E54FC9" w:rsidP="008759F9">
      <w:pPr>
        <w:shd w:val="clear" w:color="auto" w:fill="FFFFFF" w:themeFill="background1"/>
        <w:spacing w:after="0" w:line="360" w:lineRule="auto"/>
        <w:jc w:val="center"/>
        <w:rPr>
          <w:rFonts w:ascii="Times New Roman" w:eastAsia="Times New Roman" w:hAnsi="Times New Roman" w:cs="Times New Roman"/>
          <w:sz w:val="24"/>
          <w:szCs w:val="24"/>
        </w:rPr>
      </w:pPr>
      <w:r w:rsidRPr="008759F9">
        <w:rPr>
          <w:rFonts w:ascii="Times New Roman" w:eastAsia="Times New Roman" w:hAnsi="Times New Roman" w:cs="Times New Roman"/>
          <w:noProof/>
          <w:sz w:val="24"/>
          <w:szCs w:val="24"/>
        </w:rPr>
        <w:drawing>
          <wp:inline distT="0" distB="0" distL="0" distR="0">
            <wp:extent cx="3790950" cy="36918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790950" cy="3691899"/>
                    </a:xfrm>
                    <a:prstGeom prst="rect">
                      <a:avLst/>
                    </a:prstGeom>
                    <a:solidFill>
                      <a:schemeClr val="bg1"/>
                    </a:solidFill>
                    <a:ln w="9525">
                      <a:noFill/>
                      <a:miter lim="800000"/>
                      <a:headEnd/>
                      <a:tailEnd/>
                    </a:ln>
                  </pic:spPr>
                </pic:pic>
              </a:graphicData>
            </a:graphic>
          </wp:inline>
        </w:drawing>
      </w:r>
    </w:p>
    <w:p w:rsidR="00DD69A6" w:rsidRPr="000D3E87" w:rsidRDefault="00E54FC9" w:rsidP="005732E3">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Gambar 1. Hasil Uji Normalitas Data Penelitian</w:t>
      </w:r>
    </w:p>
    <w:p w:rsidR="00E54FC9" w:rsidRPr="000D3E87" w:rsidRDefault="00E54FC9"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Berdasarkan hasil uji normalitas pada gambar 1 dapat disimpulkan bahwa data telah berdistribusi normal. Ini dibuktikan bahwa data menyebar pada garis </w:t>
      </w:r>
      <w:r w:rsidR="0059684A" w:rsidRPr="000D3E87">
        <w:rPr>
          <w:rFonts w:ascii="Times New Roman" w:eastAsia="Times New Roman" w:hAnsi="Times New Roman" w:cs="Times New Roman"/>
          <w:sz w:val="24"/>
          <w:szCs w:val="24"/>
        </w:rPr>
        <w:t>diagonal</w:t>
      </w:r>
      <w:r w:rsidR="00224413" w:rsidRPr="000D3E87">
        <w:rPr>
          <w:rFonts w:ascii="Times New Roman" w:eastAsia="Times New Roman" w:hAnsi="Times New Roman" w:cs="Times New Roman"/>
          <w:sz w:val="24"/>
          <w:szCs w:val="24"/>
        </w:rPr>
        <w:t xml:space="preserve"> dan mendekati garis diagonalnya. Maka dapat disimpulkan bahwa data berdistribusi normal dan memenuhi asumsi normalitas untuk analisis regresi.</w:t>
      </w:r>
    </w:p>
    <w:p w:rsidR="0059684A" w:rsidRPr="000D3E87" w:rsidRDefault="0059684A" w:rsidP="008759F9">
      <w:pPr>
        <w:spacing w:after="0" w:line="360" w:lineRule="auto"/>
        <w:ind w:firstLine="720"/>
        <w:jc w:val="both"/>
        <w:rPr>
          <w:rFonts w:ascii="Times New Roman" w:eastAsia="Times New Roman" w:hAnsi="Times New Roman" w:cs="Times New Roman"/>
          <w:sz w:val="24"/>
          <w:szCs w:val="24"/>
        </w:rPr>
      </w:pPr>
      <w:proofErr w:type="gramStart"/>
      <w:r w:rsidRPr="000D3E87">
        <w:rPr>
          <w:rFonts w:ascii="Times New Roman" w:eastAsia="Times New Roman" w:hAnsi="Times New Roman" w:cs="Times New Roman"/>
          <w:sz w:val="24"/>
          <w:szCs w:val="24"/>
        </w:rPr>
        <w:t>Hasil uji homogenitas</w:t>
      </w:r>
      <w:r w:rsidR="00224413" w:rsidRPr="000D3E87">
        <w:rPr>
          <w:rFonts w:ascii="Times New Roman" w:eastAsia="Times New Roman" w:hAnsi="Times New Roman" w:cs="Times New Roman"/>
          <w:sz w:val="24"/>
          <w:szCs w:val="24"/>
        </w:rPr>
        <w:t xml:space="preserve"> menggunakan </w:t>
      </w:r>
      <w:r w:rsidR="00224413" w:rsidRPr="000D3E87">
        <w:rPr>
          <w:rFonts w:ascii="Times New Roman" w:eastAsia="Times New Roman" w:hAnsi="Times New Roman" w:cs="Times New Roman"/>
          <w:i/>
          <w:iCs/>
          <w:sz w:val="24"/>
          <w:szCs w:val="24"/>
        </w:rPr>
        <w:t xml:space="preserve">one way anova </w:t>
      </w:r>
      <w:r w:rsidR="00224413" w:rsidRPr="000D3E87">
        <w:rPr>
          <w:rFonts w:ascii="Times New Roman" w:eastAsia="Times New Roman" w:hAnsi="Times New Roman" w:cs="Times New Roman"/>
          <w:sz w:val="24"/>
          <w:szCs w:val="24"/>
        </w:rPr>
        <w:t xml:space="preserve">untuk melihat variansi data disajikan pada </w:t>
      </w:r>
      <w:r w:rsidR="00846914" w:rsidRPr="000D3E87">
        <w:rPr>
          <w:rFonts w:ascii="Times New Roman" w:eastAsia="Times New Roman" w:hAnsi="Times New Roman" w:cs="Times New Roman"/>
          <w:sz w:val="24"/>
          <w:szCs w:val="24"/>
        </w:rPr>
        <w:t>Tabel 6</w:t>
      </w:r>
      <w:r w:rsidR="00224413" w:rsidRPr="000D3E87">
        <w:rPr>
          <w:rFonts w:ascii="Times New Roman" w:eastAsia="Times New Roman" w:hAnsi="Times New Roman" w:cs="Times New Roman"/>
          <w:sz w:val="24"/>
          <w:szCs w:val="24"/>
        </w:rPr>
        <w:t>.</w:t>
      </w:r>
      <w:proofErr w:type="gramEnd"/>
    </w:p>
    <w:p w:rsidR="00846914" w:rsidRPr="000D3E87" w:rsidRDefault="00846914" w:rsidP="00846914">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Tabel 6. Hasil Uji Homogenitas Data Penelitian</w:t>
      </w:r>
    </w:p>
    <w:tbl>
      <w:tblPr>
        <w:tblStyle w:val="MediumShading2-Accent11"/>
        <w:tblW w:w="4485" w:type="dxa"/>
        <w:jc w:val="center"/>
        <w:shd w:val="clear" w:color="auto" w:fill="FFFFFF" w:themeFill="background1"/>
        <w:tblLayout w:type="fixed"/>
        <w:tblLook w:val="0000" w:firstRow="0" w:lastRow="0" w:firstColumn="0" w:lastColumn="0" w:noHBand="0" w:noVBand="0"/>
      </w:tblPr>
      <w:tblGrid>
        <w:gridCol w:w="1457"/>
        <w:gridCol w:w="1008"/>
        <w:gridCol w:w="1010"/>
        <w:gridCol w:w="1010"/>
      </w:tblGrid>
      <w:tr w:rsidR="00224413"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57" w:type="dxa"/>
            <w:shd w:val="clear" w:color="auto" w:fill="BFBFBF" w:themeFill="background1" w:themeFillShade="BF"/>
          </w:tcPr>
          <w:p w:rsidR="00224413" w:rsidRPr="00A92F09" w:rsidRDefault="00224413" w:rsidP="000F012E">
            <w:pPr>
              <w:autoSpaceDE w:val="0"/>
              <w:autoSpaceDN w:val="0"/>
              <w:adjustRightInd w:val="0"/>
              <w:spacing w:line="360" w:lineRule="auto"/>
              <w:jc w:val="center"/>
              <w:rPr>
                <w:rFonts w:ascii="Times New Roman" w:hAnsi="Times New Roman" w:cs="Times New Roman"/>
                <w:b/>
                <w:bCs/>
                <w:sz w:val="20"/>
                <w:szCs w:val="20"/>
              </w:rPr>
            </w:pPr>
            <w:r w:rsidRPr="00A92F09">
              <w:rPr>
                <w:rFonts w:ascii="Times New Roman" w:hAnsi="Times New Roman" w:cs="Times New Roman"/>
                <w:b/>
                <w:bCs/>
                <w:sz w:val="20"/>
                <w:szCs w:val="20"/>
              </w:rPr>
              <w:t>Levene Statistic</w:t>
            </w:r>
          </w:p>
        </w:tc>
        <w:tc>
          <w:tcPr>
            <w:tcW w:w="1008" w:type="dxa"/>
            <w:shd w:val="clear" w:color="auto" w:fill="BFBFBF" w:themeFill="background1" w:themeFillShade="BF"/>
          </w:tcPr>
          <w:p w:rsidR="00224413" w:rsidRPr="00A92F09" w:rsidRDefault="00224413" w:rsidP="000F012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92F09">
              <w:rPr>
                <w:rFonts w:ascii="Times New Roman" w:hAnsi="Times New Roman" w:cs="Times New Roman"/>
                <w:b/>
                <w:bCs/>
                <w:sz w:val="20"/>
                <w:szCs w:val="20"/>
              </w:rPr>
              <w:t>df1</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BFBFBF" w:themeFill="background1" w:themeFillShade="BF"/>
          </w:tcPr>
          <w:p w:rsidR="00224413" w:rsidRPr="00A92F09" w:rsidRDefault="00224413" w:rsidP="000F012E">
            <w:pPr>
              <w:autoSpaceDE w:val="0"/>
              <w:autoSpaceDN w:val="0"/>
              <w:adjustRightInd w:val="0"/>
              <w:spacing w:line="360" w:lineRule="auto"/>
              <w:jc w:val="center"/>
              <w:rPr>
                <w:rFonts w:ascii="Times New Roman" w:hAnsi="Times New Roman" w:cs="Times New Roman"/>
                <w:b/>
                <w:bCs/>
                <w:sz w:val="20"/>
                <w:szCs w:val="20"/>
              </w:rPr>
            </w:pPr>
            <w:r w:rsidRPr="00A92F09">
              <w:rPr>
                <w:rFonts w:ascii="Times New Roman" w:hAnsi="Times New Roman" w:cs="Times New Roman"/>
                <w:b/>
                <w:bCs/>
                <w:sz w:val="20"/>
                <w:szCs w:val="20"/>
              </w:rPr>
              <w:t>df2</w:t>
            </w:r>
          </w:p>
        </w:tc>
        <w:tc>
          <w:tcPr>
            <w:tcW w:w="1010" w:type="dxa"/>
            <w:shd w:val="clear" w:color="auto" w:fill="BFBFBF" w:themeFill="background1" w:themeFillShade="BF"/>
          </w:tcPr>
          <w:p w:rsidR="00224413" w:rsidRPr="00A92F09" w:rsidRDefault="00224413" w:rsidP="000F012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92F09">
              <w:rPr>
                <w:rFonts w:ascii="Times New Roman" w:hAnsi="Times New Roman" w:cs="Times New Roman"/>
                <w:b/>
                <w:bCs/>
                <w:sz w:val="20"/>
                <w:szCs w:val="20"/>
              </w:rPr>
              <w:t>Sig.</w:t>
            </w:r>
          </w:p>
        </w:tc>
      </w:tr>
      <w:tr w:rsidR="00224413" w:rsidRPr="008759F9" w:rsidTr="008759F9">
        <w:trPr>
          <w:jc w:val="center"/>
        </w:trPr>
        <w:tc>
          <w:tcPr>
            <w:cnfStyle w:val="000010000000" w:firstRow="0" w:lastRow="0" w:firstColumn="0" w:lastColumn="0" w:oddVBand="1" w:evenVBand="0" w:oddHBand="0" w:evenHBand="0" w:firstRowFirstColumn="0" w:firstRowLastColumn="0" w:lastRowFirstColumn="0" w:lastRowLastColumn="0"/>
            <w:tcW w:w="1457" w:type="dxa"/>
            <w:shd w:val="clear" w:color="auto" w:fill="FFFFFF" w:themeFill="background1"/>
          </w:tcPr>
          <w:p w:rsidR="00224413" w:rsidRPr="008759F9" w:rsidRDefault="00224413" w:rsidP="000F012E">
            <w:pPr>
              <w:autoSpaceDE w:val="0"/>
              <w:autoSpaceDN w:val="0"/>
              <w:adjustRightInd w:val="0"/>
              <w:spacing w:line="360" w:lineRule="auto"/>
              <w:jc w:val="center"/>
              <w:rPr>
                <w:rFonts w:ascii="Times New Roman" w:hAnsi="Times New Roman" w:cs="Times New Roman"/>
                <w:sz w:val="20"/>
                <w:szCs w:val="20"/>
              </w:rPr>
            </w:pPr>
            <w:r w:rsidRPr="008759F9">
              <w:rPr>
                <w:rFonts w:ascii="Times New Roman" w:hAnsi="Times New Roman" w:cs="Times New Roman"/>
                <w:sz w:val="20"/>
                <w:szCs w:val="20"/>
              </w:rPr>
              <w:t>1.643</w:t>
            </w:r>
          </w:p>
        </w:tc>
        <w:tc>
          <w:tcPr>
            <w:tcW w:w="1008" w:type="dxa"/>
            <w:shd w:val="clear" w:color="auto" w:fill="FFFFFF" w:themeFill="background1"/>
          </w:tcPr>
          <w:p w:rsidR="00224413" w:rsidRPr="008759F9" w:rsidRDefault="00224413" w:rsidP="000F012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59F9">
              <w:rPr>
                <w:rFonts w:ascii="Times New Roman" w:hAnsi="Times New Roman" w:cs="Times New Roman"/>
                <w:sz w:val="20"/>
                <w:szCs w:val="20"/>
              </w:rPr>
              <w:t>7</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rsidR="00224413" w:rsidRPr="008759F9" w:rsidRDefault="00224413" w:rsidP="000F012E">
            <w:pPr>
              <w:autoSpaceDE w:val="0"/>
              <w:autoSpaceDN w:val="0"/>
              <w:adjustRightInd w:val="0"/>
              <w:spacing w:line="360" w:lineRule="auto"/>
              <w:jc w:val="center"/>
              <w:rPr>
                <w:rFonts w:ascii="Times New Roman" w:hAnsi="Times New Roman" w:cs="Times New Roman"/>
                <w:sz w:val="20"/>
                <w:szCs w:val="20"/>
              </w:rPr>
            </w:pPr>
            <w:r w:rsidRPr="008759F9">
              <w:rPr>
                <w:rFonts w:ascii="Times New Roman" w:hAnsi="Times New Roman" w:cs="Times New Roman"/>
                <w:sz w:val="20"/>
                <w:szCs w:val="20"/>
              </w:rPr>
              <w:t>55</w:t>
            </w:r>
          </w:p>
        </w:tc>
        <w:tc>
          <w:tcPr>
            <w:tcW w:w="1010" w:type="dxa"/>
            <w:shd w:val="clear" w:color="auto" w:fill="FFFFFF" w:themeFill="background1"/>
          </w:tcPr>
          <w:p w:rsidR="00224413" w:rsidRPr="008759F9" w:rsidRDefault="00224413" w:rsidP="008759F9">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59F9">
              <w:rPr>
                <w:rFonts w:ascii="Times New Roman" w:hAnsi="Times New Roman" w:cs="Times New Roman"/>
                <w:sz w:val="20"/>
                <w:szCs w:val="20"/>
              </w:rPr>
              <w:t>.143</w:t>
            </w:r>
          </w:p>
        </w:tc>
      </w:tr>
    </w:tbl>
    <w:p w:rsidR="000F012E" w:rsidRPr="000D3E87" w:rsidRDefault="000F012E" w:rsidP="000F012E">
      <w:pPr>
        <w:spacing w:after="0" w:line="240" w:lineRule="auto"/>
        <w:jc w:val="center"/>
        <w:rPr>
          <w:rFonts w:ascii="Times New Roman" w:eastAsia="Times New Roman" w:hAnsi="Times New Roman" w:cs="Times New Roman"/>
          <w:b/>
          <w:bCs/>
          <w:sz w:val="24"/>
          <w:szCs w:val="24"/>
        </w:rPr>
      </w:pPr>
    </w:p>
    <w:p w:rsidR="002B0434" w:rsidRPr="000D3E87" w:rsidRDefault="00224413"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Berdasarkan hasil uji pada gambar 2. </w:t>
      </w:r>
      <w:r w:rsidR="007076B2" w:rsidRPr="000D3E87">
        <w:rPr>
          <w:rFonts w:ascii="Times New Roman" w:eastAsia="Times New Roman" w:hAnsi="Times New Roman" w:cs="Times New Roman"/>
          <w:sz w:val="24"/>
          <w:szCs w:val="24"/>
        </w:rPr>
        <w:t>d</w:t>
      </w:r>
      <w:r w:rsidRPr="000D3E87">
        <w:rPr>
          <w:rFonts w:ascii="Times New Roman" w:eastAsia="Times New Roman" w:hAnsi="Times New Roman" w:cs="Times New Roman"/>
          <w:sz w:val="24"/>
          <w:szCs w:val="24"/>
        </w:rPr>
        <w:t>iketahui bahwa nilai signifikansi variable kemampuan bahasa (Y) berdasarkan variable metode karyawisata (X)</w:t>
      </w:r>
      <w:r w:rsidR="002B0434" w:rsidRPr="000D3E87">
        <w:rPr>
          <w:rFonts w:ascii="Times New Roman" w:eastAsia="Times New Roman" w:hAnsi="Times New Roman" w:cs="Times New Roman"/>
          <w:sz w:val="24"/>
          <w:szCs w:val="24"/>
        </w:rPr>
        <w:t xml:space="preserve"> = 0,143 &gt; 0,05%, </w:t>
      </w:r>
      <w:r w:rsidR="00126476" w:rsidRPr="000D3E87">
        <w:rPr>
          <w:rFonts w:ascii="Times New Roman" w:eastAsia="Times New Roman" w:hAnsi="Times New Roman" w:cs="Times New Roman"/>
          <w:sz w:val="24"/>
          <w:szCs w:val="24"/>
        </w:rPr>
        <w:t xml:space="preserve">sehingga dapat dikatakan data pada penelitian ini </w:t>
      </w:r>
      <w:r w:rsidR="002B0434" w:rsidRPr="000D3E87">
        <w:rPr>
          <w:rFonts w:ascii="Times New Roman" w:eastAsia="Times New Roman" w:hAnsi="Times New Roman" w:cs="Times New Roman"/>
          <w:sz w:val="24"/>
          <w:szCs w:val="24"/>
        </w:rPr>
        <w:t>memiliki varian yang sama</w:t>
      </w:r>
      <w:r w:rsidR="00126476" w:rsidRPr="000D3E87">
        <w:rPr>
          <w:rFonts w:ascii="Times New Roman" w:eastAsia="Times New Roman" w:hAnsi="Times New Roman" w:cs="Times New Roman"/>
          <w:sz w:val="24"/>
          <w:szCs w:val="24"/>
        </w:rPr>
        <w:t xml:space="preserve">. </w:t>
      </w:r>
      <w:r w:rsidR="002B0434" w:rsidRPr="000D3E87">
        <w:rPr>
          <w:rFonts w:ascii="Times New Roman" w:eastAsia="Times New Roman" w:hAnsi="Times New Roman" w:cs="Times New Roman"/>
          <w:sz w:val="24"/>
          <w:szCs w:val="24"/>
        </w:rPr>
        <w:t>Karena uji persyaratan normalitas dan homogenitas telah terpenuhi, maka data penelitian ini dapat dilanjutkan dengan uji regresi.</w:t>
      </w:r>
    </w:p>
    <w:p w:rsidR="004C72EE" w:rsidRPr="000D3E87" w:rsidRDefault="002B0434"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T</w:t>
      </w:r>
      <w:r w:rsidR="00126476" w:rsidRPr="000D3E87">
        <w:rPr>
          <w:rFonts w:ascii="Times New Roman" w:eastAsia="Times New Roman" w:hAnsi="Times New Roman" w:cs="Times New Roman"/>
          <w:sz w:val="24"/>
          <w:szCs w:val="24"/>
        </w:rPr>
        <w:t xml:space="preserve">eknik analisis </w:t>
      </w:r>
      <w:r w:rsidR="00B058D8" w:rsidRPr="000D3E87">
        <w:rPr>
          <w:rFonts w:ascii="Times New Roman" w:eastAsia="Times New Roman" w:hAnsi="Times New Roman" w:cs="Times New Roman"/>
          <w:sz w:val="24"/>
          <w:szCs w:val="24"/>
        </w:rPr>
        <w:t>korelasi</w:t>
      </w:r>
      <w:r w:rsidR="00126476" w:rsidRPr="000D3E87">
        <w:rPr>
          <w:rFonts w:ascii="Times New Roman" w:eastAsia="Times New Roman" w:hAnsi="Times New Roman" w:cs="Times New Roman"/>
          <w:sz w:val="24"/>
          <w:szCs w:val="24"/>
        </w:rPr>
        <w:t xml:space="preserve"> </w:t>
      </w:r>
      <w:r w:rsidR="00B058D8" w:rsidRPr="000D3E87">
        <w:rPr>
          <w:rFonts w:ascii="Times New Roman" w:eastAsia="Times New Roman" w:hAnsi="Times New Roman" w:cs="Times New Roman"/>
          <w:sz w:val="24"/>
          <w:szCs w:val="24"/>
        </w:rPr>
        <w:t xml:space="preserve">untuk melihat hubungan antara variable X metode karyawisata dan variable Y kemampuan bahasa, </w:t>
      </w:r>
      <w:r w:rsidR="00126476" w:rsidRPr="000D3E87">
        <w:rPr>
          <w:rFonts w:ascii="Times New Roman" w:eastAsia="Times New Roman" w:hAnsi="Times New Roman" w:cs="Times New Roman"/>
          <w:sz w:val="24"/>
          <w:szCs w:val="24"/>
        </w:rPr>
        <w:t xml:space="preserve">menggunakan rumus korelasi product </w:t>
      </w:r>
      <w:r w:rsidR="00126476" w:rsidRPr="000D3E87">
        <w:rPr>
          <w:rFonts w:ascii="Times New Roman" w:eastAsia="Times New Roman" w:hAnsi="Times New Roman" w:cs="Times New Roman"/>
          <w:sz w:val="24"/>
          <w:szCs w:val="24"/>
        </w:rPr>
        <w:lastRenderedPageBreak/>
        <w:t>moment diperoleh</w:t>
      </w:r>
      <w:r w:rsidR="00B058D8" w:rsidRPr="000D3E87">
        <w:rPr>
          <w:rFonts w:ascii="Times New Roman" w:eastAsia="Times New Roman" w:hAnsi="Times New Roman" w:cs="Times New Roman"/>
          <w:sz w:val="24"/>
          <w:szCs w:val="24"/>
        </w:rPr>
        <w:t xml:space="preserve"> hasil </w:t>
      </w:r>
      <w:r w:rsidR="00126476" w:rsidRPr="000D3E87">
        <w:rPr>
          <w:rFonts w:ascii="Times New Roman" w:eastAsia="Times New Roman" w:hAnsi="Times New Roman" w:cs="Times New Roman"/>
          <w:sz w:val="24"/>
          <w:szCs w:val="24"/>
        </w:rPr>
        <w:t>0,</w:t>
      </w:r>
      <w:r w:rsidR="00B058D8" w:rsidRPr="000D3E87">
        <w:rPr>
          <w:rFonts w:ascii="Times New Roman" w:eastAsia="Times New Roman" w:hAnsi="Times New Roman" w:cs="Times New Roman"/>
          <w:sz w:val="24"/>
          <w:szCs w:val="24"/>
        </w:rPr>
        <w:t>770</w:t>
      </w:r>
      <w:r w:rsidR="00126476" w:rsidRPr="000D3E87">
        <w:rPr>
          <w:rFonts w:ascii="Times New Roman" w:eastAsia="Times New Roman" w:hAnsi="Times New Roman" w:cs="Times New Roman"/>
          <w:sz w:val="24"/>
          <w:szCs w:val="24"/>
        </w:rPr>
        <w:t xml:space="preserve">. hasil tersebut kemudian dicocokkan dengan </w:t>
      </w:r>
      <w:r w:rsidR="00B3251A" w:rsidRPr="000D3E87">
        <w:rPr>
          <w:rFonts w:ascii="Times New Roman" w:eastAsia="Times New Roman" w:hAnsi="Times New Roman" w:cs="Times New Roman"/>
          <w:sz w:val="24"/>
          <w:szCs w:val="24"/>
        </w:rPr>
        <w:t xml:space="preserve">nilai </w:t>
      </w:r>
      <w:r w:rsidR="00B3251A" w:rsidRPr="000D3E87">
        <w:rPr>
          <w:rFonts w:ascii="Times New Roman" w:eastAsia="Times New Roman" w:hAnsi="Times New Roman" w:cs="Times New Roman"/>
          <w:i/>
          <w:iCs/>
          <w:sz w:val="24"/>
          <w:szCs w:val="24"/>
        </w:rPr>
        <w:t xml:space="preserve">r </w:t>
      </w:r>
      <w:r w:rsidR="00B3251A" w:rsidRPr="000D3E87">
        <w:rPr>
          <w:rFonts w:ascii="Times New Roman" w:eastAsia="Times New Roman" w:hAnsi="Times New Roman" w:cs="Times New Roman"/>
          <w:sz w:val="24"/>
          <w:szCs w:val="24"/>
        </w:rPr>
        <w:t>tabel</w:t>
      </w:r>
      <w:r w:rsidR="00126476" w:rsidRPr="000D3E87">
        <w:rPr>
          <w:rFonts w:ascii="Times New Roman" w:eastAsia="Times New Roman" w:hAnsi="Times New Roman" w:cs="Times New Roman"/>
          <w:sz w:val="24"/>
          <w:szCs w:val="24"/>
        </w:rPr>
        <w:t xml:space="preserve"> N= </w:t>
      </w:r>
      <w:r w:rsidR="00B058D8" w:rsidRPr="000D3E87">
        <w:rPr>
          <w:rFonts w:ascii="Times New Roman" w:eastAsia="Times New Roman" w:hAnsi="Times New Roman" w:cs="Times New Roman"/>
          <w:sz w:val="24"/>
          <w:szCs w:val="24"/>
        </w:rPr>
        <w:t>64</w:t>
      </w:r>
      <w:r w:rsidR="00126476" w:rsidRPr="000D3E87">
        <w:rPr>
          <w:rFonts w:ascii="Times New Roman" w:eastAsia="Times New Roman" w:hAnsi="Times New Roman" w:cs="Times New Roman"/>
          <w:sz w:val="24"/>
          <w:szCs w:val="24"/>
        </w:rPr>
        <w:t xml:space="preserve"> dengan taraf signifikan 5% yaitu 0,27</w:t>
      </w:r>
      <w:r w:rsidR="00B3251A" w:rsidRPr="000D3E87">
        <w:rPr>
          <w:rFonts w:ascii="Times New Roman" w:eastAsia="Times New Roman" w:hAnsi="Times New Roman" w:cs="Times New Roman"/>
          <w:sz w:val="24"/>
          <w:szCs w:val="24"/>
        </w:rPr>
        <w:t>9</w:t>
      </w:r>
      <w:r w:rsidR="00126476" w:rsidRPr="000D3E87">
        <w:rPr>
          <w:rFonts w:ascii="Times New Roman" w:eastAsia="Times New Roman" w:hAnsi="Times New Roman" w:cs="Times New Roman"/>
          <w:sz w:val="24"/>
          <w:szCs w:val="24"/>
        </w:rPr>
        <w:t>. Dari hasil analisis</w:t>
      </w:r>
      <w:r w:rsidR="00B3251A" w:rsidRPr="000D3E87">
        <w:rPr>
          <w:rFonts w:ascii="Times New Roman" w:eastAsia="Times New Roman" w:hAnsi="Times New Roman" w:cs="Times New Roman"/>
          <w:sz w:val="24"/>
          <w:szCs w:val="24"/>
        </w:rPr>
        <w:t xml:space="preserve"> tersebut</w:t>
      </w:r>
      <w:r w:rsidR="00126476" w:rsidRPr="000D3E87">
        <w:rPr>
          <w:rFonts w:ascii="Times New Roman" w:eastAsia="Times New Roman" w:hAnsi="Times New Roman" w:cs="Times New Roman"/>
          <w:sz w:val="24"/>
          <w:szCs w:val="24"/>
        </w:rPr>
        <w:t xml:space="preserve">, </w:t>
      </w:r>
      <w:r w:rsidR="00B3251A" w:rsidRPr="000D3E87">
        <w:rPr>
          <w:rFonts w:ascii="Times New Roman" w:eastAsia="Times New Roman" w:hAnsi="Times New Roman" w:cs="Times New Roman"/>
          <w:sz w:val="24"/>
          <w:szCs w:val="24"/>
        </w:rPr>
        <w:t xml:space="preserve">didapatkan </w:t>
      </w:r>
      <w:r w:rsidR="00126476" w:rsidRPr="000D3E87">
        <w:rPr>
          <w:rFonts w:ascii="Times New Roman" w:eastAsia="Times New Roman" w:hAnsi="Times New Roman" w:cs="Times New Roman"/>
          <w:sz w:val="24"/>
          <w:szCs w:val="24"/>
        </w:rPr>
        <w:t xml:space="preserve">bahwa </w:t>
      </w:r>
      <w:r w:rsidR="00B3251A" w:rsidRPr="000D3E87">
        <w:rPr>
          <w:rFonts w:ascii="Times New Roman" w:eastAsia="Times New Roman" w:hAnsi="Times New Roman" w:cs="Times New Roman"/>
          <w:i/>
          <w:iCs/>
          <w:sz w:val="24"/>
          <w:szCs w:val="24"/>
        </w:rPr>
        <w:t xml:space="preserve">r </w:t>
      </w:r>
      <w:r w:rsidR="00B3251A" w:rsidRPr="000D3E87">
        <w:rPr>
          <w:rFonts w:ascii="Times New Roman" w:eastAsia="Times New Roman" w:hAnsi="Times New Roman" w:cs="Times New Roman"/>
          <w:sz w:val="24"/>
          <w:szCs w:val="24"/>
        </w:rPr>
        <w:t xml:space="preserve">(64) = 0,770 &gt; </w:t>
      </w:r>
      <w:r w:rsidR="00126476" w:rsidRPr="000D3E87">
        <w:rPr>
          <w:rFonts w:ascii="Times New Roman" w:eastAsia="Times New Roman" w:hAnsi="Times New Roman" w:cs="Times New Roman"/>
          <w:sz w:val="24"/>
          <w:szCs w:val="24"/>
        </w:rPr>
        <w:t>0,27</w:t>
      </w:r>
      <w:r w:rsidR="00B3251A" w:rsidRPr="000D3E87">
        <w:rPr>
          <w:rFonts w:ascii="Times New Roman" w:eastAsia="Times New Roman" w:hAnsi="Times New Roman" w:cs="Times New Roman"/>
          <w:sz w:val="24"/>
          <w:szCs w:val="24"/>
        </w:rPr>
        <w:t>9,</w:t>
      </w:r>
      <w:r w:rsidR="00126476" w:rsidRPr="000D3E87">
        <w:rPr>
          <w:rFonts w:ascii="Times New Roman" w:eastAsia="Times New Roman" w:hAnsi="Times New Roman" w:cs="Times New Roman"/>
          <w:sz w:val="24"/>
          <w:szCs w:val="24"/>
        </w:rPr>
        <w:t xml:space="preserve"> </w:t>
      </w:r>
      <w:r w:rsidR="00B3251A" w:rsidRPr="000D3E87">
        <w:rPr>
          <w:rFonts w:ascii="Times New Roman" w:eastAsia="Times New Roman" w:hAnsi="Times New Roman" w:cs="Times New Roman"/>
          <w:sz w:val="24"/>
          <w:szCs w:val="24"/>
        </w:rPr>
        <w:t>s</w:t>
      </w:r>
      <w:r w:rsidR="00126476" w:rsidRPr="000D3E87">
        <w:rPr>
          <w:rFonts w:ascii="Times New Roman" w:eastAsia="Times New Roman" w:hAnsi="Times New Roman" w:cs="Times New Roman"/>
          <w:sz w:val="24"/>
          <w:szCs w:val="24"/>
        </w:rPr>
        <w:t>ehingga</w:t>
      </w:r>
      <w:r w:rsidR="00B3251A" w:rsidRPr="000D3E87">
        <w:rPr>
          <w:rFonts w:ascii="Times New Roman" w:eastAsia="Times New Roman" w:hAnsi="Times New Roman" w:cs="Times New Roman"/>
          <w:sz w:val="24"/>
          <w:szCs w:val="24"/>
        </w:rPr>
        <w:t xml:space="preserve"> dapat disimpulkan bahwa </w:t>
      </w:r>
      <w:r w:rsidR="00126476" w:rsidRPr="000D3E87">
        <w:rPr>
          <w:rFonts w:ascii="Times New Roman" w:eastAsia="Times New Roman" w:hAnsi="Times New Roman" w:cs="Times New Roman"/>
          <w:sz w:val="24"/>
          <w:szCs w:val="24"/>
        </w:rPr>
        <w:t xml:space="preserve">antara variabel X dan Variabel Y </w:t>
      </w:r>
      <w:r w:rsidR="00B3251A" w:rsidRPr="000D3E87">
        <w:rPr>
          <w:rFonts w:ascii="Times New Roman" w:eastAsia="Times New Roman" w:hAnsi="Times New Roman" w:cs="Times New Roman"/>
          <w:sz w:val="24"/>
          <w:szCs w:val="24"/>
        </w:rPr>
        <w:t xml:space="preserve">memiliki hubungan </w:t>
      </w:r>
      <w:r w:rsidR="002E36CD" w:rsidRPr="000D3E87">
        <w:rPr>
          <w:rFonts w:ascii="Times New Roman" w:eastAsia="Times New Roman" w:hAnsi="Times New Roman" w:cs="Times New Roman"/>
          <w:sz w:val="24"/>
          <w:szCs w:val="24"/>
        </w:rPr>
        <w:t>yang</w:t>
      </w:r>
      <w:r w:rsidR="00B3251A" w:rsidRPr="000D3E87">
        <w:rPr>
          <w:rFonts w:ascii="Times New Roman" w:eastAsia="Times New Roman" w:hAnsi="Times New Roman" w:cs="Times New Roman"/>
          <w:sz w:val="24"/>
          <w:szCs w:val="24"/>
        </w:rPr>
        <w:t xml:space="preserve"> signifikan</w:t>
      </w:r>
      <w:r w:rsidR="00126476" w:rsidRPr="000D3E87">
        <w:rPr>
          <w:rFonts w:ascii="Times New Roman" w:eastAsia="Times New Roman" w:hAnsi="Times New Roman" w:cs="Times New Roman"/>
          <w:sz w:val="24"/>
          <w:szCs w:val="24"/>
        </w:rPr>
        <w:t xml:space="preserve"> </w:t>
      </w:r>
      <w:r w:rsidR="00B3251A" w:rsidRPr="000D3E87">
        <w:rPr>
          <w:rFonts w:ascii="Times New Roman" w:eastAsia="Times New Roman" w:hAnsi="Times New Roman" w:cs="Times New Roman"/>
          <w:sz w:val="24"/>
          <w:szCs w:val="24"/>
        </w:rPr>
        <w:t xml:space="preserve">Hasil analisis korelasi disajikan pada </w:t>
      </w:r>
      <w:r w:rsidR="00846914" w:rsidRPr="000D3E87">
        <w:rPr>
          <w:rFonts w:ascii="Times New Roman" w:eastAsia="Times New Roman" w:hAnsi="Times New Roman" w:cs="Times New Roman"/>
          <w:sz w:val="24"/>
          <w:szCs w:val="24"/>
        </w:rPr>
        <w:t>tabel 7</w:t>
      </w:r>
      <w:r w:rsidR="00B3251A" w:rsidRPr="000D3E87">
        <w:rPr>
          <w:rFonts w:ascii="Times New Roman" w:eastAsia="Times New Roman" w:hAnsi="Times New Roman" w:cs="Times New Roman"/>
          <w:sz w:val="24"/>
          <w:szCs w:val="24"/>
        </w:rPr>
        <w:t>.</w:t>
      </w:r>
    </w:p>
    <w:p w:rsidR="00846914" w:rsidRPr="000D3E87" w:rsidRDefault="00846914" w:rsidP="00846914">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Tabel 7. Hasil Analisis Korelasi                                                                                           Metode Karyawisata dengan Kemampuan Bahasa Anak Usia Dini</w:t>
      </w:r>
    </w:p>
    <w:tbl>
      <w:tblPr>
        <w:tblStyle w:val="LightShading1"/>
        <w:tblW w:w="5827" w:type="dxa"/>
        <w:jc w:val="center"/>
        <w:shd w:val="clear" w:color="auto" w:fill="FFFFFF" w:themeFill="background1"/>
        <w:tblLayout w:type="fixed"/>
        <w:tblLook w:val="0000" w:firstRow="0" w:lastRow="0" w:firstColumn="0" w:lastColumn="0" w:noHBand="0" w:noVBand="0"/>
      </w:tblPr>
      <w:tblGrid>
        <w:gridCol w:w="1543"/>
        <w:gridCol w:w="1787"/>
        <w:gridCol w:w="1488"/>
        <w:gridCol w:w="1009"/>
      </w:tblGrid>
      <w:tr w:rsidR="00B3251A"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43" w:type="dxa"/>
            <w:shd w:val="clear" w:color="auto" w:fill="BFBFBF" w:themeFill="background1" w:themeFillShade="BF"/>
          </w:tcPr>
          <w:p w:rsidR="00B3251A" w:rsidRPr="00A92F09" w:rsidRDefault="00B3251A" w:rsidP="005732E3">
            <w:pPr>
              <w:autoSpaceDE w:val="0"/>
              <w:autoSpaceDN w:val="0"/>
              <w:adjustRightInd w:val="0"/>
              <w:spacing w:line="360" w:lineRule="auto"/>
              <w:rPr>
                <w:rFonts w:ascii="Times New Roman" w:hAnsi="Times New Roman" w:cs="Times New Roman"/>
                <w:b/>
                <w:bCs/>
              </w:rPr>
            </w:pPr>
          </w:p>
        </w:tc>
        <w:tc>
          <w:tcPr>
            <w:tcW w:w="1787" w:type="dxa"/>
            <w:shd w:val="clear" w:color="auto" w:fill="BFBFBF" w:themeFill="background1" w:themeFillShade="BF"/>
          </w:tcPr>
          <w:p w:rsidR="00B3251A" w:rsidRPr="00A92F09" w:rsidRDefault="00B3251A" w:rsidP="005732E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cnfStyle w:val="000010000000" w:firstRow="0" w:lastRow="0" w:firstColumn="0" w:lastColumn="0" w:oddVBand="1" w:evenVBand="0" w:oddHBand="0" w:evenHBand="0" w:firstRowFirstColumn="0" w:firstRowLastColumn="0" w:lastRowFirstColumn="0" w:lastRowLastColumn="0"/>
            <w:tcW w:w="1488" w:type="dxa"/>
            <w:shd w:val="clear" w:color="auto" w:fill="BFBFBF" w:themeFill="background1" w:themeFillShade="BF"/>
          </w:tcPr>
          <w:p w:rsidR="00B3251A" w:rsidRPr="00A92F09" w:rsidRDefault="00B3251A" w:rsidP="005732E3">
            <w:pPr>
              <w:autoSpaceDE w:val="0"/>
              <w:autoSpaceDN w:val="0"/>
              <w:adjustRightInd w:val="0"/>
              <w:spacing w:line="360" w:lineRule="auto"/>
              <w:jc w:val="center"/>
              <w:rPr>
                <w:rFonts w:ascii="Times New Roman" w:hAnsi="Times New Roman" w:cs="Times New Roman"/>
                <w:b/>
                <w:bCs/>
              </w:rPr>
            </w:pPr>
            <w:r w:rsidRPr="00A92F09">
              <w:rPr>
                <w:rFonts w:ascii="Times New Roman" w:hAnsi="Times New Roman" w:cs="Times New Roman"/>
                <w:b/>
                <w:bCs/>
              </w:rPr>
              <w:t>Karyawisata</w:t>
            </w:r>
          </w:p>
        </w:tc>
        <w:tc>
          <w:tcPr>
            <w:tcW w:w="1009" w:type="dxa"/>
            <w:shd w:val="clear" w:color="auto" w:fill="BFBFBF" w:themeFill="background1" w:themeFillShade="BF"/>
          </w:tcPr>
          <w:p w:rsidR="00B3251A" w:rsidRPr="00A92F09" w:rsidRDefault="00B3251A" w:rsidP="005732E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A92F09">
              <w:rPr>
                <w:rFonts w:ascii="Times New Roman" w:hAnsi="Times New Roman" w:cs="Times New Roman"/>
                <w:b/>
                <w:bCs/>
              </w:rPr>
              <w:t>Bahasa</w:t>
            </w:r>
          </w:p>
        </w:tc>
      </w:tr>
      <w:tr w:rsidR="00B3251A"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543" w:type="dxa"/>
            <w:vMerge w:val="restart"/>
            <w:shd w:val="clear" w:color="auto" w:fill="BFBFBF" w:themeFill="background1" w:themeFillShade="BF"/>
          </w:tcPr>
          <w:p w:rsidR="00B3251A" w:rsidRPr="00A92F09" w:rsidRDefault="00B3251A" w:rsidP="005732E3">
            <w:pPr>
              <w:autoSpaceDE w:val="0"/>
              <w:autoSpaceDN w:val="0"/>
              <w:adjustRightInd w:val="0"/>
              <w:spacing w:line="360" w:lineRule="auto"/>
              <w:rPr>
                <w:rFonts w:ascii="Times New Roman" w:hAnsi="Times New Roman" w:cs="Times New Roman"/>
                <w:b/>
                <w:bCs/>
              </w:rPr>
            </w:pPr>
            <w:r w:rsidRPr="00A92F09">
              <w:rPr>
                <w:rFonts w:ascii="Times New Roman" w:hAnsi="Times New Roman" w:cs="Times New Roman"/>
                <w:b/>
                <w:bCs/>
              </w:rPr>
              <w:t>Karyawisata</w:t>
            </w:r>
          </w:p>
        </w:tc>
        <w:tc>
          <w:tcPr>
            <w:tcW w:w="1787" w:type="dxa"/>
            <w:shd w:val="clear" w:color="auto" w:fill="FFFFFF" w:themeFill="background1"/>
          </w:tcPr>
          <w:p w:rsidR="00B3251A" w:rsidRPr="008759F9" w:rsidRDefault="00B3251A" w:rsidP="005732E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Pearson Correlation</w:t>
            </w:r>
          </w:p>
        </w:tc>
        <w:tc>
          <w:tcPr>
            <w:cnfStyle w:val="000010000000" w:firstRow="0" w:lastRow="0" w:firstColumn="0" w:lastColumn="0" w:oddVBand="1" w:evenVBand="0" w:oddHBand="0" w:evenHBand="0" w:firstRowFirstColumn="0" w:firstRowLastColumn="0" w:lastRowFirstColumn="0" w:lastRowLastColumn="0"/>
            <w:tcW w:w="1488" w:type="dxa"/>
            <w:shd w:val="clear" w:color="auto" w:fill="FFFFFF" w:themeFill="background1"/>
          </w:tcPr>
          <w:p w:rsidR="00B3251A" w:rsidRPr="008759F9" w:rsidRDefault="00B3251A" w:rsidP="00846914">
            <w:pPr>
              <w:autoSpaceDE w:val="0"/>
              <w:autoSpaceDN w:val="0"/>
              <w:adjustRightInd w:val="0"/>
              <w:spacing w:line="360" w:lineRule="auto"/>
              <w:jc w:val="center"/>
              <w:rPr>
                <w:rFonts w:ascii="Times New Roman" w:hAnsi="Times New Roman" w:cs="Times New Roman"/>
              </w:rPr>
            </w:pPr>
            <w:r w:rsidRPr="008759F9">
              <w:rPr>
                <w:rFonts w:ascii="Times New Roman" w:hAnsi="Times New Roman" w:cs="Times New Roman"/>
              </w:rPr>
              <w:t>1</w:t>
            </w:r>
          </w:p>
        </w:tc>
        <w:tc>
          <w:tcPr>
            <w:tcW w:w="1009" w:type="dxa"/>
            <w:shd w:val="clear" w:color="auto" w:fill="FFFFFF" w:themeFill="background1"/>
          </w:tcPr>
          <w:p w:rsidR="00B3251A" w:rsidRPr="008759F9" w:rsidRDefault="00B3251A" w:rsidP="0084691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.770</w:t>
            </w:r>
            <w:r w:rsidRPr="008759F9">
              <w:rPr>
                <w:rFonts w:ascii="Times New Roman" w:hAnsi="Times New Roman" w:cs="Times New Roman"/>
                <w:vertAlign w:val="superscript"/>
              </w:rPr>
              <w:t>**</w:t>
            </w:r>
          </w:p>
        </w:tc>
      </w:tr>
      <w:tr w:rsidR="00B3251A"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43" w:type="dxa"/>
            <w:vMerge/>
            <w:shd w:val="clear" w:color="auto" w:fill="BFBFBF" w:themeFill="background1" w:themeFillShade="BF"/>
          </w:tcPr>
          <w:p w:rsidR="00B3251A" w:rsidRPr="00A92F09" w:rsidRDefault="00B3251A" w:rsidP="005732E3">
            <w:pPr>
              <w:autoSpaceDE w:val="0"/>
              <w:autoSpaceDN w:val="0"/>
              <w:adjustRightInd w:val="0"/>
              <w:spacing w:line="360" w:lineRule="auto"/>
              <w:rPr>
                <w:rFonts w:ascii="Times New Roman" w:hAnsi="Times New Roman" w:cs="Times New Roman"/>
                <w:b/>
                <w:bCs/>
              </w:rPr>
            </w:pPr>
          </w:p>
        </w:tc>
        <w:tc>
          <w:tcPr>
            <w:tcW w:w="1787" w:type="dxa"/>
            <w:shd w:val="clear" w:color="auto" w:fill="FFFFFF" w:themeFill="background1"/>
          </w:tcPr>
          <w:p w:rsidR="00B3251A" w:rsidRPr="008759F9" w:rsidRDefault="00B3251A" w:rsidP="005732E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Sig. (2-tailed)</w:t>
            </w:r>
          </w:p>
        </w:tc>
        <w:tc>
          <w:tcPr>
            <w:cnfStyle w:val="000010000000" w:firstRow="0" w:lastRow="0" w:firstColumn="0" w:lastColumn="0" w:oddVBand="1" w:evenVBand="0" w:oddHBand="0" w:evenHBand="0" w:firstRowFirstColumn="0" w:firstRowLastColumn="0" w:lastRowFirstColumn="0" w:lastRowLastColumn="0"/>
            <w:tcW w:w="1488" w:type="dxa"/>
            <w:shd w:val="clear" w:color="auto" w:fill="FFFFFF" w:themeFill="background1"/>
          </w:tcPr>
          <w:p w:rsidR="00B3251A" w:rsidRPr="008759F9" w:rsidRDefault="00B3251A" w:rsidP="00846914">
            <w:pPr>
              <w:autoSpaceDE w:val="0"/>
              <w:autoSpaceDN w:val="0"/>
              <w:adjustRightInd w:val="0"/>
              <w:spacing w:line="360" w:lineRule="auto"/>
              <w:jc w:val="center"/>
              <w:rPr>
                <w:rFonts w:ascii="Times New Roman" w:hAnsi="Times New Roman" w:cs="Times New Roman"/>
              </w:rPr>
            </w:pPr>
          </w:p>
        </w:tc>
        <w:tc>
          <w:tcPr>
            <w:tcW w:w="1009" w:type="dxa"/>
            <w:shd w:val="clear" w:color="auto" w:fill="FFFFFF" w:themeFill="background1"/>
          </w:tcPr>
          <w:p w:rsidR="00B3251A" w:rsidRPr="008759F9" w:rsidRDefault="00B3251A" w:rsidP="0084691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.000</w:t>
            </w:r>
          </w:p>
        </w:tc>
      </w:tr>
      <w:tr w:rsidR="00B3251A"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543" w:type="dxa"/>
            <w:vMerge/>
            <w:shd w:val="clear" w:color="auto" w:fill="BFBFBF" w:themeFill="background1" w:themeFillShade="BF"/>
          </w:tcPr>
          <w:p w:rsidR="00B3251A" w:rsidRPr="00A92F09" w:rsidRDefault="00B3251A" w:rsidP="005732E3">
            <w:pPr>
              <w:autoSpaceDE w:val="0"/>
              <w:autoSpaceDN w:val="0"/>
              <w:adjustRightInd w:val="0"/>
              <w:spacing w:line="360" w:lineRule="auto"/>
              <w:rPr>
                <w:rFonts w:ascii="Times New Roman" w:hAnsi="Times New Roman" w:cs="Times New Roman"/>
                <w:b/>
                <w:bCs/>
              </w:rPr>
            </w:pPr>
          </w:p>
        </w:tc>
        <w:tc>
          <w:tcPr>
            <w:tcW w:w="1787" w:type="dxa"/>
            <w:shd w:val="clear" w:color="auto" w:fill="FFFFFF" w:themeFill="background1"/>
          </w:tcPr>
          <w:p w:rsidR="00B3251A" w:rsidRPr="008759F9" w:rsidRDefault="00B3251A" w:rsidP="005732E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N</w:t>
            </w:r>
          </w:p>
        </w:tc>
        <w:tc>
          <w:tcPr>
            <w:cnfStyle w:val="000010000000" w:firstRow="0" w:lastRow="0" w:firstColumn="0" w:lastColumn="0" w:oddVBand="1" w:evenVBand="0" w:oddHBand="0" w:evenHBand="0" w:firstRowFirstColumn="0" w:firstRowLastColumn="0" w:lastRowFirstColumn="0" w:lastRowLastColumn="0"/>
            <w:tcW w:w="1488" w:type="dxa"/>
            <w:shd w:val="clear" w:color="auto" w:fill="FFFFFF" w:themeFill="background1"/>
          </w:tcPr>
          <w:p w:rsidR="00B3251A" w:rsidRPr="008759F9" w:rsidRDefault="00B3251A" w:rsidP="00846914">
            <w:pPr>
              <w:autoSpaceDE w:val="0"/>
              <w:autoSpaceDN w:val="0"/>
              <w:adjustRightInd w:val="0"/>
              <w:spacing w:line="360" w:lineRule="auto"/>
              <w:jc w:val="center"/>
              <w:rPr>
                <w:rFonts w:ascii="Times New Roman" w:hAnsi="Times New Roman" w:cs="Times New Roman"/>
              </w:rPr>
            </w:pPr>
            <w:r w:rsidRPr="008759F9">
              <w:rPr>
                <w:rFonts w:ascii="Times New Roman" w:hAnsi="Times New Roman" w:cs="Times New Roman"/>
              </w:rPr>
              <w:t>64</w:t>
            </w:r>
          </w:p>
        </w:tc>
        <w:tc>
          <w:tcPr>
            <w:tcW w:w="1009" w:type="dxa"/>
            <w:shd w:val="clear" w:color="auto" w:fill="FFFFFF" w:themeFill="background1"/>
          </w:tcPr>
          <w:p w:rsidR="00B3251A" w:rsidRPr="008759F9" w:rsidRDefault="00B3251A" w:rsidP="0084691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64</w:t>
            </w:r>
          </w:p>
        </w:tc>
      </w:tr>
      <w:tr w:rsidR="00B3251A"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43" w:type="dxa"/>
            <w:vMerge w:val="restart"/>
            <w:shd w:val="clear" w:color="auto" w:fill="BFBFBF" w:themeFill="background1" w:themeFillShade="BF"/>
          </w:tcPr>
          <w:p w:rsidR="00B3251A" w:rsidRPr="00A92F09" w:rsidRDefault="00B3251A" w:rsidP="005732E3">
            <w:pPr>
              <w:autoSpaceDE w:val="0"/>
              <w:autoSpaceDN w:val="0"/>
              <w:adjustRightInd w:val="0"/>
              <w:spacing w:line="360" w:lineRule="auto"/>
              <w:rPr>
                <w:rFonts w:ascii="Times New Roman" w:hAnsi="Times New Roman" w:cs="Times New Roman"/>
                <w:b/>
                <w:bCs/>
              </w:rPr>
            </w:pPr>
            <w:r w:rsidRPr="00A92F09">
              <w:rPr>
                <w:rFonts w:ascii="Times New Roman" w:hAnsi="Times New Roman" w:cs="Times New Roman"/>
                <w:b/>
                <w:bCs/>
              </w:rPr>
              <w:t>Bahasa</w:t>
            </w:r>
          </w:p>
        </w:tc>
        <w:tc>
          <w:tcPr>
            <w:tcW w:w="1787" w:type="dxa"/>
            <w:shd w:val="clear" w:color="auto" w:fill="FFFFFF" w:themeFill="background1"/>
          </w:tcPr>
          <w:p w:rsidR="00B3251A" w:rsidRPr="008759F9" w:rsidRDefault="00B3251A" w:rsidP="005732E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Pearson Correlation</w:t>
            </w:r>
          </w:p>
        </w:tc>
        <w:tc>
          <w:tcPr>
            <w:cnfStyle w:val="000010000000" w:firstRow="0" w:lastRow="0" w:firstColumn="0" w:lastColumn="0" w:oddVBand="1" w:evenVBand="0" w:oddHBand="0" w:evenHBand="0" w:firstRowFirstColumn="0" w:firstRowLastColumn="0" w:lastRowFirstColumn="0" w:lastRowLastColumn="0"/>
            <w:tcW w:w="1488" w:type="dxa"/>
            <w:shd w:val="clear" w:color="auto" w:fill="FFFFFF" w:themeFill="background1"/>
          </w:tcPr>
          <w:p w:rsidR="00B3251A" w:rsidRPr="008759F9" w:rsidRDefault="00B3251A" w:rsidP="00846914">
            <w:pPr>
              <w:autoSpaceDE w:val="0"/>
              <w:autoSpaceDN w:val="0"/>
              <w:adjustRightInd w:val="0"/>
              <w:spacing w:line="360" w:lineRule="auto"/>
              <w:jc w:val="center"/>
              <w:rPr>
                <w:rFonts w:ascii="Times New Roman" w:hAnsi="Times New Roman" w:cs="Times New Roman"/>
              </w:rPr>
            </w:pPr>
            <w:r w:rsidRPr="008759F9">
              <w:rPr>
                <w:rFonts w:ascii="Times New Roman" w:hAnsi="Times New Roman" w:cs="Times New Roman"/>
              </w:rPr>
              <w:t>.770</w:t>
            </w:r>
            <w:r w:rsidRPr="008759F9">
              <w:rPr>
                <w:rFonts w:ascii="Times New Roman" w:hAnsi="Times New Roman" w:cs="Times New Roman"/>
                <w:vertAlign w:val="superscript"/>
              </w:rPr>
              <w:t>**</w:t>
            </w:r>
          </w:p>
        </w:tc>
        <w:tc>
          <w:tcPr>
            <w:tcW w:w="1009" w:type="dxa"/>
            <w:shd w:val="clear" w:color="auto" w:fill="FFFFFF" w:themeFill="background1"/>
          </w:tcPr>
          <w:p w:rsidR="00B3251A" w:rsidRPr="008759F9" w:rsidRDefault="00B3251A" w:rsidP="0084691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1</w:t>
            </w:r>
          </w:p>
        </w:tc>
      </w:tr>
      <w:tr w:rsidR="00B3251A" w:rsidRPr="008759F9" w:rsidTr="00A92F09">
        <w:trPr>
          <w:jc w:val="center"/>
        </w:trPr>
        <w:tc>
          <w:tcPr>
            <w:cnfStyle w:val="000010000000" w:firstRow="0" w:lastRow="0" w:firstColumn="0" w:lastColumn="0" w:oddVBand="1" w:evenVBand="0" w:oddHBand="0" w:evenHBand="0" w:firstRowFirstColumn="0" w:firstRowLastColumn="0" w:lastRowFirstColumn="0" w:lastRowLastColumn="0"/>
            <w:tcW w:w="1543" w:type="dxa"/>
            <w:vMerge/>
            <w:shd w:val="clear" w:color="auto" w:fill="BFBFBF" w:themeFill="background1" w:themeFillShade="BF"/>
          </w:tcPr>
          <w:p w:rsidR="00B3251A" w:rsidRPr="008759F9" w:rsidRDefault="00B3251A" w:rsidP="005732E3">
            <w:pPr>
              <w:autoSpaceDE w:val="0"/>
              <w:autoSpaceDN w:val="0"/>
              <w:adjustRightInd w:val="0"/>
              <w:spacing w:line="360" w:lineRule="auto"/>
              <w:rPr>
                <w:rFonts w:ascii="Times New Roman" w:hAnsi="Times New Roman" w:cs="Times New Roman"/>
              </w:rPr>
            </w:pPr>
          </w:p>
        </w:tc>
        <w:tc>
          <w:tcPr>
            <w:tcW w:w="1787" w:type="dxa"/>
            <w:shd w:val="clear" w:color="auto" w:fill="FFFFFF" w:themeFill="background1"/>
          </w:tcPr>
          <w:p w:rsidR="00B3251A" w:rsidRPr="008759F9" w:rsidRDefault="00B3251A" w:rsidP="005732E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Sig. (2-tailed)</w:t>
            </w:r>
          </w:p>
        </w:tc>
        <w:tc>
          <w:tcPr>
            <w:cnfStyle w:val="000010000000" w:firstRow="0" w:lastRow="0" w:firstColumn="0" w:lastColumn="0" w:oddVBand="1" w:evenVBand="0" w:oddHBand="0" w:evenHBand="0" w:firstRowFirstColumn="0" w:firstRowLastColumn="0" w:lastRowFirstColumn="0" w:lastRowLastColumn="0"/>
            <w:tcW w:w="1488" w:type="dxa"/>
            <w:shd w:val="clear" w:color="auto" w:fill="FFFFFF" w:themeFill="background1"/>
          </w:tcPr>
          <w:p w:rsidR="00B3251A" w:rsidRPr="008759F9" w:rsidRDefault="00B3251A" w:rsidP="00846914">
            <w:pPr>
              <w:autoSpaceDE w:val="0"/>
              <w:autoSpaceDN w:val="0"/>
              <w:adjustRightInd w:val="0"/>
              <w:spacing w:line="360" w:lineRule="auto"/>
              <w:jc w:val="center"/>
              <w:rPr>
                <w:rFonts w:ascii="Times New Roman" w:hAnsi="Times New Roman" w:cs="Times New Roman"/>
              </w:rPr>
            </w:pPr>
            <w:r w:rsidRPr="008759F9">
              <w:rPr>
                <w:rFonts w:ascii="Times New Roman" w:hAnsi="Times New Roman" w:cs="Times New Roman"/>
              </w:rPr>
              <w:t>.000</w:t>
            </w:r>
          </w:p>
        </w:tc>
        <w:tc>
          <w:tcPr>
            <w:tcW w:w="1009" w:type="dxa"/>
            <w:shd w:val="clear" w:color="auto" w:fill="FFFFFF" w:themeFill="background1"/>
          </w:tcPr>
          <w:p w:rsidR="00B3251A" w:rsidRPr="008759F9" w:rsidRDefault="00B3251A" w:rsidP="0084691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3251A" w:rsidRPr="008759F9" w:rsidTr="00A92F0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43" w:type="dxa"/>
            <w:vMerge/>
            <w:shd w:val="clear" w:color="auto" w:fill="BFBFBF" w:themeFill="background1" w:themeFillShade="BF"/>
          </w:tcPr>
          <w:p w:rsidR="00B3251A" w:rsidRPr="008759F9" w:rsidRDefault="00B3251A" w:rsidP="005732E3">
            <w:pPr>
              <w:autoSpaceDE w:val="0"/>
              <w:autoSpaceDN w:val="0"/>
              <w:adjustRightInd w:val="0"/>
              <w:spacing w:line="360" w:lineRule="auto"/>
              <w:rPr>
                <w:rFonts w:ascii="Times New Roman" w:hAnsi="Times New Roman" w:cs="Times New Roman"/>
              </w:rPr>
            </w:pPr>
          </w:p>
        </w:tc>
        <w:tc>
          <w:tcPr>
            <w:tcW w:w="1787" w:type="dxa"/>
            <w:shd w:val="clear" w:color="auto" w:fill="FFFFFF" w:themeFill="background1"/>
          </w:tcPr>
          <w:p w:rsidR="00B3251A" w:rsidRPr="008759F9" w:rsidRDefault="00B3251A" w:rsidP="005732E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N</w:t>
            </w:r>
          </w:p>
        </w:tc>
        <w:tc>
          <w:tcPr>
            <w:cnfStyle w:val="000010000000" w:firstRow="0" w:lastRow="0" w:firstColumn="0" w:lastColumn="0" w:oddVBand="1" w:evenVBand="0" w:oddHBand="0" w:evenHBand="0" w:firstRowFirstColumn="0" w:firstRowLastColumn="0" w:lastRowFirstColumn="0" w:lastRowLastColumn="0"/>
            <w:tcW w:w="1488" w:type="dxa"/>
            <w:shd w:val="clear" w:color="auto" w:fill="FFFFFF" w:themeFill="background1"/>
          </w:tcPr>
          <w:p w:rsidR="00B3251A" w:rsidRPr="008759F9" w:rsidRDefault="00B3251A" w:rsidP="00846914">
            <w:pPr>
              <w:autoSpaceDE w:val="0"/>
              <w:autoSpaceDN w:val="0"/>
              <w:adjustRightInd w:val="0"/>
              <w:spacing w:line="360" w:lineRule="auto"/>
              <w:jc w:val="center"/>
              <w:rPr>
                <w:rFonts w:ascii="Times New Roman" w:hAnsi="Times New Roman" w:cs="Times New Roman"/>
              </w:rPr>
            </w:pPr>
            <w:r w:rsidRPr="008759F9">
              <w:rPr>
                <w:rFonts w:ascii="Times New Roman" w:hAnsi="Times New Roman" w:cs="Times New Roman"/>
              </w:rPr>
              <w:t>64</w:t>
            </w:r>
          </w:p>
        </w:tc>
        <w:tc>
          <w:tcPr>
            <w:tcW w:w="1009" w:type="dxa"/>
            <w:shd w:val="clear" w:color="auto" w:fill="FFFFFF" w:themeFill="background1"/>
          </w:tcPr>
          <w:p w:rsidR="00B3251A" w:rsidRPr="008759F9" w:rsidRDefault="00B3251A" w:rsidP="0084691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59F9">
              <w:rPr>
                <w:rFonts w:ascii="Times New Roman" w:hAnsi="Times New Roman" w:cs="Times New Roman"/>
              </w:rPr>
              <w:t>64</w:t>
            </w:r>
          </w:p>
        </w:tc>
      </w:tr>
      <w:tr w:rsidR="00B3251A" w:rsidRPr="000D3E87" w:rsidTr="00A92F09">
        <w:trPr>
          <w:jc w:val="center"/>
        </w:trPr>
        <w:tc>
          <w:tcPr>
            <w:cnfStyle w:val="000010000000" w:firstRow="0" w:lastRow="0" w:firstColumn="0" w:lastColumn="0" w:oddVBand="1" w:evenVBand="0" w:oddHBand="0" w:evenHBand="0" w:firstRowFirstColumn="0" w:firstRowLastColumn="0" w:lastRowFirstColumn="0" w:lastRowLastColumn="0"/>
            <w:tcW w:w="5827" w:type="dxa"/>
            <w:gridSpan w:val="4"/>
            <w:shd w:val="clear" w:color="auto" w:fill="FFFFFF" w:themeFill="background1"/>
          </w:tcPr>
          <w:p w:rsidR="00B3251A" w:rsidRPr="000D3E87" w:rsidRDefault="00B3251A" w:rsidP="005732E3">
            <w:pPr>
              <w:autoSpaceDE w:val="0"/>
              <w:autoSpaceDN w:val="0"/>
              <w:adjustRightInd w:val="0"/>
              <w:spacing w:line="360" w:lineRule="auto"/>
              <w:rPr>
                <w:rFonts w:ascii="Times New Roman" w:hAnsi="Times New Roman" w:cs="Times New Roman"/>
              </w:rPr>
            </w:pPr>
            <w:r w:rsidRPr="008759F9">
              <w:rPr>
                <w:rFonts w:ascii="Times New Roman" w:hAnsi="Times New Roman" w:cs="Times New Roman"/>
              </w:rPr>
              <w:t>**. Correlation is significant at the 0.01 level (2-tailed).</w:t>
            </w:r>
          </w:p>
        </w:tc>
      </w:tr>
    </w:tbl>
    <w:p w:rsidR="008759F9" w:rsidRDefault="008759F9" w:rsidP="00846914">
      <w:pPr>
        <w:spacing w:after="0" w:line="360" w:lineRule="auto"/>
        <w:jc w:val="both"/>
        <w:rPr>
          <w:rFonts w:ascii="Times New Roman" w:eastAsia="Times New Roman" w:hAnsi="Times New Roman" w:cs="Times New Roman"/>
          <w:sz w:val="24"/>
          <w:szCs w:val="24"/>
        </w:rPr>
      </w:pPr>
    </w:p>
    <w:p w:rsidR="00B3251A" w:rsidRPr="000D3E87" w:rsidRDefault="00B3251A"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 xml:space="preserve">Hasil </w:t>
      </w:r>
      <w:r w:rsidR="00154347" w:rsidRPr="000D3E87">
        <w:rPr>
          <w:rFonts w:ascii="Times New Roman" w:eastAsia="Times New Roman" w:hAnsi="Times New Roman" w:cs="Times New Roman"/>
          <w:sz w:val="24"/>
          <w:szCs w:val="24"/>
        </w:rPr>
        <w:t xml:space="preserve">analisis </w:t>
      </w:r>
      <w:r w:rsidRPr="000D3E87">
        <w:rPr>
          <w:rFonts w:ascii="Times New Roman" w:eastAsia="Times New Roman" w:hAnsi="Times New Roman" w:cs="Times New Roman"/>
          <w:sz w:val="24"/>
          <w:szCs w:val="24"/>
        </w:rPr>
        <w:t xml:space="preserve">uji regresi untuk menjawab hipotesis penelitian, disajikan pada </w:t>
      </w:r>
      <w:r w:rsidR="00846914" w:rsidRPr="000D3E87">
        <w:rPr>
          <w:rFonts w:ascii="Times New Roman" w:eastAsia="Times New Roman" w:hAnsi="Times New Roman" w:cs="Times New Roman"/>
          <w:sz w:val="24"/>
          <w:szCs w:val="24"/>
        </w:rPr>
        <w:t>tabel 8</w:t>
      </w:r>
      <w:r w:rsidRPr="000D3E87">
        <w:rPr>
          <w:rFonts w:ascii="Times New Roman" w:eastAsia="Times New Roman" w:hAnsi="Times New Roman" w:cs="Times New Roman"/>
          <w:sz w:val="24"/>
          <w:szCs w:val="24"/>
        </w:rPr>
        <w:t>.</w:t>
      </w:r>
    </w:p>
    <w:p w:rsidR="00846914" w:rsidRPr="000D3E87" w:rsidRDefault="00846914" w:rsidP="00846914">
      <w:pPr>
        <w:spacing w:after="0" w:line="360" w:lineRule="auto"/>
        <w:jc w:val="center"/>
        <w:rPr>
          <w:rFonts w:ascii="Times New Roman" w:eastAsia="Times New Roman" w:hAnsi="Times New Roman" w:cs="Times New Roman"/>
          <w:b/>
          <w:bCs/>
          <w:sz w:val="24"/>
          <w:szCs w:val="24"/>
        </w:rPr>
      </w:pPr>
      <w:r w:rsidRPr="000D3E87">
        <w:rPr>
          <w:rFonts w:ascii="Times New Roman" w:eastAsia="Times New Roman" w:hAnsi="Times New Roman" w:cs="Times New Roman"/>
          <w:b/>
          <w:bCs/>
          <w:sz w:val="24"/>
          <w:szCs w:val="24"/>
        </w:rPr>
        <w:t>Tabel 8. Hasil Uji Hipotesis                                                                                           Pengaruh Metode Karyawisata dengan Kemampuan Bahasa Anak Usia Dini</w:t>
      </w:r>
    </w:p>
    <w:tbl>
      <w:tblPr>
        <w:tblStyle w:val="LightShading1"/>
        <w:tblW w:w="8153" w:type="dxa"/>
        <w:shd w:val="clear" w:color="auto" w:fill="FFFFFF" w:themeFill="background1"/>
        <w:tblLayout w:type="fixed"/>
        <w:tblLook w:val="0000" w:firstRow="0" w:lastRow="0" w:firstColumn="0" w:lastColumn="0" w:noHBand="0" w:noVBand="0"/>
      </w:tblPr>
      <w:tblGrid>
        <w:gridCol w:w="727"/>
        <w:gridCol w:w="1303"/>
        <w:gridCol w:w="1324"/>
        <w:gridCol w:w="1323"/>
        <w:gridCol w:w="1456"/>
        <w:gridCol w:w="1010"/>
        <w:gridCol w:w="1010"/>
      </w:tblGrid>
      <w:tr w:rsidR="00950EF1" w:rsidRPr="00A92F09" w:rsidTr="00A92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30" w:type="dxa"/>
            <w:gridSpan w:val="2"/>
            <w:vMerge w:val="restart"/>
            <w:shd w:val="clear" w:color="auto" w:fill="BFBFBF" w:themeFill="background1" w:themeFillShade="BF"/>
          </w:tcPr>
          <w:p w:rsidR="00950EF1" w:rsidRPr="00A92F09" w:rsidRDefault="00950EF1" w:rsidP="00787DD9">
            <w:pPr>
              <w:autoSpaceDE w:val="0"/>
              <w:autoSpaceDN w:val="0"/>
              <w:adjustRightInd w:val="0"/>
              <w:spacing w:line="320" w:lineRule="atLeast"/>
              <w:rPr>
                <w:rFonts w:ascii="Times New Roman" w:hAnsi="Times New Roman" w:cs="Times New Roman"/>
                <w:b/>
                <w:bCs/>
                <w:color w:val="000000"/>
              </w:rPr>
            </w:pPr>
            <w:r w:rsidRPr="00A92F09">
              <w:rPr>
                <w:rFonts w:ascii="Times New Roman" w:hAnsi="Times New Roman" w:cs="Times New Roman"/>
                <w:b/>
                <w:bCs/>
                <w:color w:val="000000"/>
              </w:rPr>
              <w:t>Model</w:t>
            </w:r>
          </w:p>
        </w:tc>
        <w:tc>
          <w:tcPr>
            <w:tcW w:w="2647" w:type="dxa"/>
            <w:gridSpan w:val="2"/>
            <w:shd w:val="clear" w:color="auto" w:fill="BFBFBF" w:themeFill="background1" w:themeFillShade="BF"/>
          </w:tcPr>
          <w:p w:rsidR="00950EF1" w:rsidRPr="00A92F09" w:rsidRDefault="00950EF1" w:rsidP="00787DD9">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A92F09">
              <w:rPr>
                <w:rFonts w:ascii="Times New Roman" w:hAnsi="Times New Roman" w:cs="Times New Roman"/>
                <w:b/>
                <w:bCs/>
                <w:color w:val="000000"/>
              </w:rPr>
              <w:t>Unstandardized Coefficients</w:t>
            </w:r>
          </w:p>
        </w:tc>
        <w:tc>
          <w:tcPr>
            <w:cnfStyle w:val="000010000000" w:firstRow="0" w:lastRow="0" w:firstColumn="0" w:lastColumn="0" w:oddVBand="1" w:evenVBand="0" w:oddHBand="0" w:evenHBand="0" w:firstRowFirstColumn="0" w:firstRowLastColumn="0" w:lastRowFirstColumn="0" w:lastRowLastColumn="0"/>
            <w:tcW w:w="1456" w:type="dxa"/>
            <w:shd w:val="clear" w:color="auto" w:fill="BFBFBF" w:themeFill="background1" w:themeFillShade="BF"/>
          </w:tcPr>
          <w:p w:rsidR="00950EF1" w:rsidRPr="00A92F09" w:rsidRDefault="00950EF1" w:rsidP="00787DD9">
            <w:pPr>
              <w:autoSpaceDE w:val="0"/>
              <w:autoSpaceDN w:val="0"/>
              <w:adjustRightInd w:val="0"/>
              <w:spacing w:line="320" w:lineRule="atLeast"/>
              <w:jc w:val="center"/>
              <w:rPr>
                <w:rFonts w:ascii="Times New Roman" w:hAnsi="Times New Roman" w:cs="Times New Roman"/>
                <w:b/>
                <w:bCs/>
                <w:color w:val="000000"/>
              </w:rPr>
            </w:pPr>
            <w:r w:rsidRPr="00A92F09">
              <w:rPr>
                <w:rFonts w:ascii="Times New Roman" w:hAnsi="Times New Roman" w:cs="Times New Roman"/>
                <w:b/>
                <w:bCs/>
                <w:color w:val="000000"/>
              </w:rPr>
              <w:t>Standardized Coefficients</w:t>
            </w:r>
          </w:p>
        </w:tc>
        <w:tc>
          <w:tcPr>
            <w:tcW w:w="1010" w:type="dxa"/>
            <w:vMerge w:val="restart"/>
            <w:shd w:val="clear" w:color="auto" w:fill="BFBFBF" w:themeFill="background1" w:themeFillShade="BF"/>
          </w:tcPr>
          <w:p w:rsidR="00950EF1" w:rsidRPr="00A92F09" w:rsidRDefault="00950EF1" w:rsidP="00787DD9">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A92F09">
              <w:rPr>
                <w:rFonts w:ascii="Times New Roman" w:hAnsi="Times New Roman" w:cs="Times New Roman"/>
                <w:b/>
                <w:bCs/>
                <w:color w:val="000000"/>
              </w:rPr>
              <w:t>t</w:t>
            </w:r>
          </w:p>
        </w:tc>
        <w:tc>
          <w:tcPr>
            <w:cnfStyle w:val="000010000000" w:firstRow="0" w:lastRow="0" w:firstColumn="0" w:lastColumn="0" w:oddVBand="1" w:evenVBand="0" w:oddHBand="0" w:evenHBand="0" w:firstRowFirstColumn="0" w:firstRowLastColumn="0" w:lastRowFirstColumn="0" w:lastRowLastColumn="0"/>
            <w:tcW w:w="1010" w:type="dxa"/>
            <w:vMerge w:val="restart"/>
            <w:shd w:val="clear" w:color="auto" w:fill="BFBFBF" w:themeFill="background1" w:themeFillShade="BF"/>
          </w:tcPr>
          <w:p w:rsidR="00950EF1" w:rsidRPr="00A92F09" w:rsidRDefault="00950EF1" w:rsidP="00787DD9">
            <w:pPr>
              <w:autoSpaceDE w:val="0"/>
              <w:autoSpaceDN w:val="0"/>
              <w:adjustRightInd w:val="0"/>
              <w:spacing w:line="320" w:lineRule="atLeast"/>
              <w:jc w:val="center"/>
              <w:rPr>
                <w:rFonts w:ascii="Times New Roman" w:hAnsi="Times New Roman" w:cs="Times New Roman"/>
                <w:b/>
                <w:bCs/>
                <w:color w:val="000000"/>
              </w:rPr>
            </w:pPr>
            <w:r w:rsidRPr="00A92F09">
              <w:rPr>
                <w:rFonts w:ascii="Times New Roman" w:hAnsi="Times New Roman" w:cs="Times New Roman"/>
                <w:b/>
                <w:bCs/>
                <w:color w:val="000000"/>
              </w:rPr>
              <w:t>Sig.</w:t>
            </w:r>
          </w:p>
        </w:tc>
      </w:tr>
      <w:tr w:rsidR="00950EF1" w:rsidRPr="008759F9" w:rsidTr="008759F9">
        <w:tc>
          <w:tcPr>
            <w:cnfStyle w:val="000010000000" w:firstRow="0" w:lastRow="0" w:firstColumn="0" w:lastColumn="0" w:oddVBand="1" w:evenVBand="0" w:oddHBand="0" w:evenHBand="0" w:firstRowFirstColumn="0" w:firstRowLastColumn="0" w:lastRowFirstColumn="0" w:lastRowLastColumn="0"/>
            <w:tcW w:w="2030" w:type="dxa"/>
            <w:gridSpan w:val="2"/>
            <w:vMerge/>
            <w:shd w:val="clear" w:color="auto" w:fill="FFFFFF" w:themeFill="background1"/>
          </w:tcPr>
          <w:p w:rsidR="00950EF1" w:rsidRPr="008759F9" w:rsidRDefault="00950EF1" w:rsidP="00787DD9">
            <w:pPr>
              <w:autoSpaceDE w:val="0"/>
              <w:autoSpaceDN w:val="0"/>
              <w:adjustRightInd w:val="0"/>
              <w:rPr>
                <w:rFonts w:ascii="Times New Roman" w:hAnsi="Times New Roman" w:cs="Times New Roman"/>
                <w:color w:val="000000"/>
              </w:rPr>
            </w:pPr>
          </w:p>
        </w:tc>
        <w:tc>
          <w:tcPr>
            <w:tcW w:w="1324" w:type="dxa"/>
            <w:shd w:val="clear" w:color="auto" w:fill="FFFFFF" w:themeFill="background1"/>
          </w:tcPr>
          <w:p w:rsidR="00950EF1" w:rsidRPr="008759F9" w:rsidRDefault="00950EF1" w:rsidP="00787DD9">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759F9">
              <w:rPr>
                <w:rFonts w:ascii="Times New Roman" w:hAnsi="Times New Roman" w:cs="Times New Roman"/>
                <w:color w:val="000000"/>
              </w:rPr>
              <w:t>B</w:t>
            </w:r>
          </w:p>
        </w:tc>
        <w:tc>
          <w:tcPr>
            <w:cnfStyle w:val="000010000000" w:firstRow="0" w:lastRow="0" w:firstColumn="0" w:lastColumn="0" w:oddVBand="1" w:evenVBand="0" w:oddHBand="0" w:evenHBand="0" w:firstRowFirstColumn="0" w:firstRowLastColumn="0" w:lastRowFirstColumn="0" w:lastRowLastColumn="0"/>
            <w:tcW w:w="1323" w:type="dxa"/>
            <w:shd w:val="clear" w:color="auto" w:fill="FFFFFF" w:themeFill="background1"/>
          </w:tcPr>
          <w:p w:rsidR="00950EF1" w:rsidRPr="008759F9" w:rsidRDefault="00950EF1" w:rsidP="00787DD9">
            <w:pPr>
              <w:autoSpaceDE w:val="0"/>
              <w:autoSpaceDN w:val="0"/>
              <w:adjustRightInd w:val="0"/>
              <w:spacing w:line="320" w:lineRule="atLeast"/>
              <w:jc w:val="center"/>
              <w:rPr>
                <w:rFonts w:ascii="Times New Roman" w:hAnsi="Times New Roman" w:cs="Times New Roman"/>
                <w:color w:val="000000"/>
              </w:rPr>
            </w:pPr>
            <w:r w:rsidRPr="008759F9">
              <w:rPr>
                <w:rFonts w:ascii="Times New Roman" w:hAnsi="Times New Roman" w:cs="Times New Roman"/>
                <w:color w:val="000000"/>
              </w:rPr>
              <w:t>Std. Error</w:t>
            </w:r>
          </w:p>
        </w:tc>
        <w:tc>
          <w:tcPr>
            <w:tcW w:w="1456" w:type="dxa"/>
            <w:shd w:val="clear" w:color="auto" w:fill="FFFFFF" w:themeFill="background1"/>
          </w:tcPr>
          <w:p w:rsidR="00950EF1" w:rsidRPr="008759F9" w:rsidRDefault="00950EF1" w:rsidP="00787DD9">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759F9">
              <w:rPr>
                <w:rFonts w:ascii="Times New Roman" w:hAnsi="Times New Roman" w:cs="Times New Roman"/>
                <w:color w:val="000000"/>
              </w:rPr>
              <w:t>Beta</w:t>
            </w:r>
          </w:p>
        </w:tc>
        <w:tc>
          <w:tcPr>
            <w:cnfStyle w:val="000010000000" w:firstRow="0" w:lastRow="0" w:firstColumn="0" w:lastColumn="0" w:oddVBand="1" w:evenVBand="0" w:oddHBand="0" w:evenHBand="0" w:firstRowFirstColumn="0" w:firstRowLastColumn="0" w:lastRowFirstColumn="0" w:lastRowLastColumn="0"/>
            <w:tcW w:w="1010" w:type="dxa"/>
            <w:vMerge/>
            <w:shd w:val="clear" w:color="auto" w:fill="FFFFFF" w:themeFill="background1"/>
          </w:tcPr>
          <w:p w:rsidR="00950EF1" w:rsidRPr="008759F9" w:rsidRDefault="00950EF1" w:rsidP="00787DD9">
            <w:pPr>
              <w:autoSpaceDE w:val="0"/>
              <w:autoSpaceDN w:val="0"/>
              <w:adjustRightInd w:val="0"/>
              <w:rPr>
                <w:rFonts w:ascii="Times New Roman" w:hAnsi="Times New Roman" w:cs="Times New Roman"/>
                <w:color w:val="000000"/>
              </w:rPr>
            </w:pPr>
          </w:p>
        </w:tc>
        <w:tc>
          <w:tcPr>
            <w:tcW w:w="1010" w:type="dxa"/>
            <w:vMerge/>
            <w:shd w:val="clear" w:color="auto" w:fill="FFFFFF" w:themeFill="background1"/>
          </w:tcPr>
          <w:p w:rsidR="00950EF1" w:rsidRPr="008759F9" w:rsidRDefault="00950EF1" w:rsidP="00787D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950EF1" w:rsidRPr="008759F9" w:rsidTr="008759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7" w:type="dxa"/>
            <w:vMerge w:val="restart"/>
            <w:shd w:val="clear" w:color="auto" w:fill="FFFFFF" w:themeFill="background1"/>
          </w:tcPr>
          <w:p w:rsidR="00950EF1" w:rsidRPr="008759F9" w:rsidRDefault="00950EF1" w:rsidP="00787DD9">
            <w:pPr>
              <w:autoSpaceDE w:val="0"/>
              <w:autoSpaceDN w:val="0"/>
              <w:adjustRightInd w:val="0"/>
              <w:spacing w:line="320" w:lineRule="atLeast"/>
              <w:rPr>
                <w:rFonts w:ascii="Times New Roman" w:hAnsi="Times New Roman" w:cs="Times New Roman"/>
                <w:color w:val="000000"/>
              </w:rPr>
            </w:pPr>
            <w:r w:rsidRPr="008759F9">
              <w:rPr>
                <w:rFonts w:ascii="Times New Roman" w:hAnsi="Times New Roman" w:cs="Times New Roman"/>
                <w:color w:val="000000"/>
              </w:rPr>
              <w:t>1</w:t>
            </w:r>
          </w:p>
        </w:tc>
        <w:tc>
          <w:tcPr>
            <w:tcW w:w="1303" w:type="dxa"/>
            <w:shd w:val="clear" w:color="auto" w:fill="FFFFFF" w:themeFill="background1"/>
          </w:tcPr>
          <w:p w:rsidR="00950EF1" w:rsidRPr="008759F9" w:rsidRDefault="00950EF1" w:rsidP="00787DD9">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759F9">
              <w:rPr>
                <w:rFonts w:ascii="Times New Roman" w:hAnsi="Times New Roman" w:cs="Times New Roman"/>
                <w:color w:val="000000"/>
              </w:rPr>
              <w:t>(Constant)</w:t>
            </w:r>
          </w:p>
        </w:tc>
        <w:tc>
          <w:tcPr>
            <w:cnfStyle w:val="000010000000" w:firstRow="0" w:lastRow="0" w:firstColumn="0" w:lastColumn="0" w:oddVBand="1" w:evenVBand="0" w:oddHBand="0" w:evenHBand="0" w:firstRowFirstColumn="0" w:firstRowLastColumn="0" w:lastRowFirstColumn="0" w:lastRowLastColumn="0"/>
            <w:tcW w:w="1324" w:type="dxa"/>
            <w:shd w:val="clear" w:color="auto" w:fill="FFFFFF" w:themeFill="background1"/>
          </w:tcPr>
          <w:p w:rsidR="00950EF1" w:rsidRPr="008759F9" w:rsidRDefault="00950EF1" w:rsidP="00787DD9">
            <w:pPr>
              <w:autoSpaceDE w:val="0"/>
              <w:autoSpaceDN w:val="0"/>
              <w:adjustRightInd w:val="0"/>
              <w:spacing w:line="320" w:lineRule="atLeast"/>
              <w:jc w:val="right"/>
              <w:rPr>
                <w:rFonts w:ascii="Times New Roman" w:hAnsi="Times New Roman" w:cs="Times New Roman"/>
                <w:color w:val="000000"/>
              </w:rPr>
            </w:pPr>
            <w:r w:rsidRPr="008759F9">
              <w:rPr>
                <w:rFonts w:ascii="Times New Roman" w:hAnsi="Times New Roman" w:cs="Times New Roman"/>
                <w:color w:val="000000"/>
              </w:rPr>
              <w:t>2.724</w:t>
            </w:r>
          </w:p>
        </w:tc>
        <w:tc>
          <w:tcPr>
            <w:tcW w:w="1323" w:type="dxa"/>
            <w:shd w:val="clear" w:color="auto" w:fill="FFFFFF" w:themeFill="background1"/>
          </w:tcPr>
          <w:p w:rsidR="00950EF1" w:rsidRPr="008759F9" w:rsidRDefault="00950EF1"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759F9">
              <w:rPr>
                <w:rFonts w:ascii="Times New Roman" w:hAnsi="Times New Roman" w:cs="Times New Roman"/>
                <w:color w:val="000000"/>
              </w:rPr>
              <w:t>1.126</w:t>
            </w:r>
          </w:p>
        </w:tc>
        <w:tc>
          <w:tcPr>
            <w:cnfStyle w:val="000010000000" w:firstRow="0" w:lastRow="0" w:firstColumn="0" w:lastColumn="0" w:oddVBand="1" w:evenVBand="0" w:oddHBand="0" w:evenHBand="0" w:firstRowFirstColumn="0" w:firstRowLastColumn="0" w:lastRowFirstColumn="0" w:lastRowLastColumn="0"/>
            <w:tcW w:w="1456" w:type="dxa"/>
            <w:shd w:val="clear" w:color="auto" w:fill="FFFFFF" w:themeFill="background1"/>
          </w:tcPr>
          <w:p w:rsidR="00950EF1" w:rsidRPr="008759F9" w:rsidRDefault="00950EF1" w:rsidP="00787DD9">
            <w:pPr>
              <w:autoSpaceDE w:val="0"/>
              <w:autoSpaceDN w:val="0"/>
              <w:adjustRightInd w:val="0"/>
              <w:jc w:val="center"/>
              <w:rPr>
                <w:rFonts w:ascii="Times New Roman" w:hAnsi="Times New Roman" w:cs="Times New Roman"/>
              </w:rPr>
            </w:pPr>
          </w:p>
        </w:tc>
        <w:tc>
          <w:tcPr>
            <w:tcW w:w="1010" w:type="dxa"/>
            <w:shd w:val="clear" w:color="auto" w:fill="FFFFFF" w:themeFill="background1"/>
          </w:tcPr>
          <w:p w:rsidR="00950EF1" w:rsidRPr="008759F9" w:rsidRDefault="00950EF1" w:rsidP="00787DD9">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759F9">
              <w:rPr>
                <w:rFonts w:ascii="Times New Roman" w:hAnsi="Times New Roman" w:cs="Times New Roman"/>
                <w:color w:val="000000"/>
              </w:rPr>
              <w:t>2.419</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rsidR="00950EF1" w:rsidRPr="008759F9" w:rsidRDefault="00950EF1" w:rsidP="00787DD9">
            <w:pPr>
              <w:autoSpaceDE w:val="0"/>
              <w:autoSpaceDN w:val="0"/>
              <w:adjustRightInd w:val="0"/>
              <w:spacing w:line="320" w:lineRule="atLeast"/>
              <w:jc w:val="right"/>
              <w:rPr>
                <w:rFonts w:ascii="Times New Roman" w:hAnsi="Times New Roman" w:cs="Times New Roman"/>
                <w:color w:val="000000"/>
              </w:rPr>
            </w:pPr>
            <w:r w:rsidRPr="008759F9">
              <w:rPr>
                <w:rFonts w:ascii="Times New Roman" w:hAnsi="Times New Roman" w:cs="Times New Roman"/>
                <w:color w:val="000000"/>
              </w:rPr>
              <w:t>.019</w:t>
            </w:r>
          </w:p>
        </w:tc>
      </w:tr>
      <w:tr w:rsidR="00950EF1" w:rsidRPr="008759F9" w:rsidTr="008759F9">
        <w:tc>
          <w:tcPr>
            <w:cnfStyle w:val="000010000000" w:firstRow="0" w:lastRow="0" w:firstColumn="0" w:lastColumn="0" w:oddVBand="1" w:evenVBand="0" w:oddHBand="0" w:evenHBand="0" w:firstRowFirstColumn="0" w:firstRowLastColumn="0" w:lastRowFirstColumn="0" w:lastRowLastColumn="0"/>
            <w:tcW w:w="727" w:type="dxa"/>
            <w:vMerge/>
            <w:shd w:val="clear" w:color="auto" w:fill="FFFFFF" w:themeFill="background1"/>
          </w:tcPr>
          <w:p w:rsidR="00950EF1" w:rsidRPr="008759F9" w:rsidRDefault="00950EF1" w:rsidP="00787DD9">
            <w:pPr>
              <w:autoSpaceDE w:val="0"/>
              <w:autoSpaceDN w:val="0"/>
              <w:adjustRightInd w:val="0"/>
              <w:rPr>
                <w:rFonts w:ascii="Times New Roman" w:hAnsi="Times New Roman" w:cs="Times New Roman"/>
                <w:color w:val="000000"/>
              </w:rPr>
            </w:pPr>
          </w:p>
        </w:tc>
        <w:tc>
          <w:tcPr>
            <w:tcW w:w="1303" w:type="dxa"/>
            <w:shd w:val="clear" w:color="auto" w:fill="FFFFFF" w:themeFill="background1"/>
          </w:tcPr>
          <w:p w:rsidR="00950EF1" w:rsidRPr="008759F9" w:rsidRDefault="00950EF1" w:rsidP="00787DD9">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759F9">
              <w:rPr>
                <w:rFonts w:ascii="Times New Roman" w:hAnsi="Times New Roman" w:cs="Times New Roman"/>
                <w:color w:val="000000"/>
              </w:rPr>
              <w:t>Karyawisata</w:t>
            </w:r>
          </w:p>
        </w:tc>
        <w:tc>
          <w:tcPr>
            <w:cnfStyle w:val="000010000000" w:firstRow="0" w:lastRow="0" w:firstColumn="0" w:lastColumn="0" w:oddVBand="1" w:evenVBand="0" w:oddHBand="0" w:evenHBand="0" w:firstRowFirstColumn="0" w:firstRowLastColumn="0" w:lastRowFirstColumn="0" w:lastRowLastColumn="0"/>
            <w:tcW w:w="1324" w:type="dxa"/>
            <w:shd w:val="clear" w:color="auto" w:fill="FFFFFF" w:themeFill="background1"/>
          </w:tcPr>
          <w:p w:rsidR="00950EF1" w:rsidRPr="008759F9" w:rsidRDefault="00950EF1" w:rsidP="00787DD9">
            <w:pPr>
              <w:autoSpaceDE w:val="0"/>
              <w:autoSpaceDN w:val="0"/>
              <w:adjustRightInd w:val="0"/>
              <w:spacing w:line="320" w:lineRule="atLeast"/>
              <w:jc w:val="right"/>
              <w:rPr>
                <w:rFonts w:ascii="Times New Roman" w:hAnsi="Times New Roman" w:cs="Times New Roman"/>
                <w:color w:val="000000"/>
              </w:rPr>
            </w:pPr>
            <w:r w:rsidRPr="008759F9">
              <w:rPr>
                <w:rFonts w:ascii="Times New Roman" w:hAnsi="Times New Roman" w:cs="Times New Roman"/>
                <w:color w:val="000000"/>
              </w:rPr>
              <w:t>.777</w:t>
            </w:r>
          </w:p>
        </w:tc>
        <w:tc>
          <w:tcPr>
            <w:tcW w:w="1323" w:type="dxa"/>
            <w:shd w:val="clear" w:color="auto" w:fill="FFFFFF" w:themeFill="background1"/>
          </w:tcPr>
          <w:p w:rsidR="00950EF1" w:rsidRPr="008759F9" w:rsidRDefault="00950EF1"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759F9">
              <w:rPr>
                <w:rFonts w:ascii="Times New Roman" w:hAnsi="Times New Roman" w:cs="Times New Roman"/>
                <w:color w:val="000000"/>
              </w:rPr>
              <w:t>.082</w:t>
            </w:r>
          </w:p>
        </w:tc>
        <w:tc>
          <w:tcPr>
            <w:cnfStyle w:val="000010000000" w:firstRow="0" w:lastRow="0" w:firstColumn="0" w:lastColumn="0" w:oddVBand="1" w:evenVBand="0" w:oddHBand="0" w:evenHBand="0" w:firstRowFirstColumn="0" w:firstRowLastColumn="0" w:lastRowFirstColumn="0" w:lastRowLastColumn="0"/>
            <w:tcW w:w="1456" w:type="dxa"/>
            <w:shd w:val="clear" w:color="auto" w:fill="FFFFFF" w:themeFill="background1"/>
          </w:tcPr>
          <w:p w:rsidR="00950EF1" w:rsidRPr="008759F9" w:rsidRDefault="00950EF1" w:rsidP="00787DD9">
            <w:pPr>
              <w:autoSpaceDE w:val="0"/>
              <w:autoSpaceDN w:val="0"/>
              <w:adjustRightInd w:val="0"/>
              <w:spacing w:line="320" w:lineRule="atLeast"/>
              <w:jc w:val="right"/>
              <w:rPr>
                <w:rFonts w:ascii="Times New Roman" w:hAnsi="Times New Roman" w:cs="Times New Roman"/>
                <w:color w:val="000000"/>
              </w:rPr>
            </w:pPr>
            <w:r w:rsidRPr="008759F9">
              <w:rPr>
                <w:rFonts w:ascii="Times New Roman" w:hAnsi="Times New Roman" w:cs="Times New Roman"/>
                <w:color w:val="000000"/>
              </w:rPr>
              <w:t>.770</w:t>
            </w:r>
          </w:p>
        </w:tc>
        <w:tc>
          <w:tcPr>
            <w:tcW w:w="1010" w:type="dxa"/>
            <w:shd w:val="clear" w:color="auto" w:fill="FFFFFF" w:themeFill="background1"/>
          </w:tcPr>
          <w:p w:rsidR="00950EF1" w:rsidRPr="008759F9" w:rsidRDefault="00950EF1" w:rsidP="00787DD9">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759F9">
              <w:rPr>
                <w:rFonts w:ascii="Times New Roman" w:hAnsi="Times New Roman" w:cs="Times New Roman"/>
                <w:color w:val="000000"/>
              </w:rPr>
              <w:t>9.496</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rsidR="00950EF1" w:rsidRPr="008759F9" w:rsidRDefault="00950EF1" w:rsidP="00787DD9">
            <w:pPr>
              <w:autoSpaceDE w:val="0"/>
              <w:autoSpaceDN w:val="0"/>
              <w:adjustRightInd w:val="0"/>
              <w:spacing w:line="320" w:lineRule="atLeast"/>
              <w:jc w:val="right"/>
              <w:rPr>
                <w:rFonts w:ascii="Times New Roman" w:hAnsi="Times New Roman" w:cs="Times New Roman"/>
                <w:color w:val="000000"/>
              </w:rPr>
            </w:pPr>
            <w:r w:rsidRPr="008759F9">
              <w:rPr>
                <w:rFonts w:ascii="Times New Roman" w:hAnsi="Times New Roman" w:cs="Times New Roman"/>
                <w:color w:val="000000"/>
              </w:rPr>
              <w:t>.000</w:t>
            </w:r>
          </w:p>
        </w:tc>
      </w:tr>
      <w:tr w:rsidR="00950EF1" w:rsidRPr="000D3E87" w:rsidTr="008759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53" w:type="dxa"/>
            <w:gridSpan w:val="7"/>
            <w:shd w:val="clear" w:color="auto" w:fill="FFFFFF" w:themeFill="background1"/>
          </w:tcPr>
          <w:p w:rsidR="00950EF1" w:rsidRPr="000D3E87" w:rsidRDefault="00950EF1" w:rsidP="00787DD9">
            <w:pPr>
              <w:autoSpaceDE w:val="0"/>
              <w:autoSpaceDN w:val="0"/>
              <w:adjustRightInd w:val="0"/>
              <w:spacing w:line="320" w:lineRule="atLeast"/>
              <w:rPr>
                <w:rFonts w:ascii="Times New Roman" w:hAnsi="Times New Roman" w:cs="Times New Roman"/>
                <w:color w:val="000000"/>
              </w:rPr>
            </w:pPr>
            <w:r w:rsidRPr="008759F9">
              <w:rPr>
                <w:rFonts w:ascii="Times New Roman" w:hAnsi="Times New Roman" w:cs="Times New Roman"/>
                <w:color w:val="000000"/>
              </w:rPr>
              <w:t>a. Dependent Variable: Bahasa</w:t>
            </w:r>
          </w:p>
        </w:tc>
      </w:tr>
    </w:tbl>
    <w:p w:rsidR="00B3251A" w:rsidRPr="000D3E87" w:rsidRDefault="00B3251A" w:rsidP="005732E3">
      <w:pPr>
        <w:spacing w:after="0" w:line="360" w:lineRule="auto"/>
        <w:jc w:val="both"/>
        <w:rPr>
          <w:rFonts w:ascii="Times New Roman" w:eastAsia="Times New Roman" w:hAnsi="Times New Roman" w:cs="Times New Roman"/>
          <w:sz w:val="24"/>
          <w:szCs w:val="24"/>
        </w:rPr>
      </w:pPr>
    </w:p>
    <w:p w:rsidR="002E36CD" w:rsidRDefault="00950EF1"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t>Pada tabel</w:t>
      </w:r>
      <w:r w:rsidR="00846914" w:rsidRPr="000D3E87">
        <w:rPr>
          <w:rFonts w:ascii="Times New Roman" w:eastAsia="Times New Roman" w:hAnsi="Times New Roman" w:cs="Times New Roman"/>
          <w:sz w:val="24"/>
          <w:szCs w:val="24"/>
        </w:rPr>
        <w:t xml:space="preserve"> 8 </w:t>
      </w:r>
      <w:r w:rsidRPr="000D3E87">
        <w:rPr>
          <w:rFonts w:ascii="Times New Roman" w:eastAsia="Times New Roman" w:hAnsi="Times New Roman" w:cs="Times New Roman"/>
          <w:sz w:val="24"/>
          <w:szCs w:val="24"/>
        </w:rPr>
        <w:t>diketahui bahwa nilai t hitung</w:t>
      </w:r>
      <w:r w:rsidR="00154347" w:rsidRPr="000D3E87">
        <w:rPr>
          <w:rFonts w:ascii="Times New Roman" w:eastAsia="Times New Roman" w:hAnsi="Times New Roman" w:cs="Times New Roman"/>
          <w:sz w:val="24"/>
          <w:szCs w:val="24"/>
        </w:rPr>
        <w:t xml:space="preserve"> 9,496 &gt; t tabel 1,960, nilai signifikansi 5 %. </w:t>
      </w:r>
      <w:r w:rsidR="002E36CD" w:rsidRPr="000D3E87">
        <w:rPr>
          <w:rFonts w:ascii="Times New Roman" w:eastAsia="Times New Roman" w:hAnsi="Times New Roman" w:cs="Times New Roman"/>
          <w:sz w:val="24"/>
          <w:szCs w:val="24"/>
        </w:rPr>
        <w:t>Berdasarkan hasil uji dengan uji t sebagai pengujian hipotesis, maka dapat disimpulkan bahwa metode karyawisata berpengaruh positif terhadap kemampuan bahasa pada aspek keterampilan berbicara anak usia 5-6 tahun di Ar-Raudah Playgroup and Kindergarten Bandar Lampung.</w:t>
      </w:r>
    </w:p>
    <w:p w:rsidR="004C72EE" w:rsidRDefault="008759F9" w:rsidP="005732E3">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Penutup</w:t>
      </w:r>
    </w:p>
    <w:p w:rsidR="00787DD9" w:rsidRPr="000D3E87" w:rsidRDefault="00787DD9" w:rsidP="005732E3">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Simpulan</w:t>
      </w:r>
    </w:p>
    <w:p w:rsidR="00C51F5E" w:rsidRPr="000D3E87" w:rsidRDefault="00C51F5E" w:rsidP="008759F9">
      <w:pPr>
        <w:spacing w:after="0" w:line="360" w:lineRule="auto"/>
        <w:ind w:firstLine="720"/>
        <w:jc w:val="both"/>
        <w:rPr>
          <w:rFonts w:ascii="Times New Roman" w:eastAsia="Times New Roman" w:hAnsi="Times New Roman" w:cs="Times New Roman"/>
          <w:sz w:val="24"/>
          <w:szCs w:val="24"/>
        </w:rPr>
      </w:pPr>
      <w:r w:rsidRPr="000D3E87">
        <w:rPr>
          <w:rFonts w:ascii="Times New Roman" w:eastAsia="Times New Roman" w:hAnsi="Times New Roman" w:cs="Times New Roman"/>
          <w:sz w:val="24"/>
          <w:szCs w:val="24"/>
        </w:rPr>
        <w:lastRenderedPageBreak/>
        <w:t xml:space="preserve">Berdasarkan hasil analisis data penelitian dapat disimpulkan bahwa terdapat pengaruh </w:t>
      </w:r>
      <w:r w:rsidR="00126476" w:rsidRPr="000D3E87">
        <w:rPr>
          <w:rFonts w:ascii="Times New Roman" w:eastAsia="Times New Roman" w:hAnsi="Times New Roman" w:cs="Times New Roman"/>
          <w:sz w:val="24"/>
          <w:szCs w:val="24"/>
        </w:rPr>
        <w:t xml:space="preserve">yang </w:t>
      </w:r>
      <w:r w:rsidR="00ED6759" w:rsidRPr="000D3E87">
        <w:rPr>
          <w:rFonts w:ascii="Times New Roman" w:eastAsia="Times New Roman" w:hAnsi="Times New Roman" w:cs="Times New Roman"/>
          <w:sz w:val="24"/>
          <w:szCs w:val="24"/>
        </w:rPr>
        <w:t xml:space="preserve">positif dan </w:t>
      </w:r>
      <w:r w:rsidR="00126476" w:rsidRPr="000D3E87">
        <w:rPr>
          <w:rFonts w:ascii="Times New Roman" w:eastAsia="Times New Roman" w:hAnsi="Times New Roman" w:cs="Times New Roman"/>
          <w:sz w:val="24"/>
          <w:szCs w:val="24"/>
        </w:rPr>
        <w:t xml:space="preserve">signifikan antara metode karyawisata terhadap kemampuan bahasa anak </w:t>
      </w:r>
      <w:r w:rsidRPr="000D3E87">
        <w:rPr>
          <w:rFonts w:ascii="Times New Roman" w:eastAsia="Times New Roman" w:hAnsi="Times New Roman" w:cs="Times New Roman"/>
          <w:sz w:val="24"/>
          <w:szCs w:val="24"/>
        </w:rPr>
        <w:t xml:space="preserve">usia 5-6 tahun </w:t>
      </w:r>
      <w:proofErr w:type="gramStart"/>
      <w:r w:rsidRPr="000D3E87">
        <w:rPr>
          <w:rFonts w:ascii="Times New Roman" w:eastAsia="Times New Roman" w:hAnsi="Times New Roman" w:cs="Times New Roman"/>
          <w:sz w:val="24"/>
          <w:szCs w:val="24"/>
        </w:rPr>
        <w:t xml:space="preserve">di </w:t>
      </w:r>
      <w:r w:rsidR="00ED6759" w:rsidRPr="000D3E87">
        <w:rPr>
          <w:rFonts w:ascii="Times New Roman" w:eastAsia="Times New Roman" w:hAnsi="Times New Roman" w:cs="Times New Roman"/>
          <w:sz w:val="24"/>
          <w:szCs w:val="24"/>
        </w:rPr>
        <w:t xml:space="preserve"> </w:t>
      </w:r>
      <w:r w:rsidRPr="000D3E87">
        <w:rPr>
          <w:rFonts w:ascii="Times New Roman" w:eastAsia="Times New Roman" w:hAnsi="Times New Roman" w:cs="Times New Roman"/>
          <w:sz w:val="24"/>
          <w:szCs w:val="24"/>
        </w:rPr>
        <w:t>Ar</w:t>
      </w:r>
      <w:proofErr w:type="gramEnd"/>
      <w:r w:rsidRPr="000D3E87">
        <w:rPr>
          <w:rFonts w:ascii="Times New Roman" w:eastAsia="Times New Roman" w:hAnsi="Times New Roman" w:cs="Times New Roman"/>
          <w:sz w:val="24"/>
          <w:szCs w:val="24"/>
        </w:rPr>
        <w:t xml:space="preserve">-Raudah Playgroup and Kindergarten Bandar Lampung, dengan </w:t>
      </w:r>
      <w:r w:rsidR="00ED6759" w:rsidRPr="000D3E87">
        <w:rPr>
          <w:rFonts w:ascii="Times New Roman" w:eastAsia="Times New Roman" w:hAnsi="Times New Roman" w:cs="Times New Roman"/>
          <w:sz w:val="24"/>
          <w:szCs w:val="24"/>
        </w:rPr>
        <w:t>nilai t hitung 9,496 &gt; t tabel 1,960.</w:t>
      </w:r>
    </w:p>
    <w:p w:rsidR="00787DD9" w:rsidRDefault="00787DD9" w:rsidP="008759F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Keterampilan berbicara </w:t>
      </w:r>
      <w:r w:rsidR="00126476" w:rsidRPr="000D3E87">
        <w:rPr>
          <w:rFonts w:ascii="Times New Roman" w:eastAsia="Times New Roman" w:hAnsi="Times New Roman" w:cs="Times New Roman"/>
          <w:sz w:val="24"/>
          <w:szCs w:val="24"/>
        </w:rPr>
        <w:t xml:space="preserve">anak </w:t>
      </w:r>
      <w:r>
        <w:rPr>
          <w:rFonts w:ascii="Times New Roman" w:eastAsia="Times New Roman" w:hAnsi="Times New Roman" w:cs="Times New Roman"/>
          <w:sz w:val="24"/>
          <w:szCs w:val="24"/>
        </w:rPr>
        <w:t xml:space="preserve">setelah kegiatan karyawisata </w:t>
      </w:r>
      <w:r w:rsidR="00126476" w:rsidRPr="000D3E87">
        <w:rPr>
          <w:rFonts w:ascii="Times New Roman" w:eastAsia="Times New Roman" w:hAnsi="Times New Roman" w:cs="Times New Roman"/>
          <w:sz w:val="24"/>
          <w:szCs w:val="24"/>
        </w:rPr>
        <w:t xml:space="preserve">terutama pada item pernyataan </w:t>
      </w:r>
      <w:r>
        <w:rPr>
          <w:rFonts w:ascii="Times New Roman" w:eastAsia="Times New Roman" w:hAnsi="Times New Roman" w:cs="Times New Roman"/>
          <w:sz w:val="24"/>
          <w:szCs w:val="24"/>
        </w:rPr>
        <w:t>anak mampu bercerita tentang kegiatannya selama karyawisata memperoleh nilai korelasi yang lebih tinggi dari item lainnya, yaitu sebesar 0,887</w:t>
      </w:r>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Sedangkan item pernyataan anak menunjukkan rasa suka dan senang terhadap kegiatan karyawisata memperoleh nilai korelasi paling rendah sebesar 0,761. </w:t>
      </w:r>
    </w:p>
    <w:p w:rsidR="00787DD9" w:rsidRPr="00787DD9" w:rsidRDefault="00126476" w:rsidP="00787DD9">
      <w:pPr>
        <w:spacing w:after="0" w:line="360" w:lineRule="auto"/>
        <w:jc w:val="both"/>
        <w:rPr>
          <w:rFonts w:ascii="Times New Roman" w:eastAsia="Times New Roman" w:hAnsi="Times New Roman" w:cs="Times New Roman"/>
          <w:b/>
          <w:bCs/>
          <w:sz w:val="24"/>
          <w:szCs w:val="24"/>
        </w:rPr>
      </w:pPr>
      <w:r w:rsidRPr="00787DD9">
        <w:rPr>
          <w:rFonts w:ascii="Times New Roman" w:eastAsia="Times New Roman" w:hAnsi="Times New Roman" w:cs="Times New Roman"/>
          <w:b/>
          <w:bCs/>
          <w:sz w:val="24"/>
          <w:szCs w:val="24"/>
        </w:rPr>
        <w:t xml:space="preserve">Saran </w:t>
      </w:r>
    </w:p>
    <w:p w:rsidR="00C51F5E" w:rsidRPr="000D3E87" w:rsidRDefault="00787DD9" w:rsidP="008759F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tersebut di atas, maka terdapat beberapa </w:t>
      </w:r>
      <w:r w:rsidR="00126476" w:rsidRPr="000D3E87">
        <w:rPr>
          <w:rFonts w:ascii="Times New Roman" w:eastAsia="Times New Roman" w:hAnsi="Times New Roman" w:cs="Times New Roman"/>
          <w:sz w:val="24"/>
          <w:szCs w:val="24"/>
        </w:rPr>
        <w:t>saran</w:t>
      </w:r>
      <w:r>
        <w:rPr>
          <w:rFonts w:ascii="Times New Roman" w:eastAsia="Times New Roman" w:hAnsi="Times New Roman" w:cs="Times New Roman"/>
          <w:sz w:val="24"/>
          <w:szCs w:val="24"/>
        </w:rPr>
        <w:t>: (1)</w:t>
      </w:r>
      <w:r w:rsidR="00126476" w:rsidRPr="000D3E87">
        <w:rPr>
          <w:rFonts w:ascii="Times New Roman" w:eastAsia="Times New Roman" w:hAnsi="Times New Roman" w:cs="Times New Roman"/>
          <w:sz w:val="24"/>
          <w:szCs w:val="24"/>
        </w:rPr>
        <w:t xml:space="preserve"> kepada sekolah, guru, dan peneliti lain</w:t>
      </w:r>
      <w:proofErr w:type="gramStart"/>
      <w:r>
        <w:rPr>
          <w:rFonts w:ascii="Times New Roman" w:eastAsia="Times New Roman" w:hAnsi="Times New Roman" w:cs="Times New Roman"/>
          <w:sz w:val="24"/>
          <w:szCs w:val="24"/>
        </w:rPr>
        <w:t xml:space="preserve">, </w:t>
      </w:r>
      <w:r w:rsidR="00126476" w:rsidRPr="000D3E87">
        <w:rPr>
          <w:rFonts w:ascii="Times New Roman" w:eastAsia="Times New Roman" w:hAnsi="Times New Roman" w:cs="Times New Roman"/>
          <w:sz w:val="24"/>
          <w:szCs w:val="24"/>
        </w:rPr>
        <w:t xml:space="preserve"> diharapkan</w:t>
      </w:r>
      <w:proofErr w:type="gramEnd"/>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dapat</w:t>
      </w:r>
      <w:r w:rsidR="00126476" w:rsidRPr="000D3E87">
        <w:rPr>
          <w:rFonts w:ascii="Times New Roman" w:eastAsia="Times New Roman" w:hAnsi="Times New Roman" w:cs="Times New Roman"/>
          <w:sz w:val="24"/>
          <w:szCs w:val="24"/>
        </w:rPr>
        <w:t xml:space="preserve"> </w:t>
      </w:r>
      <w:r w:rsidR="007271B1">
        <w:rPr>
          <w:rFonts w:ascii="Times New Roman" w:eastAsia="Times New Roman" w:hAnsi="Times New Roman" w:cs="Times New Roman"/>
          <w:sz w:val="24"/>
          <w:szCs w:val="24"/>
        </w:rPr>
        <w:t>menggunakan</w:t>
      </w:r>
      <w:r w:rsidR="00126476" w:rsidRPr="000D3E87">
        <w:rPr>
          <w:rFonts w:ascii="Times New Roman" w:eastAsia="Times New Roman" w:hAnsi="Times New Roman" w:cs="Times New Roman"/>
          <w:sz w:val="24"/>
          <w:szCs w:val="24"/>
        </w:rPr>
        <w:t xml:space="preserve"> metode karyawisata </w:t>
      </w:r>
      <w:r w:rsidR="007271B1">
        <w:rPr>
          <w:rFonts w:ascii="Times New Roman" w:eastAsia="Times New Roman" w:hAnsi="Times New Roman" w:cs="Times New Roman"/>
          <w:sz w:val="24"/>
          <w:szCs w:val="24"/>
        </w:rPr>
        <w:t xml:space="preserve">menjadi </w:t>
      </w:r>
      <w:r w:rsidR="00126476" w:rsidRPr="000D3E87">
        <w:rPr>
          <w:rFonts w:ascii="Times New Roman" w:eastAsia="Times New Roman" w:hAnsi="Times New Roman" w:cs="Times New Roman"/>
          <w:sz w:val="24"/>
          <w:szCs w:val="24"/>
        </w:rPr>
        <w:t xml:space="preserve">metode dalam pembelajaran. </w:t>
      </w:r>
      <w:r>
        <w:rPr>
          <w:rFonts w:ascii="Times New Roman" w:eastAsia="Times New Roman" w:hAnsi="Times New Roman" w:cs="Times New Roman"/>
          <w:sz w:val="24"/>
          <w:szCs w:val="24"/>
        </w:rPr>
        <w:t>Pelaksanaan</w:t>
      </w:r>
      <w:r w:rsidR="00126476" w:rsidRPr="000D3E87">
        <w:rPr>
          <w:rFonts w:ascii="Times New Roman" w:eastAsia="Times New Roman" w:hAnsi="Times New Roman" w:cs="Times New Roman"/>
          <w:sz w:val="24"/>
          <w:szCs w:val="24"/>
        </w:rPr>
        <w:t xml:space="preserve"> metode karyawisata </w:t>
      </w:r>
      <w:r>
        <w:rPr>
          <w:rFonts w:ascii="Times New Roman" w:eastAsia="Times New Roman" w:hAnsi="Times New Roman" w:cs="Times New Roman"/>
          <w:sz w:val="24"/>
          <w:szCs w:val="24"/>
        </w:rPr>
        <w:t xml:space="preserve">khususnya </w:t>
      </w:r>
      <w:r w:rsidR="00126476" w:rsidRPr="000D3E87">
        <w:rPr>
          <w:rFonts w:ascii="Times New Roman" w:eastAsia="Times New Roman" w:hAnsi="Times New Roman" w:cs="Times New Roman"/>
          <w:sz w:val="24"/>
          <w:szCs w:val="24"/>
        </w:rPr>
        <w:t xml:space="preserve">untuk mengembangkan kemampuan bahasa anak, </w:t>
      </w:r>
      <w:r w:rsidR="007271B1">
        <w:rPr>
          <w:rFonts w:ascii="Times New Roman" w:eastAsia="Times New Roman" w:hAnsi="Times New Roman" w:cs="Times New Roman"/>
          <w:sz w:val="24"/>
          <w:szCs w:val="24"/>
        </w:rPr>
        <w:t xml:space="preserve">melalui kegiatan berdialog </w:t>
      </w:r>
      <w:r w:rsidR="00126476" w:rsidRPr="000D3E87">
        <w:rPr>
          <w:rFonts w:ascii="Times New Roman" w:eastAsia="Times New Roman" w:hAnsi="Times New Roman" w:cs="Times New Roman"/>
          <w:sz w:val="24"/>
          <w:szCs w:val="24"/>
        </w:rPr>
        <w:t xml:space="preserve">agar kemampuan berbicara anak </w:t>
      </w:r>
      <w:r>
        <w:rPr>
          <w:rFonts w:ascii="Times New Roman" w:eastAsia="Times New Roman" w:hAnsi="Times New Roman" w:cs="Times New Roman"/>
          <w:sz w:val="24"/>
          <w:szCs w:val="24"/>
        </w:rPr>
        <w:t>berkembang maksimal sesuai yang diharapkan</w:t>
      </w:r>
      <w:r w:rsidR="009F1BAA">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 proses pembelajaran, s</w:t>
      </w:r>
      <w:r w:rsidR="00126476" w:rsidRPr="000D3E87">
        <w:rPr>
          <w:rFonts w:ascii="Times New Roman" w:eastAsia="Times New Roman" w:hAnsi="Times New Roman" w:cs="Times New Roman"/>
          <w:sz w:val="24"/>
          <w:szCs w:val="24"/>
        </w:rPr>
        <w:t xml:space="preserve">ebaiknya guru berusaha memotivasi anak untuk berani bertanya, </w:t>
      </w:r>
      <w:r w:rsidR="009F1BAA">
        <w:rPr>
          <w:rFonts w:ascii="Times New Roman" w:eastAsia="Times New Roman" w:hAnsi="Times New Roman" w:cs="Times New Roman"/>
          <w:sz w:val="24"/>
          <w:szCs w:val="24"/>
        </w:rPr>
        <w:t>menumbuhkan percaya diri untuk berani bicara</w:t>
      </w:r>
      <w:r w:rsidR="007271B1">
        <w:rPr>
          <w:rFonts w:ascii="Times New Roman" w:eastAsia="Times New Roman" w:hAnsi="Times New Roman" w:cs="Times New Roman"/>
          <w:sz w:val="24"/>
          <w:szCs w:val="24"/>
        </w:rPr>
        <w:t>, dan</w:t>
      </w:r>
      <w:r w:rsidR="009F1BAA">
        <w:rPr>
          <w:rFonts w:ascii="Times New Roman" w:eastAsia="Times New Roman" w:hAnsi="Times New Roman" w:cs="Times New Roman"/>
          <w:sz w:val="24"/>
          <w:szCs w:val="24"/>
        </w:rPr>
        <w:t xml:space="preserve"> menyampaikan pikirannya dengan </w:t>
      </w:r>
      <w:r w:rsidR="00126476" w:rsidRPr="000D3E87">
        <w:rPr>
          <w:rFonts w:ascii="Times New Roman" w:eastAsia="Times New Roman" w:hAnsi="Times New Roman" w:cs="Times New Roman"/>
          <w:sz w:val="24"/>
          <w:szCs w:val="24"/>
        </w:rPr>
        <w:t>sering memberikan latihan</w:t>
      </w:r>
      <w:r w:rsidR="007271B1">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serta berusaha terus menambah kosa kata anak</w:t>
      </w:r>
      <w:r w:rsidR="009F1BAA">
        <w:rPr>
          <w:rFonts w:ascii="Times New Roman" w:eastAsia="Times New Roman" w:hAnsi="Times New Roman" w:cs="Times New Roman"/>
          <w:sz w:val="24"/>
          <w:szCs w:val="24"/>
        </w:rPr>
        <w:t>.</w:t>
      </w:r>
      <w:r w:rsidR="00126476" w:rsidRPr="000D3E87">
        <w:rPr>
          <w:rFonts w:ascii="Times New Roman" w:eastAsia="Times New Roman" w:hAnsi="Times New Roman" w:cs="Times New Roman"/>
          <w:sz w:val="24"/>
          <w:szCs w:val="24"/>
        </w:rPr>
        <w:t xml:space="preserve"> </w:t>
      </w:r>
    </w:p>
    <w:p w:rsidR="00C51F5E" w:rsidRPr="009F1BAA" w:rsidRDefault="00126476" w:rsidP="009F1BAA">
      <w:pPr>
        <w:spacing w:after="0" w:line="360" w:lineRule="auto"/>
        <w:jc w:val="both"/>
        <w:rPr>
          <w:rFonts w:ascii="Times New Roman" w:eastAsia="Times New Roman" w:hAnsi="Times New Roman" w:cs="Times New Roman"/>
          <w:b/>
          <w:bCs/>
          <w:sz w:val="24"/>
          <w:szCs w:val="24"/>
        </w:rPr>
      </w:pPr>
      <w:r w:rsidRPr="009F1BAA">
        <w:rPr>
          <w:rFonts w:ascii="Times New Roman" w:eastAsia="Times New Roman" w:hAnsi="Times New Roman" w:cs="Times New Roman"/>
          <w:b/>
          <w:bCs/>
          <w:sz w:val="24"/>
          <w:szCs w:val="24"/>
        </w:rPr>
        <w:t>D</w:t>
      </w:r>
      <w:r w:rsidR="009F1BAA">
        <w:rPr>
          <w:rFonts w:ascii="Times New Roman" w:eastAsia="Times New Roman" w:hAnsi="Times New Roman" w:cs="Times New Roman"/>
          <w:b/>
          <w:bCs/>
          <w:sz w:val="24"/>
          <w:szCs w:val="24"/>
        </w:rPr>
        <w:t>aftar Pustaka</w:t>
      </w:r>
      <w:r w:rsidRPr="009F1BAA">
        <w:rPr>
          <w:rFonts w:ascii="Times New Roman" w:eastAsia="Times New Roman" w:hAnsi="Times New Roman" w:cs="Times New Roman"/>
          <w:b/>
          <w:bCs/>
          <w:sz w:val="24"/>
          <w:szCs w:val="24"/>
        </w:rPr>
        <w:t xml:space="preserve"> </w:t>
      </w:r>
    </w:p>
    <w:p w:rsidR="0058761D" w:rsidRPr="00F5786E" w:rsidRDefault="0058761D" w:rsidP="00647A1E">
      <w:pPr>
        <w:spacing w:line="240" w:lineRule="auto"/>
        <w:ind w:left="720" w:hanging="720"/>
        <w:jc w:val="both"/>
        <w:rPr>
          <w:rFonts w:asciiTheme="majorBidi" w:eastAsia="Times New Roman" w:hAnsiTheme="majorBidi" w:cstheme="majorBidi"/>
          <w:sz w:val="24"/>
          <w:szCs w:val="24"/>
        </w:rPr>
      </w:pPr>
      <w:r w:rsidRPr="00F5786E">
        <w:rPr>
          <w:rFonts w:asciiTheme="majorBidi" w:eastAsia="Times New Roman" w:hAnsiTheme="majorBidi" w:cstheme="majorBidi"/>
          <w:sz w:val="24"/>
          <w:szCs w:val="24"/>
        </w:rPr>
        <w:t xml:space="preserve">Ali, M. &amp; Ansori, M., </w:t>
      </w:r>
      <w:r>
        <w:rPr>
          <w:rFonts w:asciiTheme="majorBidi" w:eastAsia="Times New Roman" w:hAnsiTheme="majorBidi" w:cstheme="majorBidi"/>
          <w:sz w:val="24"/>
          <w:szCs w:val="24"/>
        </w:rPr>
        <w:t xml:space="preserve">2006. </w:t>
      </w:r>
      <w:r w:rsidRPr="00F5786E">
        <w:rPr>
          <w:rFonts w:asciiTheme="majorBidi" w:eastAsia="Times New Roman" w:hAnsiTheme="majorBidi" w:cstheme="majorBidi"/>
          <w:i/>
          <w:iCs/>
          <w:sz w:val="24"/>
          <w:szCs w:val="24"/>
        </w:rPr>
        <w:t>Psikologi Remaja Perkembangan Peserta Didik,</w:t>
      </w:r>
      <w:r w:rsidRPr="00F5786E">
        <w:rPr>
          <w:rFonts w:asciiTheme="majorBidi" w:eastAsia="Times New Roman" w:hAnsiTheme="majorBidi" w:cstheme="majorBidi"/>
          <w:sz w:val="24"/>
          <w:szCs w:val="24"/>
        </w:rPr>
        <w:t xml:space="preserve"> Jakarta: Bumi Aksara</w:t>
      </w:r>
      <w:r>
        <w:rPr>
          <w:rFonts w:asciiTheme="majorBidi" w:eastAsia="Times New Roman" w:hAnsiTheme="majorBidi" w:cstheme="majorBidi"/>
          <w:sz w:val="24"/>
          <w:szCs w:val="24"/>
        </w:rPr>
        <w:t>.</w:t>
      </w:r>
    </w:p>
    <w:p w:rsidR="0058761D" w:rsidRPr="00F5786E" w:rsidRDefault="0058761D" w:rsidP="00647A1E">
      <w:pPr>
        <w:spacing w:line="240" w:lineRule="auto"/>
        <w:ind w:left="720" w:hanging="720"/>
        <w:jc w:val="both"/>
        <w:rPr>
          <w:rFonts w:asciiTheme="majorBidi" w:hAnsiTheme="majorBidi" w:cstheme="majorBidi"/>
          <w:sz w:val="24"/>
          <w:szCs w:val="24"/>
        </w:rPr>
      </w:pPr>
      <w:r w:rsidRPr="00F5786E">
        <w:rPr>
          <w:rFonts w:asciiTheme="majorBidi" w:eastAsia="Times New Roman" w:hAnsiTheme="majorBidi" w:cstheme="majorBidi"/>
          <w:sz w:val="24"/>
          <w:szCs w:val="24"/>
        </w:rPr>
        <w:t xml:space="preserve">Gunarti, Winda, dkk, </w:t>
      </w:r>
      <w:r>
        <w:rPr>
          <w:rFonts w:asciiTheme="majorBidi" w:eastAsia="Times New Roman" w:hAnsiTheme="majorBidi" w:cstheme="majorBidi"/>
          <w:sz w:val="24"/>
          <w:szCs w:val="24"/>
        </w:rPr>
        <w:t xml:space="preserve">2010, </w:t>
      </w:r>
      <w:r w:rsidRPr="00F5786E">
        <w:rPr>
          <w:rFonts w:asciiTheme="majorBidi" w:eastAsia="Times New Roman" w:hAnsiTheme="majorBidi" w:cstheme="majorBidi"/>
          <w:i/>
          <w:iCs/>
          <w:sz w:val="24"/>
          <w:szCs w:val="24"/>
        </w:rPr>
        <w:t xml:space="preserve">Metode Pengembangan Perilaku Dan Kemampuan Dasar Anak Usia Dini, </w:t>
      </w:r>
      <w:r w:rsidRPr="00F5786E">
        <w:rPr>
          <w:rFonts w:asciiTheme="majorBidi" w:eastAsia="Times New Roman" w:hAnsiTheme="majorBidi" w:cstheme="majorBidi"/>
          <w:sz w:val="24"/>
          <w:szCs w:val="24"/>
        </w:rPr>
        <w:t>Jakarta: Universitas Terbuka</w:t>
      </w:r>
      <w:r>
        <w:rPr>
          <w:rFonts w:asciiTheme="majorBidi" w:eastAsia="Times New Roman" w:hAnsiTheme="majorBidi" w:cstheme="majorBidi"/>
          <w:sz w:val="24"/>
          <w:szCs w:val="24"/>
        </w:rPr>
        <w:t>.</w:t>
      </w:r>
    </w:p>
    <w:p w:rsidR="0058761D" w:rsidRPr="00F5786E" w:rsidRDefault="0058761D" w:rsidP="00647A1E">
      <w:pPr>
        <w:spacing w:line="240" w:lineRule="auto"/>
        <w:ind w:left="720" w:hanging="720"/>
        <w:jc w:val="both"/>
        <w:rPr>
          <w:rFonts w:asciiTheme="majorBidi" w:eastAsia="Times New Roman" w:hAnsiTheme="majorBidi" w:cstheme="majorBidi"/>
          <w:sz w:val="24"/>
          <w:szCs w:val="24"/>
        </w:rPr>
      </w:pPr>
      <w:r w:rsidRPr="00F5786E">
        <w:rPr>
          <w:rFonts w:asciiTheme="majorBidi" w:hAnsiTheme="majorBidi" w:cstheme="majorBidi"/>
          <w:sz w:val="24"/>
          <w:szCs w:val="24"/>
        </w:rPr>
        <w:t xml:space="preserve">Hasan </w:t>
      </w:r>
      <w:r w:rsidRPr="00F5786E">
        <w:rPr>
          <w:rFonts w:asciiTheme="majorBidi" w:eastAsia="Times New Roman" w:hAnsiTheme="majorBidi" w:cstheme="majorBidi"/>
          <w:sz w:val="24"/>
          <w:szCs w:val="24"/>
        </w:rPr>
        <w:t xml:space="preserve">Alwi, 2002, </w:t>
      </w:r>
      <w:r w:rsidRPr="00F5786E">
        <w:rPr>
          <w:rFonts w:asciiTheme="majorBidi" w:eastAsia="Times New Roman" w:hAnsiTheme="majorBidi" w:cstheme="majorBidi"/>
          <w:i/>
          <w:iCs/>
          <w:sz w:val="24"/>
          <w:szCs w:val="24"/>
        </w:rPr>
        <w:t>Kamus Besar Bahasa Indonesia</w:t>
      </w:r>
      <w:r w:rsidRPr="00F5786E">
        <w:rPr>
          <w:rFonts w:asciiTheme="majorBidi" w:eastAsia="Times New Roman" w:hAnsiTheme="majorBidi" w:cstheme="majorBidi"/>
          <w:sz w:val="24"/>
          <w:szCs w:val="24"/>
        </w:rPr>
        <w:t>. Edisi 3, Ja</w:t>
      </w:r>
      <w:r>
        <w:rPr>
          <w:rFonts w:asciiTheme="majorBidi" w:eastAsia="Times New Roman" w:hAnsiTheme="majorBidi" w:cstheme="majorBidi"/>
          <w:sz w:val="24"/>
          <w:szCs w:val="24"/>
        </w:rPr>
        <w:t>karta: Balai Pustaka Depdiknas.</w:t>
      </w:r>
    </w:p>
    <w:p w:rsidR="0058761D" w:rsidRPr="00F5786E" w:rsidRDefault="0058761D" w:rsidP="00647A1E">
      <w:pPr>
        <w:spacing w:line="240" w:lineRule="auto"/>
        <w:ind w:left="720" w:hanging="720"/>
        <w:rPr>
          <w:rFonts w:asciiTheme="majorBidi" w:eastAsia="Times New Roman" w:hAnsiTheme="majorBidi" w:cstheme="majorBidi"/>
          <w:sz w:val="24"/>
          <w:szCs w:val="24"/>
        </w:rPr>
      </w:pPr>
      <w:r w:rsidRPr="00F5786E">
        <w:rPr>
          <w:rFonts w:asciiTheme="majorBidi" w:eastAsia="Times New Roman" w:hAnsiTheme="majorBidi" w:cstheme="majorBidi"/>
          <w:sz w:val="24"/>
          <w:szCs w:val="24"/>
        </w:rPr>
        <w:t>Moeslichatoen,</w:t>
      </w:r>
      <w:r>
        <w:rPr>
          <w:rFonts w:asciiTheme="majorBidi" w:eastAsia="Times New Roman" w:hAnsiTheme="majorBidi" w:cstheme="majorBidi"/>
          <w:sz w:val="24"/>
          <w:szCs w:val="24"/>
        </w:rPr>
        <w:t xml:space="preserve"> 2004</w:t>
      </w:r>
      <w:r w:rsidRPr="00F5786E">
        <w:rPr>
          <w:rFonts w:asciiTheme="majorBidi" w:eastAsia="Times New Roman" w:hAnsiTheme="majorBidi" w:cstheme="majorBidi"/>
          <w:sz w:val="24"/>
          <w:szCs w:val="24"/>
        </w:rPr>
        <w:t xml:space="preserve">. </w:t>
      </w:r>
      <w:r w:rsidRPr="00F5786E">
        <w:rPr>
          <w:rFonts w:asciiTheme="majorBidi" w:eastAsia="Times New Roman" w:hAnsiTheme="majorBidi" w:cstheme="majorBidi"/>
          <w:i/>
          <w:iCs/>
          <w:sz w:val="24"/>
          <w:szCs w:val="24"/>
        </w:rPr>
        <w:t>Metode Pengajaran di Taman Kanak-kanak,</w:t>
      </w:r>
      <w:r>
        <w:rPr>
          <w:rFonts w:asciiTheme="majorBidi" w:eastAsia="Times New Roman" w:hAnsiTheme="majorBidi" w:cstheme="majorBidi"/>
          <w:sz w:val="24"/>
          <w:szCs w:val="24"/>
        </w:rPr>
        <w:t xml:space="preserve"> Jakarta: Rineka Cipta</w:t>
      </w:r>
      <w:r w:rsidRPr="00F5786E">
        <w:rPr>
          <w:rFonts w:asciiTheme="majorBidi" w:eastAsia="Times New Roman" w:hAnsiTheme="majorBidi" w:cstheme="majorBidi"/>
          <w:sz w:val="24"/>
          <w:szCs w:val="24"/>
        </w:rPr>
        <w:t>.</w:t>
      </w:r>
    </w:p>
    <w:p w:rsidR="0058761D" w:rsidRPr="00F5786E" w:rsidRDefault="0058761D" w:rsidP="00647A1E">
      <w:pPr>
        <w:spacing w:line="240" w:lineRule="auto"/>
        <w:ind w:left="720" w:hanging="720"/>
        <w:jc w:val="both"/>
        <w:rPr>
          <w:rFonts w:asciiTheme="majorBidi" w:hAnsiTheme="majorBidi" w:cstheme="majorBidi"/>
          <w:sz w:val="24"/>
          <w:szCs w:val="24"/>
        </w:rPr>
      </w:pPr>
      <w:r w:rsidRPr="00F5786E">
        <w:rPr>
          <w:rFonts w:asciiTheme="majorBidi" w:hAnsiTheme="majorBidi" w:cstheme="majorBidi"/>
          <w:sz w:val="24"/>
          <w:szCs w:val="24"/>
        </w:rPr>
        <w:t xml:space="preserve">Nurbiana </w:t>
      </w:r>
      <w:r w:rsidRPr="00F5786E">
        <w:rPr>
          <w:rFonts w:asciiTheme="majorBidi" w:eastAsia="Times New Roman" w:hAnsiTheme="majorBidi" w:cstheme="majorBidi"/>
          <w:sz w:val="24"/>
          <w:szCs w:val="24"/>
        </w:rPr>
        <w:t>Dhieni, dkk,</w:t>
      </w:r>
      <w:r>
        <w:rPr>
          <w:rFonts w:asciiTheme="majorBidi" w:eastAsia="Times New Roman" w:hAnsiTheme="majorBidi" w:cstheme="majorBidi"/>
          <w:sz w:val="24"/>
          <w:szCs w:val="24"/>
        </w:rPr>
        <w:t xml:space="preserve"> 2009.</w:t>
      </w:r>
      <w:r w:rsidRPr="00F5786E">
        <w:rPr>
          <w:rFonts w:asciiTheme="majorBidi" w:eastAsia="Times New Roman" w:hAnsiTheme="majorBidi" w:cstheme="majorBidi"/>
          <w:sz w:val="24"/>
          <w:szCs w:val="24"/>
        </w:rPr>
        <w:t xml:space="preserve"> </w:t>
      </w:r>
      <w:r w:rsidRPr="00F5786E">
        <w:rPr>
          <w:rFonts w:asciiTheme="majorBidi" w:eastAsia="Times New Roman" w:hAnsiTheme="majorBidi" w:cstheme="majorBidi"/>
          <w:i/>
          <w:iCs/>
          <w:sz w:val="24"/>
          <w:szCs w:val="24"/>
        </w:rPr>
        <w:t>Metode Pengembangan Bahasa,</w:t>
      </w:r>
      <w:r w:rsidRPr="00F5786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Jakarta: Universitas Terbuka.</w:t>
      </w:r>
    </w:p>
    <w:p w:rsidR="0058761D" w:rsidRPr="00F5786E" w:rsidRDefault="0058761D" w:rsidP="00647A1E">
      <w:pPr>
        <w:pStyle w:val="FootnoteText"/>
        <w:spacing w:after="200"/>
        <w:ind w:left="720" w:hanging="720"/>
        <w:jc w:val="both"/>
        <w:rPr>
          <w:rFonts w:asciiTheme="majorBidi" w:hAnsiTheme="majorBidi" w:cstheme="majorBidi"/>
          <w:sz w:val="24"/>
          <w:szCs w:val="24"/>
        </w:rPr>
      </w:pPr>
      <w:r w:rsidRPr="00F5786E">
        <w:rPr>
          <w:rFonts w:asciiTheme="majorBidi" w:hAnsiTheme="majorBidi" w:cstheme="majorBidi"/>
          <w:sz w:val="24"/>
          <w:szCs w:val="24"/>
        </w:rPr>
        <w:t>Roestiyah NK.</w:t>
      </w:r>
      <w:r>
        <w:rPr>
          <w:rFonts w:asciiTheme="majorBidi" w:hAnsiTheme="majorBidi" w:cstheme="majorBidi"/>
          <w:sz w:val="24"/>
          <w:szCs w:val="24"/>
        </w:rPr>
        <w:t xml:space="preserve"> 2012.</w:t>
      </w:r>
      <w:proofErr w:type="gramStart"/>
      <w:r w:rsidRPr="00F5786E">
        <w:rPr>
          <w:rFonts w:asciiTheme="majorBidi" w:hAnsiTheme="majorBidi" w:cstheme="majorBidi"/>
          <w:sz w:val="24"/>
          <w:szCs w:val="24"/>
        </w:rPr>
        <w:t xml:space="preserve">,  </w:t>
      </w:r>
      <w:r w:rsidRPr="00F5786E">
        <w:rPr>
          <w:rFonts w:asciiTheme="majorBidi" w:hAnsiTheme="majorBidi" w:cstheme="majorBidi"/>
          <w:i/>
          <w:iCs/>
          <w:sz w:val="24"/>
          <w:szCs w:val="24"/>
        </w:rPr>
        <w:t>Strategi</w:t>
      </w:r>
      <w:proofErr w:type="gramEnd"/>
      <w:r w:rsidRPr="00F5786E">
        <w:rPr>
          <w:rFonts w:asciiTheme="majorBidi" w:hAnsiTheme="majorBidi" w:cstheme="majorBidi"/>
          <w:i/>
          <w:iCs/>
          <w:sz w:val="24"/>
          <w:szCs w:val="24"/>
        </w:rPr>
        <w:t xml:space="preserve"> belajar mengajar, </w:t>
      </w:r>
      <w:r w:rsidRPr="00F5786E">
        <w:rPr>
          <w:rFonts w:asciiTheme="majorBidi" w:hAnsiTheme="majorBidi" w:cstheme="majorBidi"/>
          <w:sz w:val="24"/>
          <w:szCs w:val="24"/>
        </w:rPr>
        <w:t>Jakarta: Rineka Cipta</w:t>
      </w:r>
      <w:r>
        <w:rPr>
          <w:rFonts w:asciiTheme="majorBidi" w:hAnsiTheme="majorBidi" w:cstheme="majorBidi"/>
          <w:sz w:val="24"/>
          <w:szCs w:val="24"/>
        </w:rPr>
        <w:t>.</w:t>
      </w:r>
    </w:p>
    <w:p w:rsidR="0058761D" w:rsidRPr="00F5786E" w:rsidRDefault="0058761D" w:rsidP="00647A1E">
      <w:pPr>
        <w:spacing w:line="240" w:lineRule="auto"/>
        <w:ind w:left="720" w:hanging="720"/>
        <w:jc w:val="both"/>
        <w:rPr>
          <w:rFonts w:asciiTheme="majorBidi" w:hAnsiTheme="majorBidi" w:cstheme="majorBidi"/>
          <w:sz w:val="24"/>
          <w:szCs w:val="24"/>
        </w:rPr>
      </w:pPr>
      <w:r w:rsidRPr="00F5786E">
        <w:rPr>
          <w:rFonts w:asciiTheme="majorBidi" w:hAnsiTheme="majorBidi" w:cstheme="majorBidi"/>
          <w:sz w:val="24"/>
          <w:szCs w:val="24"/>
        </w:rPr>
        <w:t xml:space="preserve">Siti </w:t>
      </w:r>
      <w:r w:rsidRPr="00F5786E">
        <w:rPr>
          <w:rFonts w:asciiTheme="majorBidi" w:eastAsia="Times New Roman" w:hAnsiTheme="majorBidi" w:cstheme="majorBidi"/>
          <w:sz w:val="24"/>
          <w:szCs w:val="24"/>
        </w:rPr>
        <w:t xml:space="preserve">Aisyah, </w:t>
      </w:r>
      <w:r>
        <w:rPr>
          <w:rFonts w:asciiTheme="majorBidi" w:eastAsia="Times New Roman" w:hAnsiTheme="majorBidi" w:cstheme="majorBidi"/>
          <w:sz w:val="24"/>
          <w:szCs w:val="24"/>
        </w:rPr>
        <w:t xml:space="preserve">2011. </w:t>
      </w:r>
      <w:r w:rsidRPr="00F5786E">
        <w:rPr>
          <w:rFonts w:asciiTheme="majorBidi" w:eastAsia="Times New Roman" w:hAnsiTheme="majorBidi" w:cstheme="majorBidi"/>
          <w:i/>
          <w:iCs/>
          <w:sz w:val="24"/>
          <w:szCs w:val="24"/>
        </w:rPr>
        <w:t>Perkembangan Dan Konsep Dasar Pengembangan Anak Usia Dini</w:t>
      </w:r>
      <w:r w:rsidRPr="00F5786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Jakarta: Universitas Tebuka.</w:t>
      </w:r>
      <w:r w:rsidRPr="00F5786E">
        <w:rPr>
          <w:rFonts w:asciiTheme="majorBidi" w:eastAsia="Times New Roman" w:hAnsiTheme="majorBidi" w:cstheme="majorBidi"/>
          <w:sz w:val="24"/>
          <w:szCs w:val="24"/>
        </w:rPr>
        <w:t xml:space="preserve"> </w:t>
      </w:r>
    </w:p>
    <w:p w:rsidR="0058761D" w:rsidRPr="001A2827" w:rsidRDefault="0058761D" w:rsidP="00647A1E">
      <w:pPr>
        <w:pStyle w:val="FootnoteText"/>
        <w:ind w:left="720" w:hanging="720"/>
        <w:rPr>
          <w:rFonts w:asciiTheme="majorBidi" w:hAnsiTheme="majorBidi" w:cstheme="majorBidi"/>
          <w:sz w:val="24"/>
          <w:szCs w:val="24"/>
        </w:rPr>
      </w:pPr>
      <w:r w:rsidRPr="001A2827">
        <w:rPr>
          <w:rFonts w:asciiTheme="majorBidi" w:hAnsiTheme="majorBidi" w:cstheme="majorBidi"/>
          <w:sz w:val="24"/>
          <w:szCs w:val="24"/>
        </w:rPr>
        <w:t xml:space="preserve">Suharsimi Arikunto, </w:t>
      </w:r>
      <w:r>
        <w:rPr>
          <w:rFonts w:asciiTheme="majorBidi" w:hAnsiTheme="majorBidi" w:cstheme="majorBidi"/>
          <w:sz w:val="24"/>
          <w:szCs w:val="24"/>
        </w:rPr>
        <w:t xml:space="preserve">2010. </w:t>
      </w:r>
      <w:r w:rsidRPr="001A2827">
        <w:rPr>
          <w:rFonts w:asciiTheme="majorBidi" w:hAnsiTheme="majorBidi" w:cstheme="majorBidi"/>
          <w:i/>
          <w:iCs/>
          <w:sz w:val="24"/>
          <w:szCs w:val="24"/>
        </w:rPr>
        <w:t xml:space="preserve">Prosedur Penelitian Suatu Pendekatan Praktek, </w:t>
      </w:r>
      <w:r w:rsidRPr="001A2827">
        <w:rPr>
          <w:rFonts w:asciiTheme="majorBidi" w:hAnsiTheme="majorBidi" w:cstheme="majorBidi"/>
          <w:sz w:val="24"/>
          <w:szCs w:val="24"/>
        </w:rPr>
        <w:t>Jakarta: Rineka Cipta.</w:t>
      </w:r>
    </w:p>
    <w:p w:rsidR="0058761D" w:rsidRPr="00F5786E" w:rsidRDefault="0058761D" w:rsidP="00647A1E">
      <w:pPr>
        <w:pStyle w:val="FootnoteText"/>
        <w:spacing w:after="200"/>
        <w:ind w:left="720" w:hanging="720"/>
        <w:jc w:val="both"/>
        <w:rPr>
          <w:rFonts w:asciiTheme="majorBidi" w:hAnsiTheme="majorBidi" w:cstheme="majorBidi"/>
          <w:sz w:val="24"/>
          <w:szCs w:val="24"/>
        </w:rPr>
      </w:pPr>
      <w:r w:rsidRPr="00F5786E">
        <w:rPr>
          <w:rFonts w:asciiTheme="majorBidi" w:eastAsia="Times New Roman" w:hAnsiTheme="majorBidi" w:cstheme="majorBidi"/>
          <w:sz w:val="24"/>
          <w:szCs w:val="24"/>
        </w:rPr>
        <w:t>Sujiono, Yuliani Nurani,</w:t>
      </w:r>
      <w:r>
        <w:rPr>
          <w:rFonts w:asciiTheme="majorBidi" w:eastAsia="Times New Roman" w:hAnsiTheme="majorBidi" w:cstheme="majorBidi"/>
          <w:sz w:val="24"/>
          <w:szCs w:val="24"/>
        </w:rPr>
        <w:t xml:space="preserve"> 2009,</w:t>
      </w:r>
      <w:r w:rsidRPr="00F5786E">
        <w:rPr>
          <w:rFonts w:asciiTheme="majorBidi" w:eastAsia="Times New Roman" w:hAnsiTheme="majorBidi" w:cstheme="majorBidi"/>
          <w:sz w:val="24"/>
          <w:szCs w:val="24"/>
        </w:rPr>
        <w:t xml:space="preserve"> </w:t>
      </w:r>
      <w:r w:rsidRPr="00F5786E">
        <w:rPr>
          <w:rFonts w:asciiTheme="majorBidi" w:eastAsia="Times New Roman" w:hAnsiTheme="majorBidi" w:cstheme="majorBidi"/>
          <w:i/>
          <w:iCs/>
          <w:sz w:val="24"/>
          <w:szCs w:val="24"/>
        </w:rPr>
        <w:t>Konsep Dasar Pendidikan Anak Usia Dini</w:t>
      </w:r>
      <w:r>
        <w:rPr>
          <w:rFonts w:asciiTheme="majorBidi" w:eastAsia="Times New Roman" w:hAnsiTheme="majorBidi" w:cstheme="majorBidi"/>
          <w:sz w:val="24"/>
          <w:szCs w:val="24"/>
        </w:rPr>
        <w:t>, Jakarta: Indeks, 2009</w:t>
      </w:r>
      <w:r w:rsidRPr="00F5786E">
        <w:rPr>
          <w:rFonts w:asciiTheme="majorBidi" w:eastAsia="Times New Roman" w:hAnsiTheme="majorBidi" w:cstheme="majorBidi"/>
          <w:sz w:val="24"/>
          <w:szCs w:val="24"/>
        </w:rPr>
        <w:t>.</w:t>
      </w:r>
    </w:p>
    <w:p w:rsidR="0058761D" w:rsidRPr="00F5786E" w:rsidRDefault="0058761D" w:rsidP="00647A1E">
      <w:pPr>
        <w:pStyle w:val="FootnoteText"/>
        <w:spacing w:after="200"/>
        <w:ind w:left="720" w:hanging="720"/>
        <w:jc w:val="both"/>
        <w:rPr>
          <w:rFonts w:asciiTheme="majorBidi" w:hAnsiTheme="majorBidi" w:cstheme="majorBidi"/>
          <w:sz w:val="24"/>
          <w:szCs w:val="24"/>
        </w:rPr>
      </w:pPr>
      <w:r w:rsidRPr="00F5786E">
        <w:rPr>
          <w:rFonts w:asciiTheme="majorBidi" w:hAnsiTheme="majorBidi" w:cstheme="majorBidi"/>
          <w:sz w:val="24"/>
          <w:szCs w:val="24"/>
        </w:rPr>
        <w:lastRenderedPageBreak/>
        <w:t xml:space="preserve">Suyanto, Jihad, Asep, </w:t>
      </w:r>
      <w:r>
        <w:rPr>
          <w:rFonts w:asciiTheme="majorBidi" w:hAnsiTheme="majorBidi" w:cstheme="majorBidi"/>
          <w:sz w:val="24"/>
          <w:szCs w:val="24"/>
        </w:rPr>
        <w:t xml:space="preserve">2013, </w:t>
      </w:r>
      <w:r w:rsidRPr="00F5786E">
        <w:rPr>
          <w:rFonts w:asciiTheme="majorBidi" w:hAnsiTheme="majorBidi" w:cstheme="majorBidi"/>
          <w:i/>
          <w:iCs/>
          <w:sz w:val="24"/>
          <w:szCs w:val="24"/>
        </w:rPr>
        <w:t>Menjadi guru professional: strategi meningkatkan kualifikasi dan kualitas guru di era global,</w:t>
      </w:r>
      <w:r>
        <w:rPr>
          <w:rFonts w:asciiTheme="majorBidi" w:hAnsiTheme="majorBidi" w:cstheme="majorBidi"/>
          <w:i/>
          <w:iCs/>
          <w:sz w:val="24"/>
          <w:szCs w:val="24"/>
        </w:rPr>
        <w:t xml:space="preserve"> </w:t>
      </w:r>
      <w:r w:rsidRPr="00F5786E">
        <w:rPr>
          <w:rFonts w:asciiTheme="majorBidi" w:hAnsiTheme="majorBidi" w:cstheme="majorBidi"/>
          <w:sz w:val="24"/>
          <w:szCs w:val="24"/>
        </w:rPr>
        <w:t>Jakarta: Erlangga.</w:t>
      </w:r>
    </w:p>
    <w:p w:rsidR="005E64F0" w:rsidRPr="000D3E87" w:rsidRDefault="005E64F0" w:rsidP="005732E3">
      <w:pPr>
        <w:spacing w:after="0" w:line="360" w:lineRule="auto"/>
        <w:rPr>
          <w:rFonts w:ascii="Times New Roman" w:hAnsi="Times New Roman" w:cs="Times New Roman"/>
          <w:sz w:val="24"/>
          <w:szCs w:val="24"/>
        </w:rPr>
      </w:pPr>
    </w:p>
    <w:sectPr w:rsidR="005E64F0" w:rsidRPr="000D3E87" w:rsidSect="00F3515C">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7B" w:rsidRDefault="00BC667B" w:rsidP="008B49C6">
      <w:pPr>
        <w:spacing w:after="0" w:line="240" w:lineRule="auto"/>
      </w:pPr>
      <w:r>
        <w:separator/>
      </w:r>
    </w:p>
  </w:endnote>
  <w:endnote w:type="continuationSeparator" w:id="0">
    <w:p w:rsidR="00BC667B" w:rsidRDefault="00BC667B" w:rsidP="008B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71686"/>
      <w:docPartObj>
        <w:docPartGallery w:val="Page Numbers (Bottom of Page)"/>
        <w:docPartUnique/>
      </w:docPartObj>
    </w:sdtPr>
    <w:sdtEndPr>
      <w:rPr>
        <w:rFonts w:asciiTheme="majorBidi" w:hAnsiTheme="majorBidi" w:cstheme="majorBidi"/>
      </w:rPr>
    </w:sdtEndPr>
    <w:sdtContent>
      <w:p w:rsidR="000242CA" w:rsidRDefault="000242CA">
        <w:pPr>
          <w:pStyle w:val="Footer"/>
          <w:jc w:val="right"/>
        </w:pPr>
        <w:r w:rsidRPr="000D3E87">
          <w:rPr>
            <w:rFonts w:asciiTheme="majorBidi" w:hAnsiTheme="majorBidi" w:cstheme="majorBidi"/>
          </w:rPr>
          <w:fldChar w:fldCharType="begin"/>
        </w:r>
        <w:r w:rsidRPr="000D3E87">
          <w:rPr>
            <w:rFonts w:asciiTheme="majorBidi" w:hAnsiTheme="majorBidi" w:cstheme="majorBidi"/>
          </w:rPr>
          <w:instrText xml:space="preserve"> PAGE   \* MERGEFORMAT </w:instrText>
        </w:r>
        <w:r w:rsidRPr="000D3E87">
          <w:rPr>
            <w:rFonts w:asciiTheme="majorBidi" w:hAnsiTheme="majorBidi" w:cstheme="majorBidi"/>
          </w:rPr>
          <w:fldChar w:fldCharType="separate"/>
        </w:r>
        <w:r w:rsidR="009B7AD7">
          <w:rPr>
            <w:rFonts w:asciiTheme="majorBidi" w:hAnsiTheme="majorBidi" w:cstheme="majorBidi"/>
            <w:noProof/>
          </w:rPr>
          <w:t>2</w:t>
        </w:r>
        <w:r w:rsidRPr="000D3E87">
          <w:rPr>
            <w:rFonts w:asciiTheme="majorBidi" w:hAnsiTheme="majorBidi" w:cstheme="majorBidi"/>
          </w:rPr>
          <w:fldChar w:fldCharType="end"/>
        </w:r>
      </w:p>
    </w:sdtContent>
  </w:sdt>
  <w:p w:rsidR="000242CA" w:rsidRDefault="00024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7B" w:rsidRDefault="00BC667B" w:rsidP="008B49C6">
      <w:pPr>
        <w:spacing w:after="0" w:line="240" w:lineRule="auto"/>
      </w:pPr>
      <w:r>
        <w:separator/>
      </w:r>
    </w:p>
  </w:footnote>
  <w:footnote w:type="continuationSeparator" w:id="0">
    <w:p w:rsidR="00BC667B" w:rsidRDefault="00BC667B" w:rsidP="008B49C6">
      <w:pPr>
        <w:spacing w:after="0" w:line="240" w:lineRule="auto"/>
      </w:pPr>
      <w:r>
        <w:continuationSeparator/>
      </w:r>
    </w:p>
  </w:footnote>
  <w:footnote w:id="1">
    <w:p w:rsidR="000242CA" w:rsidRPr="001A2827" w:rsidRDefault="000242CA" w:rsidP="001A2827">
      <w:pPr>
        <w:pStyle w:val="FootnoteText"/>
        <w:ind w:firstLine="720"/>
        <w:rPr>
          <w:rFonts w:asciiTheme="majorBidi" w:hAnsiTheme="majorBidi" w:cstheme="majorBidi"/>
        </w:rPr>
      </w:pPr>
      <w:r w:rsidRPr="001A2827">
        <w:rPr>
          <w:rStyle w:val="FootnoteReference"/>
          <w:rFonts w:asciiTheme="majorBidi" w:hAnsiTheme="majorBidi" w:cstheme="majorBidi"/>
        </w:rPr>
        <w:footnoteRef/>
      </w:r>
      <w:r w:rsidRPr="001A2827">
        <w:rPr>
          <w:rFonts w:asciiTheme="majorBidi" w:hAnsiTheme="majorBidi" w:cstheme="majorBidi"/>
        </w:rPr>
        <w:t xml:space="preserve"> Suharsimi Arikunto, </w:t>
      </w:r>
      <w:r w:rsidRPr="001A2827">
        <w:rPr>
          <w:rFonts w:asciiTheme="majorBidi" w:hAnsiTheme="majorBidi" w:cstheme="majorBidi"/>
          <w:i/>
          <w:iCs/>
        </w:rPr>
        <w:t xml:space="preserve">Prosedur Penelitian Suatu Pendekatan Praktek, </w:t>
      </w:r>
      <w:r w:rsidRPr="001A2827">
        <w:rPr>
          <w:rFonts w:asciiTheme="majorBidi" w:hAnsiTheme="majorBidi" w:cstheme="majorBidi"/>
        </w:rPr>
        <w:t>(Jakarta: Rineka Cipta, 2010), hlm.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94D"/>
    <w:multiLevelType w:val="multilevel"/>
    <w:tmpl w:val="3E4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02544"/>
    <w:multiLevelType w:val="hybridMultilevel"/>
    <w:tmpl w:val="9E965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476C74"/>
    <w:multiLevelType w:val="hybridMultilevel"/>
    <w:tmpl w:val="C08E9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76"/>
    <w:rsid w:val="000242CA"/>
    <w:rsid w:val="00026DFE"/>
    <w:rsid w:val="00031929"/>
    <w:rsid w:val="00033366"/>
    <w:rsid w:val="00056418"/>
    <w:rsid w:val="00075D58"/>
    <w:rsid w:val="000D16B9"/>
    <w:rsid w:val="000D3E87"/>
    <w:rsid w:val="000F012E"/>
    <w:rsid w:val="000F37A8"/>
    <w:rsid w:val="000F529D"/>
    <w:rsid w:val="00126476"/>
    <w:rsid w:val="00136E63"/>
    <w:rsid w:val="001423EC"/>
    <w:rsid w:val="001515B6"/>
    <w:rsid w:val="00154347"/>
    <w:rsid w:val="00191FFF"/>
    <w:rsid w:val="001A2827"/>
    <w:rsid w:val="001A6B83"/>
    <w:rsid w:val="001C78E5"/>
    <w:rsid w:val="001D79BA"/>
    <w:rsid w:val="00224413"/>
    <w:rsid w:val="00242909"/>
    <w:rsid w:val="002606D2"/>
    <w:rsid w:val="002846D2"/>
    <w:rsid w:val="00285CA0"/>
    <w:rsid w:val="00286D0B"/>
    <w:rsid w:val="00294DCE"/>
    <w:rsid w:val="002B0434"/>
    <w:rsid w:val="002C5B04"/>
    <w:rsid w:val="002D5485"/>
    <w:rsid w:val="002E36CD"/>
    <w:rsid w:val="00336506"/>
    <w:rsid w:val="00342145"/>
    <w:rsid w:val="003432C5"/>
    <w:rsid w:val="0036151D"/>
    <w:rsid w:val="003A059F"/>
    <w:rsid w:val="003A4032"/>
    <w:rsid w:val="003A5B56"/>
    <w:rsid w:val="003E434F"/>
    <w:rsid w:val="003F68AB"/>
    <w:rsid w:val="00473D67"/>
    <w:rsid w:val="0047710F"/>
    <w:rsid w:val="0048289B"/>
    <w:rsid w:val="004A1CEE"/>
    <w:rsid w:val="004C72EE"/>
    <w:rsid w:val="004F3071"/>
    <w:rsid w:val="00515409"/>
    <w:rsid w:val="00544CF3"/>
    <w:rsid w:val="005512E8"/>
    <w:rsid w:val="005732E3"/>
    <w:rsid w:val="0058377E"/>
    <w:rsid w:val="00586669"/>
    <w:rsid w:val="0058761D"/>
    <w:rsid w:val="00594056"/>
    <w:rsid w:val="0059684A"/>
    <w:rsid w:val="005A2BF4"/>
    <w:rsid w:val="005E1DDC"/>
    <w:rsid w:val="005E64F0"/>
    <w:rsid w:val="00605717"/>
    <w:rsid w:val="00614763"/>
    <w:rsid w:val="00615224"/>
    <w:rsid w:val="006348FB"/>
    <w:rsid w:val="00645AB4"/>
    <w:rsid w:val="00647A1E"/>
    <w:rsid w:val="0066500D"/>
    <w:rsid w:val="00687BAD"/>
    <w:rsid w:val="006A7303"/>
    <w:rsid w:val="006E1C09"/>
    <w:rsid w:val="007067E7"/>
    <w:rsid w:val="00706C39"/>
    <w:rsid w:val="007076B2"/>
    <w:rsid w:val="00716FA8"/>
    <w:rsid w:val="00720C00"/>
    <w:rsid w:val="007271B1"/>
    <w:rsid w:val="00733D40"/>
    <w:rsid w:val="00741B64"/>
    <w:rsid w:val="007572A2"/>
    <w:rsid w:val="00787DD9"/>
    <w:rsid w:val="00817B68"/>
    <w:rsid w:val="0083498E"/>
    <w:rsid w:val="00846914"/>
    <w:rsid w:val="0085082C"/>
    <w:rsid w:val="008608B0"/>
    <w:rsid w:val="008759F9"/>
    <w:rsid w:val="0089029D"/>
    <w:rsid w:val="008955D1"/>
    <w:rsid w:val="008B49C6"/>
    <w:rsid w:val="008B50DD"/>
    <w:rsid w:val="008D0301"/>
    <w:rsid w:val="008E3617"/>
    <w:rsid w:val="008F0FF4"/>
    <w:rsid w:val="008F6AD5"/>
    <w:rsid w:val="00901B4B"/>
    <w:rsid w:val="00911D81"/>
    <w:rsid w:val="00950EF1"/>
    <w:rsid w:val="00954E55"/>
    <w:rsid w:val="00962436"/>
    <w:rsid w:val="0097481E"/>
    <w:rsid w:val="009944A3"/>
    <w:rsid w:val="009A6BDA"/>
    <w:rsid w:val="009B7AD7"/>
    <w:rsid w:val="009C3DD9"/>
    <w:rsid w:val="009C783B"/>
    <w:rsid w:val="009E3EA9"/>
    <w:rsid w:val="009F1BAA"/>
    <w:rsid w:val="00A876C4"/>
    <w:rsid w:val="00A92F09"/>
    <w:rsid w:val="00AD2B7E"/>
    <w:rsid w:val="00AD400F"/>
    <w:rsid w:val="00AD7E26"/>
    <w:rsid w:val="00B00CF5"/>
    <w:rsid w:val="00B058D8"/>
    <w:rsid w:val="00B24295"/>
    <w:rsid w:val="00B3251A"/>
    <w:rsid w:val="00B711EB"/>
    <w:rsid w:val="00B72A57"/>
    <w:rsid w:val="00B8217A"/>
    <w:rsid w:val="00BB3C50"/>
    <w:rsid w:val="00BC460B"/>
    <w:rsid w:val="00BC667B"/>
    <w:rsid w:val="00BF19BD"/>
    <w:rsid w:val="00C03442"/>
    <w:rsid w:val="00C04DF7"/>
    <w:rsid w:val="00C128C6"/>
    <w:rsid w:val="00C212E7"/>
    <w:rsid w:val="00C51F5E"/>
    <w:rsid w:val="00C63F96"/>
    <w:rsid w:val="00C72142"/>
    <w:rsid w:val="00C73FD6"/>
    <w:rsid w:val="00CA3FC8"/>
    <w:rsid w:val="00CB6ED8"/>
    <w:rsid w:val="00CB7DFB"/>
    <w:rsid w:val="00CC219D"/>
    <w:rsid w:val="00CD094C"/>
    <w:rsid w:val="00CF6096"/>
    <w:rsid w:val="00CF7565"/>
    <w:rsid w:val="00D00EC5"/>
    <w:rsid w:val="00D02950"/>
    <w:rsid w:val="00D2379C"/>
    <w:rsid w:val="00D30057"/>
    <w:rsid w:val="00D521C8"/>
    <w:rsid w:val="00D57CB8"/>
    <w:rsid w:val="00D952B5"/>
    <w:rsid w:val="00DB294F"/>
    <w:rsid w:val="00DB742F"/>
    <w:rsid w:val="00DC3ECA"/>
    <w:rsid w:val="00DD69A6"/>
    <w:rsid w:val="00DE4BCE"/>
    <w:rsid w:val="00DF6277"/>
    <w:rsid w:val="00E30D02"/>
    <w:rsid w:val="00E416C4"/>
    <w:rsid w:val="00E54FC9"/>
    <w:rsid w:val="00E80069"/>
    <w:rsid w:val="00EB04C4"/>
    <w:rsid w:val="00EC1DA2"/>
    <w:rsid w:val="00ED3BB5"/>
    <w:rsid w:val="00ED6759"/>
    <w:rsid w:val="00EF1E3B"/>
    <w:rsid w:val="00F00265"/>
    <w:rsid w:val="00F25A03"/>
    <w:rsid w:val="00F33FBA"/>
    <w:rsid w:val="00F3515C"/>
    <w:rsid w:val="00F5786E"/>
    <w:rsid w:val="00F62F95"/>
    <w:rsid w:val="00F7366A"/>
    <w:rsid w:val="00F75B2E"/>
    <w:rsid w:val="00FB1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2E7"/>
    <w:pPr>
      <w:ind w:left="720"/>
      <w:contextualSpacing/>
    </w:pPr>
  </w:style>
  <w:style w:type="paragraph" w:styleId="FootnoteText">
    <w:name w:val="footnote text"/>
    <w:basedOn w:val="Normal"/>
    <w:link w:val="FootnoteTextChar"/>
    <w:uiPriority w:val="99"/>
    <w:semiHidden/>
    <w:unhideWhenUsed/>
    <w:rsid w:val="008B4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9C6"/>
    <w:rPr>
      <w:sz w:val="20"/>
      <w:szCs w:val="20"/>
    </w:rPr>
  </w:style>
  <w:style w:type="character" w:styleId="FootnoteReference">
    <w:name w:val="footnote reference"/>
    <w:basedOn w:val="DefaultParagraphFont"/>
    <w:uiPriority w:val="99"/>
    <w:semiHidden/>
    <w:unhideWhenUsed/>
    <w:rsid w:val="008B49C6"/>
    <w:rPr>
      <w:vertAlign w:val="superscript"/>
    </w:rPr>
  </w:style>
  <w:style w:type="table" w:styleId="TableGrid">
    <w:name w:val="Table Grid"/>
    <w:basedOn w:val="TableNormal"/>
    <w:uiPriority w:val="59"/>
    <w:rsid w:val="00DE4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32"/>
    <w:rPr>
      <w:rFonts w:ascii="Tahoma" w:hAnsi="Tahoma" w:cs="Tahoma"/>
      <w:sz w:val="16"/>
      <w:szCs w:val="16"/>
    </w:rPr>
  </w:style>
  <w:style w:type="paragraph" w:styleId="HTMLPreformatted">
    <w:name w:val="HTML Preformatted"/>
    <w:basedOn w:val="Normal"/>
    <w:link w:val="HTMLPreformattedChar"/>
    <w:uiPriority w:val="99"/>
    <w:semiHidden/>
    <w:unhideWhenUsed/>
    <w:rsid w:val="00CA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3FC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0D3E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E87"/>
  </w:style>
  <w:style w:type="paragraph" w:styleId="Footer">
    <w:name w:val="footer"/>
    <w:basedOn w:val="Normal"/>
    <w:link w:val="FooterChar"/>
    <w:uiPriority w:val="99"/>
    <w:unhideWhenUsed/>
    <w:rsid w:val="000D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87"/>
  </w:style>
  <w:style w:type="character" w:styleId="Hyperlink">
    <w:name w:val="Hyperlink"/>
    <w:basedOn w:val="DefaultParagraphFont"/>
    <w:uiPriority w:val="99"/>
    <w:unhideWhenUsed/>
    <w:rsid w:val="00E30D02"/>
    <w:rPr>
      <w:color w:val="0000FF" w:themeColor="hyperlink"/>
      <w:u w:val="single"/>
    </w:rPr>
  </w:style>
  <w:style w:type="table" w:customStyle="1" w:styleId="MediumShading21">
    <w:name w:val="Medium Shading 21"/>
    <w:basedOn w:val="TableNormal"/>
    <w:uiPriority w:val="64"/>
    <w:rsid w:val="00482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82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82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48289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8759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8759F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759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6">
    <w:name w:val="Medium Shading 2 Accent 6"/>
    <w:basedOn w:val="TableNormal"/>
    <w:uiPriority w:val="64"/>
    <w:rsid w:val="00A92F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2E7"/>
    <w:pPr>
      <w:ind w:left="720"/>
      <w:contextualSpacing/>
    </w:pPr>
  </w:style>
  <w:style w:type="paragraph" w:styleId="FootnoteText">
    <w:name w:val="footnote text"/>
    <w:basedOn w:val="Normal"/>
    <w:link w:val="FootnoteTextChar"/>
    <w:uiPriority w:val="99"/>
    <w:semiHidden/>
    <w:unhideWhenUsed/>
    <w:rsid w:val="008B4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9C6"/>
    <w:rPr>
      <w:sz w:val="20"/>
      <w:szCs w:val="20"/>
    </w:rPr>
  </w:style>
  <w:style w:type="character" w:styleId="FootnoteReference">
    <w:name w:val="footnote reference"/>
    <w:basedOn w:val="DefaultParagraphFont"/>
    <w:uiPriority w:val="99"/>
    <w:semiHidden/>
    <w:unhideWhenUsed/>
    <w:rsid w:val="008B49C6"/>
    <w:rPr>
      <w:vertAlign w:val="superscript"/>
    </w:rPr>
  </w:style>
  <w:style w:type="table" w:styleId="TableGrid">
    <w:name w:val="Table Grid"/>
    <w:basedOn w:val="TableNormal"/>
    <w:uiPriority w:val="59"/>
    <w:rsid w:val="00DE4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32"/>
    <w:rPr>
      <w:rFonts w:ascii="Tahoma" w:hAnsi="Tahoma" w:cs="Tahoma"/>
      <w:sz w:val="16"/>
      <w:szCs w:val="16"/>
    </w:rPr>
  </w:style>
  <w:style w:type="paragraph" w:styleId="HTMLPreformatted">
    <w:name w:val="HTML Preformatted"/>
    <w:basedOn w:val="Normal"/>
    <w:link w:val="HTMLPreformattedChar"/>
    <w:uiPriority w:val="99"/>
    <w:semiHidden/>
    <w:unhideWhenUsed/>
    <w:rsid w:val="00CA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3FC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0D3E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E87"/>
  </w:style>
  <w:style w:type="paragraph" w:styleId="Footer">
    <w:name w:val="footer"/>
    <w:basedOn w:val="Normal"/>
    <w:link w:val="FooterChar"/>
    <w:uiPriority w:val="99"/>
    <w:unhideWhenUsed/>
    <w:rsid w:val="000D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87"/>
  </w:style>
  <w:style w:type="character" w:styleId="Hyperlink">
    <w:name w:val="Hyperlink"/>
    <w:basedOn w:val="DefaultParagraphFont"/>
    <w:uiPriority w:val="99"/>
    <w:unhideWhenUsed/>
    <w:rsid w:val="00E30D02"/>
    <w:rPr>
      <w:color w:val="0000FF" w:themeColor="hyperlink"/>
      <w:u w:val="single"/>
    </w:rPr>
  </w:style>
  <w:style w:type="table" w:customStyle="1" w:styleId="MediumShading21">
    <w:name w:val="Medium Shading 21"/>
    <w:basedOn w:val="TableNormal"/>
    <w:uiPriority w:val="64"/>
    <w:rsid w:val="00482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82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82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48289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8759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8759F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759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6">
    <w:name w:val="Medium Shading 2 Accent 6"/>
    <w:basedOn w:val="TableNormal"/>
    <w:uiPriority w:val="64"/>
    <w:rsid w:val="00A92F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7503">
      <w:bodyDiv w:val="1"/>
      <w:marLeft w:val="0"/>
      <w:marRight w:val="0"/>
      <w:marTop w:val="0"/>
      <w:marBottom w:val="0"/>
      <w:divBdr>
        <w:top w:val="none" w:sz="0" w:space="0" w:color="auto"/>
        <w:left w:val="none" w:sz="0" w:space="0" w:color="auto"/>
        <w:bottom w:val="none" w:sz="0" w:space="0" w:color="auto"/>
        <w:right w:val="none" w:sz="0" w:space="0" w:color="auto"/>
      </w:divBdr>
    </w:div>
    <w:div w:id="726343695">
      <w:bodyDiv w:val="1"/>
      <w:marLeft w:val="0"/>
      <w:marRight w:val="0"/>
      <w:marTop w:val="0"/>
      <w:marBottom w:val="0"/>
      <w:divBdr>
        <w:top w:val="none" w:sz="0" w:space="0" w:color="auto"/>
        <w:left w:val="none" w:sz="0" w:space="0" w:color="auto"/>
        <w:bottom w:val="none" w:sz="0" w:space="0" w:color="auto"/>
        <w:right w:val="none" w:sz="0" w:space="0" w:color="auto"/>
      </w:divBdr>
    </w:div>
    <w:div w:id="1346205190">
      <w:bodyDiv w:val="1"/>
      <w:marLeft w:val="0"/>
      <w:marRight w:val="0"/>
      <w:marTop w:val="0"/>
      <w:marBottom w:val="0"/>
      <w:divBdr>
        <w:top w:val="none" w:sz="0" w:space="0" w:color="auto"/>
        <w:left w:val="none" w:sz="0" w:space="0" w:color="auto"/>
        <w:bottom w:val="none" w:sz="0" w:space="0" w:color="auto"/>
        <w:right w:val="none" w:sz="0" w:space="0" w:color="auto"/>
      </w:divBdr>
    </w:div>
    <w:div w:id="1658995867">
      <w:bodyDiv w:val="1"/>
      <w:marLeft w:val="0"/>
      <w:marRight w:val="0"/>
      <w:marTop w:val="0"/>
      <w:marBottom w:val="0"/>
      <w:divBdr>
        <w:top w:val="none" w:sz="0" w:space="0" w:color="auto"/>
        <w:left w:val="none" w:sz="0" w:space="0" w:color="auto"/>
        <w:bottom w:val="none" w:sz="0" w:space="0" w:color="auto"/>
        <w:right w:val="none" w:sz="0" w:space="0" w:color="auto"/>
      </w:divBdr>
    </w:div>
    <w:div w:id="18791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ovia.masayu@radenintan.ac.i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y\Desktop\UMA\rekap%20data%20pen%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y\Desktop\UMA\rekap%20data%20pen%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092500966292096"/>
          <c:y val="2.4434513253410891E-2"/>
          <c:w val="0.74905468066491732"/>
          <c:h val="0.74172061825605196"/>
        </c:manualLayout>
      </c:layout>
      <c:bar3DChart>
        <c:barDir val="col"/>
        <c:grouping val="clustered"/>
        <c:varyColors val="0"/>
        <c:ser>
          <c:idx val="0"/>
          <c:order val="0"/>
          <c:tx>
            <c:v>item 1</c:v>
          </c:tx>
          <c:invertIfNegative val="0"/>
          <c:val>
            <c:numRef>
              <c:f>Sheet3!$A$1:$D$1</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0-6218-495F-A91C-8FF82BD51A7D}"/>
            </c:ext>
          </c:extLst>
        </c:ser>
        <c:ser>
          <c:idx val="1"/>
          <c:order val="1"/>
          <c:tx>
            <c:v>item 2</c:v>
          </c:tx>
          <c:invertIfNegative val="0"/>
          <c:val>
            <c:numRef>
              <c:f>Sheet3!$A$2:$D$2</c:f>
              <c:numCache>
                <c:formatCode>General</c:formatCode>
                <c:ptCount val="4"/>
                <c:pt idx="0">
                  <c:v>14</c:v>
                </c:pt>
                <c:pt idx="1">
                  <c:v>8</c:v>
                </c:pt>
                <c:pt idx="2">
                  <c:v>4</c:v>
                </c:pt>
                <c:pt idx="3">
                  <c:v>4</c:v>
                </c:pt>
              </c:numCache>
            </c:numRef>
          </c:val>
          <c:extLst xmlns:c16r2="http://schemas.microsoft.com/office/drawing/2015/06/chart">
            <c:ext xmlns:c16="http://schemas.microsoft.com/office/drawing/2014/chart" uri="{C3380CC4-5D6E-409C-BE32-E72D297353CC}">
              <c16:uniqueId val="{00000001-6218-495F-A91C-8FF82BD51A7D}"/>
            </c:ext>
          </c:extLst>
        </c:ser>
        <c:ser>
          <c:idx val="2"/>
          <c:order val="2"/>
          <c:tx>
            <c:v>item 3</c:v>
          </c:tx>
          <c:invertIfNegative val="0"/>
          <c:val>
            <c:numRef>
              <c:f>Sheet3!$A$3:$D$3</c:f>
              <c:numCache>
                <c:formatCode>General</c:formatCode>
                <c:ptCount val="4"/>
                <c:pt idx="0">
                  <c:v>38</c:v>
                </c:pt>
                <c:pt idx="1">
                  <c:v>35</c:v>
                </c:pt>
                <c:pt idx="2">
                  <c:v>19</c:v>
                </c:pt>
                <c:pt idx="3">
                  <c:v>19</c:v>
                </c:pt>
              </c:numCache>
            </c:numRef>
          </c:val>
          <c:extLst xmlns:c16r2="http://schemas.microsoft.com/office/drawing/2015/06/chart">
            <c:ext xmlns:c16="http://schemas.microsoft.com/office/drawing/2014/chart" uri="{C3380CC4-5D6E-409C-BE32-E72D297353CC}">
              <c16:uniqueId val="{00000002-6218-495F-A91C-8FF82BD51A7D}"/>
            </c:ext>
          </c:extLst>
        </c:ser>
        <c:ser>
          <c:idx val="3"/>
          <c:order val="3"/>
          <c:tx>
            <c:v>item 4</c:v>
          </c:tx>
          <c:invertIfNegative val="0"/>
          <c:val>
            <c:numRef>
              <c:f>Sheet3!$A$4:$D$4</c:f>
              <c:numCache>
                <c:formatCode>General</c:formatCode>
                <c:ptCount val="4"/>
                <c:pt idx="0">
                  <c:v>11</c:v>
                </c:pt>
                <c:pt idx="1">
                  <c:v>21</c:v>
                </c:pt>
                <c:pt idx="2">
                  <c:v>41</c:v>
                </c:pt>
                <c:pt idx="3">
                  <c:v>41</c:v>
                </c:pt>
              </c:numCache>
            </c:numRef>
          </c:val>
          <c:extLst xmlns:c16r2="http://schemas.microsoft.com/office/drawing/2015/06/chart">
            <c:ext xmlns:c16="http://schemas.microsoft.com/office/drawing/2014/chart" uri="{C3380CC4-5D6E-409C-BE32-E72D297353CC}">
              <c16:uniqueId val="{00000003-6218-495F-A91C-8FF82BD51A7D}"/>
            </c:ext>
          </c:extLst>
        </c:ser>
        <c:dLbls>
          <c:showLegendKey val="0"/>
          <c:showVal val="0"/>
          <c:showCatName val="0"/>
          <c:showSerName val="0"/>
          <c:showPercent val="0"/>
          <c:showBubbleSize val="0"/>
        </c:dLbls>
        <c:gapWidth val="150"/>
        <c:shape val="box"/>
        <c:axId val="66584960"/>
        <c:axId val="66586880"/>
        <c:axId val="0"/>
      </c:bar3DChart>
      <c:catAx>
        <c:axId val="66584960"/>
        <c:scaling>
          <c:orientation val="minMax"/>
        </c:scaling>
        <c:delete val="0"/>
        <c:axPos val="b"/>
        <c:title>
          <c:tx>
            <c:rich>
              <a:bodyPr/>
              <a:lstStyle/>
              <a:p>
                <a:pPr algn="r">
                  <a:defRPr/>
                </a:pPr>
                <a:r>
                  <a:rPr lang="en-US"/>
                  <a:t>Indikator Berbicara</a:t>
                </a:r>
              </a:p>
            </c:rich>
          </c:tx>
          <c:layout>
            <c:manualLayout>
              <c:xMode val="edge"/>
              <c:yMode val="edge"/>
              <c:x val="0.42184649817770475"/>
              <c:y val="0.843125330054464"/>
            </c:manualLayout>
          </c:layout>
          <c:overlay val="0"/>
        </c:title>
        <c:majorTickMark val="out"/>
        <c:minorTickMark val="none"/>
        <c:tickLblPos val="nextTo"/>
        <c:crossAx val="66586880"/>
        <c:crosses val="autoZero"/>
        <c:auto val="1"/>
        <c:lblAlgn val="ctr"/>
        <c:lblOffset val="100"/>
        <c:noMultiLvlLbl val="0"/>
      </c:catAx>
      <c:valAx>
        <c:axId val="66586880"/>
        <c:scaling>
          <c:orientation val="minMax"/>
        </c:scaling>
        <c:delete val="0"/>
        <c:axPos val="l"/>
        <c:majorGridlines/>
        <c:title>
          <c:tx>
            <c:rich>
              <a:bodyPr rot="0" vert="wordArtVert"/>
              <a:lstStyle/>
              <a:p>
                <a:pPr>
                  <a:defRPr/>
                </a:pPr>
                <a:r>
                  <a:rPr lang="en-US"/>
                  <a:t>Kemampuan Berbicara</a:t>
                </a:r>
              </a:p>
            </c:rich>
          </c:tx>
          <c:layout>
            <c:manualLayout>
              <c:xMode val="edge"/>
              <c:yMode val="edge"/>
              <c:x val="3.0916853956129739E-2"/>
              <c:y val="6.76470123508809E-2"/>
            </c:manualLayout>
          </c:layout>
          <c:overlay val="0"/>
        </c:title>
        <c:numFmt formatCode="General" sourceLinked="1"/>
        <c:majorTickMark val="out"/>
        <c:minorTickMark val="none"/>
        <c:tickLblPos val="nextTo"/>
        <c:crossAx val="66584960"/>
        <c:crosses val="autoZero"/>
        <c:crossBetween val="between"/>
      </c:valAx>
    </c:plotArea>
    <c:legend>
      <c:legendPos val="r"/>
      <c:layout>
        <c:manualLayout>
          <c:xMode val="edge"/>
          <c:yMode val="edge"/>
          <c:x val="9.3170356585697695E-3"/>
          <c:y val="0.72717548920246355"/>
          <c:w val="0.12844035397657022"/>
          <c:h val="0.2387183285257661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Nilai 4</c:v>
          </c:tx>
          <c:invertIfNegative val="0"/>
          <c:cat>
            <c:strRef>
              <c:f>Sheet3!$E$3:$H$3</c:f>
              <c:strCache>
                <c:ptCount val="4"/>
                <c:pt idx="0">
                  <c:v>Indikator 1</c:v>
                </c:pt>
                <c:pt idx="1">
                  <c:v>Indikator 2</c:v>
                </c:pt>
                <c:pt idx="2">
                  <c:v>Indikator 3</c:v>
                </c:pt>
                <c:pt idx="3">
                  <c:v>Indikator 4</c:v>
                </c:pt>
              </c:strCache>
            </c:strRef>
          </c:cat>
          <c:val>
            <c:numRef>
              <c:f>Sheet3!$E$4:$H$4</c:f>
              <c:numCache>
                <c:formatCode>General</c:formatCode>
                <c:ptCount val="4"/>
                <c:pt idx="0">
                  <c:v>33</c:v>
                </c:pt>
                <c:pt idx="1">
                  <c:v>41</c:v>
                </c:pt>
                <c:pt idx="2">
                  <c:v>33</c:v>
                </c:pt>
                <c:pt idx="3">
                  <c:v>23</c:v>
                </c:pt>
              </c:numCache>
            </c:numRef>
          </c:val>
          <c:extLst xmlns:c16r2="http://schemas.microsoft.com/office/drawing/2015/06/chart">
            <c:ext xmlns:c16="http://schemas.microsoft.com/office/drawing/2014/chart" uri="{C3380CC4-5D6E-409C-BE32-E72D297353CC}">
              <c16:uniqueId val="{00000000-FBF9-4900-A5B3-0AFD1CD84600}"/>
            </c:ext>
          </c:extLst>
        </c:ser>
        <c:ser>
          <c:idx val="1"/>
          <c:order val="1"/>
          <c:tx>
            <c:v>Nilai 3</c:v>
          </c:tx>
          <c:invertIfNegative val="0"/>
          <c:cat>
            <c:strRef>
              <c:f>Sheet3!$E$3:$H$3</c:f>
              <c:strCache>
                <c:ptCount val="4"/>
                <c:pt idx="0">
                  <c:v>Indikator 1</c:v>
                </c:pt>
                <c:pt idx="1">
                  <c:v>Indikator 2</c:v>
                </c:pt>
                <c:pt idx="2">
                  <c:v>Indikator 3</c:v>
                </c:pt>
                <c:pt idx="3">
                  <c:v>Indikator 4</c:v>
                </c:pt>
              </c:strCache>
            </c:strRef>
          </c:cat>
          <c:val>
            <c:numRef>
              <c:f>Sheet3!$E$5:$H$5</c:f>
              <c:numCache>
                <c:formatCode>General</c:formatCode>
                <c:ptCount val="4"/>
                <c:pt idx="0">
                  <c:v>27</c:v>
                </c:pt>
                <c:pt idx="1">
                  <c:v>19</c:v>
                </c:pt>
                <c:pt idx="2">
                  <c:v>23</c:v>
                </c:pt>
                <c:pt idx="3">
                  <c:v>30</c:v>
                </c:pt>
              </c:numCache>
            </c:numRef>
          </c:val>
          <c:extLst xmlns:c16r2="http://schemas.microsoft.com/office/drawing/2015/06/chart">
            <c:ext xmlns:c16="http://schemas.microsoft.com/office/drawing/2014/chart" uri="{C3380CC4-5D6E-409C-BE32-E72D297353CC}">
              <c16:uniqueId val="{00000001-FBF9-4900-A5B3-0AFD1CD84600}"/>
            </c:ext>
          </c:extLst>
        </c:ser>
        <c:ser>
          <c:idx val="2"/>
          <c:order val="2"/>
          <c:tx>
            <c:v>Nilai 2</c:v>
          </c:tx>
          <c:invertIfNegative val="0"/>
          <c:cat>
            <c:strRef>
              <c:f>Sheet3!$E$3:$H$3</c:f>
              <c:strCache>
                <c:ptCount val="4"/>
                <c:pt idx="0">
                  <c:v>Indikator 1</c:v>
                </c:pt>
                <c:pt idx="1">
                  <c:v>Indikator 2</c:v>
                </c:pt>
                <c:pt idx="2">
                  <c:v>Indikator 3</c:v>
                </c:pt>
                <c:pt idx="3">
                  <c:v>Indikator 4</c:v>
                </c:pt>
              </c:strCache>
            </c:strRef>
          </c:cat>
          <c:val>
            <c:numRef>
              <c:f>Sheet3!$E$6:$H$6</c:f>
              <c:numCache>
                <c:formatCode>General</c:formatCode>
                <c:ptCount val="4"/>
                <c:pt idx="0">
                  <c:v>4</c:v>
                </c:pt>
                <c:pt idx="1">
                  <c:v>4</c:v>
                </c:pt>
                <c:pt idx="2">
                  <c:v>8</c:v>
                </c:pt>
                <c:pt idx="3">
                  <c:v>10</c:v>
                </c:pt>
              </c:numCache>
            </c:numRef>
          </c:val>
          <c:extLst xmlns:c16r2="http://schemas.microsoft.com/office/drawing/2015/06/chart">
            <c:ext xmlns:c16="http://schemas.microsoft.com/office/drawing/2014/chart" uri="{C3380CC4-5D6E-409C-BE32-E72D297353CC}">
              <c16:uniqueId val="{00000002-FBF9-4900-A5B3-0AFD1CD84600}"/>
            </c:ext>
          </c:extLst>
        </c:ser>
        <c:ser>
          <c:idx val="3"/>
          <c:order val="3"/>
          <c:tx>
            <c:v>Nilai 1</c:v>
          </c:tx>
          <c:invertIfNegative val="0"/>
          <c:cat>
            <c:strRef>
              <c:f>Sheet3!$E$3:$H$3</c:f>
              <c:strCache>
                <c:ptCount val="4"/>
                <c:pt idx="0">
                  <c:v>Indikator 1</c:v>
                </c:pt>
                <c:pt idx="1">
                  <c:v>Indikator 2</c:v>
                </c:pt>
                <c:pt idx="2">
                  <c:v>Indikator 3</c:v>
                </c:pt>
                <c:pt idx="3">
                  <c:v>Indikator 4</c:v>
                </c:pt>
              </c:strCache>
            </c:strRef>
          </c:cat>
          <c:val>
            <c:numRef>
              <c:f>Sheet3!$E$7:$H$7</c:f>
              <c:numCache>
                <c:formatCode>General</c:formatCode>
                <c:ptCount val="4"/>
                <c:pt idx="3">
                  <c:v>1</c:v>
                </c:pt>
              </c:numCache>
            </c:numRef>
          </c:val>
          <c:extLst xmlns:c16r2="http://schemas.microsoft.com/office/drawing/2015/06/chart">
            <c:ext xmlns:c16="http://schemas.microsoft.com/office/drawing/2014/chart" uri="{C3380CC4-5D6E-409C-BE32-E72D297353CC}">
              <c16:uniqueId val="{00000003-FBF9-4900-A5B3-0AFD1CD84600}"/>
            </c:ext>
          </c:extLst>
        </c:ser>
        <c:dLbls>
          <c:showLegendKey val="0"/>
          <c:showVal val="0"/>
          <c:showCatName val="0"/>
          <c:showSerName val="0"/>
          <c:showPercent val="0"/>
          <c:showBubbleSize val="0"/>
        </c:dLbls>
        <c:gapWidth val="150"/>
        <c:shape val="box"/>
        <c:axId val="66615936"/>
        <c:axId val="66634112"/>
        <c:axId val="0"/>
      </c:bar3DChart>
      <c:catAx>
        <c:axId val="66615936"/>
        <c:scaling>
          <c:orientation val="minMax"/>
        </c:scaling>
        <c:delete val="0"/>
        <c:axPos val="b"/>
        <c:numFmt formatCode="General" sourceLinked="0"/>
        <c:majorTickMark val="out"/>
        <c:minorTickMark val="none"/>
        <c:tickLblPos val="nextTo"/>
        <c:crossAx val="66634112"/>
        <c:crosses val="autoZero"/>
        <c:auto val="1"/>
        <c:lblAlgn val="ctr"/>
        <c:lblOffset val="100"/>
        <c:noMultiLvlLbl val="0"/>
      </c:catAx>
      <c:valAx>
        <c:axId val="66634112"/>
        <c:scaling>
          <c:orientation val="minMax"/>
        </c:scaling>
        <c:delete val="0"/>
        <c:axPos val="l"/>
        <c:majorGridlines/>
        <c:numFmt formatCode="General" sourceLinked="1"/>
        <c:majorTickMark val="out"/>
        <c:minorTickMark val="none"/>
        <c:tickLblPos val="nextTo"/>
        <c:crossAx val="666159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4A8E-1315-42BD-9DCF-E5EF5153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darellcom</cp:lastModifiedBy>
  <cp:revision>2</cp:revision>
  <cp:lastPrinted>2017-11-26T15:01:00Z</cp:lastPrinted>
  <dcterms:created xsi:type="dcterms:W3CDTF">2018-11-10T10:43:00Z</dcterms:created>
  <dcterms:modified xsi:type="dcterms:W3CDTF">2018-11-10T10:43:00Z</dcterms:modified>
</cp:coreProperties>
</file>