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02" w:rsidRPr="007E1512" w:rsidRDefault="005F1202" w:rsidP="005F1202">
      <w:pPr>
        <w:jc w:val="center"/>
        <w:rPr>
          <w:rFonts w:ascii="Cambria" w:hAnsi="Cambria" w:cstheme="majorBidi"/>
          <w:b/>
          <w:sz w:val="26"/>
          <w:szCs w:val="26"/>
          <w:lang w:val="id-ID"/>
        </w:rPr>
      </w:pPr>
      <w:r w:rsidRPr="007E1512">
        <w:rPr>
          <w:rFonts w:ascii="Cambria" w:hAnsi="Cambria" w:cstheme="majorBidi"/>
          <w:b/>
          <w:sz w:val="26"/>
          <w:szCs w:val="26"/>
          <w:lang w:val="id-ID"/>
        </w:rPr>
        <w:t xml:space="preserve">Model Pembelajaran Kooperatif </w:t>
      </w:r>
      <w:r w:rsidRPr="007E1512">
        <w:rPr>
          <w:rFonts w:ascii="Cambria" w:hAnsi="Cambria" w:cstheme="majorBidi"/>
          <w:b/>
          <w:i/>
          <w:iCs/>
          <w:sz w:val="26"/>
          <w:szCs w:val="26"/>
          <w:lang w:val="id-ID"/>
        </w:rPr>
        <w:t>Co-Op Co-Op</w:t>
      </w:r>
      <w:r w:rsidR="007E1512" w:rsidRPr="007E1512">
        <w:rPr>
          <w:rFonts w:ascii="Cambria" w:hAnsi="Cambria" w:cstheme="majorBidi"/>
          <w:b/>
          <w:sz w:val="26"/>
          <w:szCs w:val="26"/>
          <w:lang w:val="id-ID"/>
        </w:rPr>
        <w:t xml:space="preserve"> dengan Pendekatan </w:t>
      </w:r>
      <w:r w:rsidR="007E1512" w:rsidRPr="007E1512">
        <w:rPr>
          <w:rFonts w:ascii="Cambria" w:hAnsi="Cambria" w:cstheme="majorBidi"/>
          <w:b/>
          <w:i/>
          <w:iCs/>
          <w:sz w:val="26"/>
          <w:szCs w:val="26"/>
          <w:lang w:val="id-ID"/>
        </w:rPr>
        <w:t>Predict-Observe-Explain</w:t>
      </w:r>
      <w:r w:rsidRPr="007E1512">
        <w:rPr>
          <w:rFonts w:ascii="Cambria" w:hAnsi="Cambria" w:cstheme="majorBidi"/>
          <w:b/>
          <w:sz w:val="26"/>
          <w:szCs w:val="26"/>
          <w:lang w:val="id-ID"/>
        </w:rPr>
        <w:t xml:space="preserve"> untuk Meningkatkan Kemampuan Pemecahan Masalah Matematis</w:t>
      </w:r>
    </w:p>
    <w:p w:rsidR="005F1202" w:rsidRPr="00D95D84" w:rsidRDefault="005F1202" w:rsidP="005F1202">
      <w:pPr>
        <w:rPr>
          <w:rFonts w:ascii="Cambria" w:hAnsi="Cambria"/>
          <w:sz w:val="22"/>
          <w:szCs w:val="22"/>
        </w:rPr>
      </w:pPr>
    </w:p>
    <w:p w:rsidR="005F1202" w:rsidRPr="00D95D84" w:rsidRDefault="005F1202" w:rsidP="005F1202">
      <w:pPr>
        <w:jc w:val="center"/>
        <w:rPr>
          <w:rFonts w:ascii="Cambria" w:hAnsi="Cambria" w:cstheme="majorBidi"/>
          <w:b/>
          <w:sz w:val="22"/>
          <w:szCs w:val="22"/>
          <w:vertAlign w:val="superscript"/>
        </w:rPr>
      </w:pPr>
      <w:r>
        <w:rPr>
          <w:rFonts w:ascii="Cambria" w:hAnsi="Cambria" w:cstheme="majorBidi"/>
          <w:b/>
          <w:sz w:val="22"/>
          <w:szCs w:val="22"/>
          <w:lang w:val="id-ID"/>
        </w:rPr>
        <w:t>Sri Maryanti</w:t>
      </w:r>
      <w:r w:rsidRPr="00D95D84">
        <w:rPr>
          <w:rFonts w:ascii="Cambria" w:hAnsi="Cambria" w:cstheme="majorBidi"/>
          <w:b/>
          <w:sz w:val="22"/>
          <w:szCs w:val="22"/>
          <w:vertAlign w:val="superscript"/>
        </w:rPr>
        <w:t>1</w:t>
      </w:r>
      <w:r>
        <w:rPr>
          <w:rFonts w:ascii="Cambria" w:hAnsi="Cambria" w:cstheme="majorBidi"/>
          <w:b/>
          <w:sz w:val="22"/>
          <w:szCs w:val="22"/>
          <w:vertAlign w:val="superscript"/>
          <w:lang w:val="id-ID"/>
        </w:rPr>
        <w:t xml:space="preserve"> </w:t>
      </w:r>
      <w:r>
        <w:rPr>
          <w:rFonts w:ascii="Cambria" w:hAnsi="Cambria" w:cstheme="majorBidi"/>
          <w:b/>
          <w:sz w:val="22"/>
          <w:szCs w:val="22"/>
          <w:lang w:val="id-ID"/>
        </w:rPr>
        <w:t>*</w:t>
      </w:r>
    </w:p>
    <w:p w:rsidR="005F1202" w:rsidRPr="00D95D84" w:rsidRDefault="005F1202" w:rsidP="005F1202">
      <w:pPr>
        <w:pStyle w:val="PythagorasAuthor"/>
        <w:rPr>
          <w:rFonts w:ascii="Cambria" w:hAnsi="Cambria"/>
        </w:rPr>
      </w:pPr>
      <w:r w:rsidRPr="00D95D84">
        <w:rPr>
          <w:rFonts w:ascii="Cambria" w:hAnsi="Cambria"/>
          <w:vertAlign w:val="superscript"/>
        </w:rPr>
        <w:t>1</w:t>
      </w:r>
      <w:r w:rsidRPr="00D95D84">
        <w:rPr>
          <w:rFonts w:ascii="Cambria" w:hAnsi="Cambria"/>
        </w:rPr>
        <w:t xml:space="preserve"> Universitas Islam Negeri Raden Intan Lampung. Jalan Endro Suratmin, Sukarame, Bandar Lampung35133, Indonesia.</w:t>
      </w:r>
    </w:p>
    <w:p w:rsidR="005F1202" w:rsidRDefault="001F49BB" w:rsidP="005F1202">
      <w:pPr>
        <w:pStyle w:val="PythagorasAuthor"/>
        <w:rPr>
          <w:rStyle w:val="Hyperlink"/>
          <w:rFonts w:ascii="Cambria" w:hAnsi="Cambria"/>
          <w:lang w:val="en-US"/>
        </w:rPr>
      </w:pPr>
      <w:r w:rsidRPr="002D7D85">
        <w:rPr>
          <w:rFonts w:ascii="Cambria" w:hAnsi="Cambria"/>
        </w:rPr>
        <w:t xml:space="preserve">* </w:t>
      </w:r>
      <w:r w:rsidRPr="00D83EE5">
        <w:rPr>
          <w:rFonts w:ascii="Cambria" w:hAnsi="Cambria"/>
          <w:i/>
        </w:rPr>
        <w:t>Corresponding Author</w:t>
      </w:r>
      <w:r w:rsidR="005F1202" w:rsidRPr="00D95D84">
        <w:rPr>
          <w:rFonts w:ascii="Cambria" w:hAnsi="Cambria"/>
        </w:rPr>
        <w:t xml:space="preserve">. E-mail: </w:t>
      </w:r>
      <w:hyperlink r:id="rId8" w:history="1">
        <w:r w:rsidR="005F1202" w:rsidRPr="006D300A">
          <w:rPr>
            <w:rStyle w:val="Hyperlink"/>
            <w:rFonts w:ascii="Cambria" w:hAnsi="Cambria"/>
          </w:rPr>
          <w:t>srimaryanti2109@gmail.com</w:t>
        </w:r>
      </w:hyperlink>
    </w:p>
    <w:p w:rsidR="0022074F" w:rsidRDefault="0022074F" w:rsidP="005F1202">
      <w:pPr>
        <w:pStyle w:val="PythagorasAuthor"/>
        <w:rPr>
          <w:rStyle w:val="Hyperlink"/>
          <w:rFonts w:ascii="Cambria" w:hAnsi="Cambria"/>
          <w:lang w:val="en-US"/>
        </w:rPr>
      </w:pPr>
    </w:p>
    <w:p w:rsidR="005F1202" w:rsidRPr="00D95D84" w:rsidRDefault="0022074F" w:rsidP="005F1202">
      <w:pPr>
        <w:pStyle w:val="PythagorasAuthor"/>
        <w:rPr>
          <w:rFonts w:ascii="Cambria" w:hAnsi="Cambria"/>
        </w:rPr>
      </w:pPr>
      <w:r w:rsidRPr="00D83EE5">
        <w:rPr>
          <w:rFonts w:ascii="Cambria" w:hAnsi="Cambria"/>
          <w:i/>
        </w:rPr>
        <w:t>Received</w:t>
      </w:r>
      <w:r>
        <w:rPr>
          <w:rFonts w:ascii="Cambria" w:hAnsi="Cambria"/>
        </w:rPr>
        <w:t xml:space="preserve"> : 13-07-2018; </w:t>
      </w:r>
      <w:r w:rsidRPr="00D83EE5">
        <w:rPr>
          <w:rFonts w:ascii="Cambria" w:hAnsi="Cambria"/>
          <w:i/>
        </w:rPr>
        <w:t>Revised</w:t>
      </w:r>
      <w:r>
        <w:rPr>
          <w:rFonts w:ascii="Cambria" w:hAnsi="Cambria"/>
        </w:rPr>
        <w:t xml:space="preserve"> : </w:t>
      </w:r>
      <w:r>
        <w:rPr>
          <w:rFonts w:ascii="Cambria" w:hAnsi="Cambria"/>
          <w:lang w:val="en-US"/>
        </w:rPr>
        <w:t>09</w:t>
      </w:r>
      <w:r>
        <w:rPr>
          <w:rFonts w:ascii="Cambria" w:hAnsi="Cambria"/>
        </w:rPr>
        <w:t>-0</w:t>
      </w:r>
      <w:r>
        <w:rPr>
          <w:rFonts w:ascii="Cambria" w:hAnsi="Cambria"/>
          <w:lang w:val="en-US"/>
        </w:rPr>
        <w:t>8</w:t>
      </w:r>
      <w:r>
        <w:rPr>
          <w:rFonts w:ascii="Cambria" w:hAnsi="Cambria"/>
        </w:rPr>
        <w:t xml:space="preserve">-2018; </w:t>
      </w:r>
      <w:r w:rsidRPr="00D83EE5">
        <w:rPr>
          <w:rFonts w:ascii="Cambria" w:hAnsi="Cambria"/>
          <w:i/>
        </w:rPr>
        <w:t>Accepted</w:t>
      </w:r>
      <w:r>
        <w:rPr>
          <w:rFonts w:ascii="Cambria" w:hAnsi="Cambria"/>
        </w:rPr>
        <w:t xml:space="preserve"> : 1</w:t>
      </w:r>
      <w:r>
        <w:rPr>
          <w:rFonts w:ascii="Cambria" w:hAnsi="Cambria"/>
          <w:lang w:val="en-US"/>
        </w:rPr>
        <w:t>4</w:t>
      </w:r>
      <w:r>
        <w:rPr>
          <w:rFonts w:ascii="Cambria" w:hAnsi="Cambria"/>
        </w:rPr>
        <w:t>-08-2018</w:t>
      </w:r>
    </w:p>
    <w:p w:rsidR="005F1202" w:rsidRPr="00D95D84" w:rsidRDefault="005F1202" w:rsidP="005F1202">
      <w:pPr>
        <w:rPr>
          <w:rFonts w:ascii="Cambria" w:hAnsi="Cambria"/>
          <w:sz w:val="22"/>
          <w:szCs w:val="22"/>
          <w:lang w:val="id-ID"/>
        </w:rPr>
      </w:pPr>
    </w:p>
    <w:p w:rsidR="005F1202" w:rsidRPr="00D95D84" w:rsidRDefault="005F1202" w:rsidP="005F1202">
      <w:pPr>
        <w:pStyle w:val="PythagorasAbstrakTitle"/>
        <w:rPr>
          <w:rFonts w:ascii="Cambria" w:hAnsi="Cambria"/>
        </w:rPr>
      </w:pPr>
      <w:r w:rsidRPr="00D95D84">
        <w:rPr>
          <w:rFonts w:ascii="Cambria" w:hAnsi="Cambria"/>
        </w:rPr>
        <w:t>Abstrak</w:t>
      </w:r>
    </w:p>
    <w:p w:rsidR="005F1202" w:rsidRPr="003D587C" w:rsidRDefault="005F1202" w:rsidP="005F1202">
      <w:pPr>
        <w:tabs>
          <w:tab w:val="left" w:pos="9000"/>
        </w:tabs>
        <w:ind w:right="-18" w:firstLine="630"/>
        <w:jc w:val="both"/>
        <w:rPr>
          <w:rFonts w:ascii="Cambria" w:hAnsi="Cambria" w:cstheme="majorBidi"/>
          <w:sz w:val="22"/>
          <w:szCs w:val="22"/>
          <w:lang w:val="id-ID"/>
        </w:rPr>
      </w:pPr>
      <w:r w:rsidRPr="008D41A5">
        <w:rPr>
          <w:rFonts w:ascii="Cambria" w:hAnsi="Cambria" w:cstheme="majorBidi"/>
          <w:sz w:val="22"/>
          <w:szCs w:val="22"/>
          <w:lang w:val="id-ID"/>
        </w:rPr>
        <w:t>Tujuan dari penelitian ini adalah</w:t>
      </w:r>
      <w:r w:rsidRPr="008D41A5">
        <w:rPr>
          <w:rFonts w:ascii="Cambria" w:hAnsi="Cambria" w:cstheme="majorBidi"/>
          <w:sz w:val="22"/>
          <w:szCs w:val="22"/>
        </w:rPr>
        <w:t xml:space="preserve"> untuk mengetahui </w:t>
      </w:r>
      <w:r w:rsidRPr="008D41A5">
        <w:rPr>
          <w:rFonts w:ascii="Cambria" w:hAnsi="Cambria" w:cstheme="majorBidi"/>
          <w:sz w:val="22"/>
          <w:szCs w:val="22"/>
          <w:lang w:val="id-ID"/>
        </w:rPr>
        <w:t xml:space="preserve">apakah </w:t>
      </w:r>
      <w:r>
        <w:rPr>
          <w:rFonts w:ascii="Cambria" w:hAnsi="Cambria" w:cstheme="majorBidi"/>
          <w:sz w:val="22"/>
          <w:szCs w:val="22"/>
          <w:lang w:val="id-ID"/>
        </w:rPr>
        <w:t xml:space="preserve">penerapan </w:t>
      </w:r>
      <w:r w:rsidRPr="008D41A5">
        <w:rPr>
          <w:rFonts w:ascii="Cambria" w:hAnsi="Cambria" w:cstheme="majorBidi"/>
          <w:sz w:val="22"/>
          <w:szCs w:val="22"/>
          <w:lang w:val="id-ID"/>
        </w:rPr>
        <w:t xml:space="preserve">model pembelajaran kooperatif </w:t>
      </w:r>
      <w:r w:rsidRPr="008D41A5">
        <w:rPr>
          <w:rFonts w:ascii="Cambria" w:hAnsi="Cambria" w:cstheme="majorBidi"/>
          <w:i/>
          <w:iCs/>
          <w:sz w:val="22"/>
          <w:szCs w:val="22"/>
          <w:lang w:val="id-ID"/>
        </w:rPr>
        <w:t>Co-Op Co-Op</w:t>
      </w:r>
      <w:r w:rsidRPr="008D41A5">
        <w:rPr>
          <w:rFonts w:ascii="Cambria" w:hAnsi="Cambria" w:cstheme="majorBidi"/>
          <w:sz w:val="22"/>
          <w:szCs w:val="22"/>
          <w:lang w:val="id-ID"/>
        </w:rPr>
        <w:t xml:space="preserve"> dengan pendekatan POE </w:t>
      </w:r>
      <w:r w:rsidRPr="008D41A5">
        <w:rPr>
          <w:rFonts w:ascii="Cambria" w:hAnsi="Cambria" w:cstheme="majorBidi"/>
          <w:i/>
          <w:iCs/>
          <w:sz w:val="22"/>
          <w:szCs w:val="22"/>
          <w:lang w:val="id-ID"/>
        </w:rPr>
        <w:t>(predict-observe-explain)</w:t>
      </w:r>
      <w:r w:rsidRPr="008D41A5">
        <w:rPr>
          <w:rFonts w:ascii="Cambria" w:hAnsi="Cambria" w:cstheme="majorBidi"/>
          <w:sz w:val="22"/>
          <w:szCs w:val="22"/>
          <w:lang w:val="id-ID"/>
        </w:rPr>
        <w:t xml:space="preserve"> dapat meningkatkan kemampuan pemecahan masalah matematis siswa </w:t>
      </w:r>
      <w:r w:rsidRPr="008D41A5">
        <w:rPr>
          <w:rFonts w:ascii="Cambria" w:hAnsi="Cambria" w:cstheme="majorBidi"/>
          <w:sz w:val="22"/>
          <w:szCs w:val="22"/>
        </w:rPr>
        <w:t xml:space="preserve">. </w:t>
      </w:r>
      <w:proofErr w:type="gramStart"/>
      <w:r w:rsidRPr="008D41A5">
        <w:rPr>
          <w:rFonts w:ascii="Cambria" w:hAnsi="Cambria"/>
          <w:color w:val="000000" w:themeColor="text1"/>
          <w:sz w:val="22"/>
          <w:szCs w:val="22"/>
        </w:rPr>
        <w:t xml:space="preserve">Penelitian ini merupakan penelitian </w:t>
      </w:r>
      <w:r w:rsidRPr="008D41A5">
        <w:rPr>
          <w:rFonts w:ascii="Cambria" w:hAnsi="Cambria"/>
          <w:i/>
          <w:color w:val="000000" w:themeColor="text1"/>
          <w:sz w:val="22"/>
          <w:szCs w:val="22"/>
        </w:rPr>
        <w:t>Quasi Eksperimental Design</w:t>
      </w:r>
      <w:r w:rsidRPr="008D41A5">
        <w:rPr>
          <w:rFonts w:ascii="Cambria" w:hAnsi="Cambria" w:cstheme="majorBidi"/>
          <w:sz w:val="22"/>
          <w:szCs w:val="22"/>
          <w:lang w:val="id-ID"/>
        </w:rPr>
        <w:t xml:space="preserve"> dan </w:t>
      </w:r>
      <w:r w:rsidRPr="008D41A5">
        <w:rPr>
          <w:rFonts w:ascii="Cambria" w:hAnsi="Cambria" w:cstheme="majorBidi"/>
          <w:bCs/>
          <w:sz w:val="22"/>
          <w:szCs w:val="22"/>
        </w:rPr>
        <w:t xml:space="preserve">Desain peneliti yang digunakan dalam penelitian ini adalah </w:t>
      </w:r>
      <w:r w:rsidRPr="008D41A5">
        <w:rPr>
          <w:rFonts w:ascii="Cambria" w:hAnsi="Cambria" w:cstheme="majorBidi"/>
          <w:sz w:val="22"/>
          <w:szCs w:val="22"/>
        </w:rPr>
        <w:t xml:space="preserve">desain kelompok kontrol </w:t>
      </w:r>
      <w:r w:rsidRPr="008D41A5">
        <w:rPr>
          <w:rFonts w:ascii="Cambria" w:hAnsi="Cambria" w:cstheme="majorBidi"/>
          <w:i/>
          <w:iCs/>
          <w:sz w:val="22"/>
          <w:szCs w:val="22"/>
        </w:rPr>
        <w:t>pretest-posttest</w:t>
      </w:r>
      <w:r w:rsidRPr="008D41A5">
        <w:rPr>
          <w:rFonts w:ascii="Cambria" w:hAnsi="Cambria" w:cstheme="majorBidi"/>
          <w:bCs/>
          <w:i/>
          <w:sz w:val="22"/>
          <w:szCs w:val="22"/>
          <w:lang w:val="id-ID"/>
        </w:rPr>
        <w:t>,</w:t>
      </w:r>
      <w:r w:rsidRPr="008D41A5">
        <w:rPr>
          <w:rFonts w:ascii="Cambria" w:hAnsi="Cambria" w:cstheme="majorBidi"/>
          <w:sz w:val="22"/>
          <w:szCs w:val="22"/>
          <w:lang w:val="id-ID"/>
        </w:rPr>
        <w:t xml:space="preserve"> d</w:t>
      </w:r>
      <w:r w:rsidRPr="008D41A5">
        <w:rPr>
          <w:rFonts w:ascii="Cambria" w:hAnsi="Cambria" w:cstheme="majorBidi"/>
          <w:sz w:val="22"/>
          <w:szCs w:val="22"/>
        </w:rPr>
        <w:t xml:space="preserve">engan teknik </w:t>
      </w:r>
      <w:r>
        <w:rPr>
          <w:rFonts w:ascii="Cambria" w:hAnsi="Cambria" w:cstheme="majorBidi"/>
          <w:bCs/>
          <w:i/>
          <w:szCs w:val="22"/>
        </w:rPr>
        <w:t>Random</w:t>
      </w:r>
      <w:r w:rsidRPr="00A80798">
        <w:rPr>
          <w:rFonts w:ascii="Cambria" w:hAnsi="Cambria" w:cstheme="majorBidi"/>
          <w:bCs/>
          <w:i/>
          <w:szCs w:val="22"/>
        </w:rPr>
        <w:t xml:space="preserve"> Sampling</w:t>
      </w:r>
      <w:r>
        <w:rPr>
          <w:rFonts w:ascii="Cambria" w:hAnsi="Cambria" w:cstheme="majorBidi"/>
          <w:sz w:val="22"/>
          <w:szCs w:val="22"/>
          <w:lang w:val="id-ID"/>
        </w:rPr>
        <w:t>.</w:t>
      </w:r>
      <w:proofErr w:type="gramEnd"/>
      <w:r w:rsidRPr="008D41A5">
        <w:rPr>
          <w:rFonts w:ascii="Cambria" w:hAnsi="Cambria" w:cstheme="majorBidi"/>
          <w:sz w:val="22"/>
          <w:szCs w:val="22"/>
          <w:lang w:val="id-ID"/>
        </w:rPr>
        <w:t xml:space="preserve"> </w:t>
      </w:r>
      <w:proofErr w:type="gramStart"/>
      <w:r w:rsidRPr="008D41A5">
        <w:rPr>
          <w:rFonts w:ascii="Cambria" w:hAnsi="Cambria" w:cstheme="majorBidi"/>
          <w:sz w:val="22"/>
          <w:szCs w:val="22"/>
        </w:rPr>
        <w:t>Uji hipotesis yang digunakan dalam penelitian ini yaitu uji-t.</w:t>
      </w:r>
      <w:proofErr w:type="gramEnd"/>
      <w:r w:rsidRPr="008D41A5">
        <w:rPr>
          <w:rFonts w:ascii="Cambria" w:hAnsi="Cambria" w:cstheme="majorBidi"/>
          <w:sz w:val="22"/>
          <w:szCs w:val="22"/>
        </w:rPr>
        <w:t xml:space="preserve"> Dari hasil penelitian uji statistik menunjukkan bahwa nilai dari </w:t>
      </w:r>
      <m:oMath>
        <m:sSub>
          <m:sSubPr>
            <m:ctrlPr>
              <w:rPr>
                <w:rFonts w:ascii="Cambria Math" w:hAnsi="Cambria Math" w:cstheme="majorBidi"/>
                <w:sz w:val="22"/>
                <w:szCs w:val="22"/>
              </w:rPr>
            </m:ctrlPr>
          </m:sSubPr>
          <m:e>
            <m:r>
              <m:rPr>
                <m:sty m:val="p"/>
              </m:rPr>
              <w:rPr>
                <w:rFonts w:ascii="Cambria Math" w:hAnsi="Cambria Math" w:cstheme="majorBidi"/>
                <w:sz w:val="22"/>
                <w:szCs w:val="22"/>
              </w:rPr>
              <m:t>t</m:t>
            </m:r>
          </m:e>
          <m:sub>
            <m:r>
              <m:rPr>
                <m:sty m:val="p"/>
              </m:rPr>
              <w:rPr>
                <w:rFonts w:ascii="Cambria Math" w:hAnsi="Cambria Math" w:cstheme="majorBidi"/>
                <w:sz w:val="22"/>
                <w:szCs w:val="22"/>
              </w:rPr>
              <m:t>hitung</m:t>
            </m:r>
          </m:sub>
        </m:sSub>
      </m:oMath>
      <w:r w:rsidRPr="008D41A5">
        <w:rPr>
          <w:rFonts w:ascii="Cambria" w:hAnsi="Cambria" w:cstheme="majorBidi"/>
          <w:sz w:val="22"/>
          <w:szCs w:val="22"/>
        </w:rPr>
        <w:t xml:space="preserve"> berdasarkan perhitungan yang </w:t>
      </w:r>
      <w:proofErr w:type="gramStart"/>
      <w:r w:rsidRPr="008D41A5">
        <w:rPr>
          <w:rFonts w:ascii="Cambria" w:hAnsi="Cambria" w:cstheme="majorBidi"/>
          <w:sz w:val="22"/>
          <w:szCs w:val="22"/>
        </w:rPr>
        <w:t xml:space="preserve">diperoleh </w:t>
      </w:r>
      <m:oMath>
        <m:sSub>
          <m:sSubPr>
            <m:ctrlPr>
              <w:rPr>
                <w:rFonts w:ascii="Cambria Math" w:hAnsi="Cambria Math" w:cstheme="majorBidi"/>
                <w:sz w:val="22"/>
                <w:szCs w:val="22"/>
              </w:rPr>
            </m:ctrlPr>
          </m:sSubPr>
          <m:e>
            <w:proofErr w:type="gramEnd"/>
            <m:r>
              <m:rPr>
                <m:sty m:val="p"/>
              </m:rPr>
              <w:rPr>
                <w:rFonts w:ascii="Cambria Math" w:hAnsi="Cambria Math" w:cstheme="majorBidi"/>
                <w:sz w:val="22"/>
                <w:szCs w:val="22"/>
              </w:rPr>
              <m:t>t</m:t>
            </m:r>
          </m:e>
          <m:sub>
            <m:r>
              <m:rPr>
                <m:sty m:val="p"/>
              </m:rPr>
              <w:rPr>
                <w:rFonts w:ascii="Cambria Math" w:hAnsi="Cambria Math" w:cstheme="majorBidi"/>
                <w:sz w:val="22"/>
                <w:szCs w:val="22"/>
              </w:rPr>
              <m:t>hitung</m:t>
            </m:r>
          </m:sub>
        </m:sSub>
        <m:r>
          <m:rPr>
            <m:sty m:val="p"/>
          </m:rPr>
          <w:rPr>
            <w:rFonts w:ascii="Cambria Math" w:hAnsi="Cambria Math" w:cstheme="majorBidi"/>
            <w:sz w:val="22"/>
            <w:szCs w:val="22"/>
          </w:rPr>
          <m:t>=</m:t>
        </m:r>
        <m:r>
          <m:rPr>
            <m:sty m:val="p"/>
          </m:rPr>
          <w:rPr>
            <w:rFonts w:ascii="Cambria Math" w:eastAsia="Calibri" w:hAnsi="Cambria"/>
            <w:sz w:val="22"/>
            <w:szCs w:val="22"/>
          </w:rPr>
          <m:t>5,5009</m:t>
        </m:r>
        <m:r>
          <w:rPr>
            <w:rFonts w:ascii="Cambria Math" w:eastAsia="Calibri" w:hAnsi="Cambria"/>
            <w:sz w:val="22"/>
            <w:szCs w:val="22"/>
          </w:rPr>
          <m:t xml:space="preserve"> </m:t>
        </m:r>
      </m:oMath>
      <w:r w:rsidRPr="008D41A5">
        <w:rPr>
          <w:rFonts w:ascii="Cambria" w:eastAsia="Calibri" w:hAnsi="Cambria"/>
          <w:sz w:val="22"/>
          <w:szCs w:val="22"/>
        </w:rPr>
        <w:t xml:space="preserve"> </w:t>
      </w:r>
      <w:r w:rsidRPr="008D41A5">
        <w:rPr>
          <w:rFonts w:ascii="Cambria" w:eastAsiaTheme="minorEastAsia" w:hAnsi="Cambria" w:cstheme="majorBidi"/>
          <w:sz w:val="22"/>
          <w:szCs w:val="22"/>
        </w:rPr>
        <w:t xml:space="preserve">, dan </w:t>
      </w:r>
      <m:oMath>
        <m:sSub>
          <m:sSubPr>
            <m:ctrlPr>
              <w:rPr>
                <w:rFonts w:ascii="Cambria Math" w:hAnsi="Cambria Math" w:cstheme="majorBidi"/>
                <w:sz w:val="22"/>
                <w:szCs w:val="22"/>
              </w:rPr>
            </m:ctrlPr>
          </m:sSubPr>
          <m:e>
            <m:r>
              <m:rPr>
                <m:sty m:val="p"/>
              </m:rPr>
              <w:rPr>
                <w:rFonts w:ascii="Cambria Math" w:hAnsi="Cambria Math" w:cstheme="majorBidi"/>
                <w:sz w:val="22"/>
                <w:szCs w:val="22"/>
              </w:rPr>
              <m:t>t</m:t>
            </m:r>
          </m:e>
          <m:sub>
            <m:r>
              <m:rPr>
                <m:sty m:val="p"/>
              </m:rPr>
              <w:rPr>
                <w:rFonts w:ascii="Cambria Math" w:hAnsi="Cambria Math" w:cstheme="majorBidi"/>
                <w:sz w:val="22"/>
                <w:szCs w:val="22"/>
              </w:rPr>
              <m:t>tabel</m:t>
            </m:r>
          </m:sub>
        </m:sSub>
        <m:r>
          <m:rPr>
            <m:sty m:val="p"/>
          </m:rPr>
          <w:rPr>
            <w:rFonts w:ascii="Cambria Math" w:hAnsi="Cambria Math" w:cstheme="majorBidi"/>
            <w:sz w:val="22"/>
            <w:szCs w:val="22"/>
          </w:rPr>
          <m:t xml:space="preserve"> </m:t>
        </m:r>
      </m:oMath>
      <w:r w:rsidRPr="008D41A5">
        <w:rPr>
          <w:rFonts w:ascii="Cambria" w:eastAsiaTheme="minorEastAsia" w:hAnsi="Cambria" w:cstheme="majorBidi"/>
          <w:sz w:val="22"/>
          <w:szCs w:val="22"/>
        </w:rPr>
        <w:t xml:space="preserve">= </w:t>
      </w:r>
      <m:oMath>
        <m:r>
          <m:rPr>
            <m:sty m:val="p"/>
          </m:rPr>
          <w:rPr>
            <w:rFonts w:ascii="Cambria Math" w:hAnsi="Cambria" w:cstheme="majorBidi"/>
            <w:sz w:val="22"/>
            <w:szCs w:val="22"/>
          </w:rPr>
          <m:t xml:space="preserve">2,001 </m:t>
        </m:r>
      </m:oMath>
      <w:r w:rsidRPr="008D41A5">
        <w:rPr>
          <w:rFonts w:ascii="Cambria" w:eastAsiaTheme="minorEastAsia" w:hAnsi="Cambria" w:cstheme="majorBidi"/>
          <w:sz w:val="22"/>
          <w:szCs w:val="22"/>
        </w:rPr>
        <w:t xml:space="preserve">sehingga </w:t>
      </w:r>
      <m:oMath>
        <m:sSub>
          <m:sSubPr>
            <m:ctrlPr>
              <w:rPr>
                <w:rFonts w:ascii="Cambria Math" w:hAnsi="Cambria Math" w:cstheme="majorBidi"/>
                <w:sz w:val="22"/>
                <w:szCs w:val="22"/>
              </w:rPr>
            </m:ctrlPr>
          </m:sSubPr>
          <m:e>
            <m:r>
              <m:rPr>
                <m:sty m:val="p"/>
              </m:rPr>
              <w:rPr>
                <w:rFonts w:ascii="Cambria Math" w:hAnsi="Cambria Math" w:cstheme="majorBidi"/>
                <w:sz w:val="22"/>
                <w:szCs w:val="22"/>
              </w:rPr>
              <m:t>t</m:t>
            </m:r>
          </m:e>
          <m:sub>
            <m:r>
              <m:rPr>
                <m:sty m:val="p"/>
              </m:rPr>
              <w:rPr>
                <w:rFonts w:ascii="Cambria Math" w:hAnsi="Cambria Math" w:cstheme="majorBidi"/>
                <w:sz w:val="22"/>
                <w:szCs w:val="22"/>
              </w:rPr>
              <m:t>hitung</m:t>
            </m:r>
          </m:sub>
        </m:sSub>
        <m:r>
          <m:rPr>
            <m:sty m:val="p"/>
          </m:rPr>
          <w:rPr>
            <w:rFonts w:ascii="Cambria Math" w:hAnsi="Cambria Math" w:cstheme="majorBidi"/>
            <w:sz w:val="22"/>
            <w:szCs w:val="22"/>
          </w:rPr>
          <m:t>&gt;</m:t>
        </m:r>
        <m:sSub>
          <m:sSubPr>
            <m:ctrlPr>
              <w:rPr>
                <w:rFonts w:ascii="Cambria Math" w:hAnsi="Cambria Math" w:cstheme="majorBidi"/>
                <w:sz w:val="22"/>
                <w:szCs w:val="22"/>
              </w:rPr>
            </m:ctrlPr>
          </m:sSubPr>
          <m:e>
            <m:r>
              <m:rPr>
                <m:sty m:val="p"/>
              </m:rPr>
              <w:rPr>
                <w:rFonts w:ascii="Cambria Math" w:hAnsi="Cambria Math" w:cstheme="majorBidi"/>
                <w:sz w:val="22"/>
                <w:szCs w:val="22"/>
              </w:rPr>
              <m:t>t</m:t>
            </m:r>
          </m:e>
          <m:sub>
            <m:r>
              <m:rPr>
                <m:sty m:val="p"/>
              </m:rPr>
              <w:rPr>
                <w:rFonts w:ascii="Cambria Math" w:hAnsi="Cambria Math" w:cstheme="majorBidi"/>
                <w:sz w:val="22"/>
                <w:szCs w:val="22"/>
              </w:rPr>
              <m:t>tabel</m:t>
            </m:r>
          </m:sub>
        </m:sSub>
      </m:oMath>
      <w:r w:rsidRPr="008D41A5">
        <w:rPr>
          <w:rFonts w:ascii="Cambria" w:eastAsiaTheme="minorEastAsia" w:hAnsi="Cambria" w:cstheme="majorBidi"/>
          <w:sz w:val="22"/>
          <w:szCs w:val="22"/>
        </w:rPr>
        <w:t xml:space="preserve">, </w:t>
      </w:r>
      <w:r>
        <w:rPr>
          <w:rFonts w:ascii="Cambria" w:eastAsiaTheme="minorEastAsia" w:hAnsi="Cambria" w:cstheme="majorBidi"/>
          <w:sz w:val="22"/>
          <w:szCs w:val="22"/>
          <w:lang w:val="id-ID"/>
        </w:rPr>
        <w:t xml:space="preserve"> s</w:t>
      </w:r>
      <w:r w:rsidRPr="008D41A5">
        <w:rPr>
          <w:rFonts w:ascii="Cambria" w:eastAsiaTheme="minorEastAsia" w:hAnsi="Cambria" w:cstheme="majorBidi"/>
          <w:sz w:val="22"/>
          <w:szCs w:val="22"/>
        </w:rPr>
        <w:t xml:space="preserve">ehingga berdasarkan perhitungan tersebut dapat disimpulkan bahwa </w:t>
      </w:r>
      <w:r w:rsidRPr="008D41A5">
        <w:rPr>
          <w:rFonts w:ascii="Cambria" w:eastAsia="Calibri" w:hAnsi="Cambria"/>
          <w:iCs/>
          <w:sz w:val="22"/>
          <w:szCs w:val="22"/>
        </w:rPr>
        <w:t xml:space="preserve">model pembelajaran </w:t>
      </w:r>
      <w:r w:rsidRPr="008D41A5">
        <w:rPr>
          <w:rFonts w:ascii="Cambria" w:hAnsi="Cambria" w:cstheme="majorBidi"/>
          <w:sz w:val="22"/>
          <w:szCs w:val="22"/>
        </w:rPr>
        <w:t xml:space="preserve">kooperatif </w:t>
      </w:r>
      <w:r w:rsidRPr="008D41A5">
        <w:rPr>
          <w:rFonts w:ascii="Cambria" w:hAnsi="Cambria" w:cstheme="majorBidi"/>
          <w:i/>
          <w:iCs/>
          <w:sz w:val="22"/>
          <w:szCs w:val="22"/>
        </w:rPr>
        <w:t>Co-Op Co-Op</w:t>
      </w:r>
      <w:r w:rsidRPr="008D41A5">
        <w:rPr>
          <w:rFonts w:ascii="Cambria" w:hAnsi="Cambria" w:cstheme="majorBidi"/>
          <w:sz w:val="22"/>
          <w:szCs w:val="22"/>
        </w:rPr>
        <w:t xml:space="preserve"> dengan pendekatan POE </w:t>
      </w:r>
      <w:r w:rsidRPr="008D41A5">
        <w:rPr>
          <w:rFonts w:ascii="Cambria" w:hAnsi="Cambria" w:cstheme="majorBidi"/>
          <w:i/>
          <w:iCs/>
          <w:sz w:val="22"/>
          <w:szCs w:val="22"/>
        </w:rPr>
        <w:t>(predict-observe-expalin)</w:t>
      </w:r>
      <w:r w:rsidRPr="008D41A5">
        <w:rPr>
          <w:rFonts w:ascii="Cambria" w:hAnsi="Cambria" w:cstheme="majorBidi"/>
          <w:sz w:val="22"/>
          <w:szCs w:val="22"/>
        </w:rPr>
        <w:t xml:space="preserve"> </w:t>
      </w:r>
      <w:r>
        <w:rPr>
          <w:rFonts w:ascii="Cambria" w:hAnsi="Cambria" w:cstheme="majorBidi"/>
          <w:sz w:val="22"/>
          <w:szCs w:val="22"/>
          <w:lang w:val="id-ID"/>
        </w:rPr>
        <w:t xml:space="preserve">dapat meningkatkan kemampuan </w:t>
      </w:r>
      <w:r w:rsidRPr="008D41A5">
        <w:rPr>
          <w:rFonts w:ascii="Cambria" w:eastAsiaTheme="minorEastAsia" w:hAnsi="Cambria" w:cstheme="majorBidi"/>
          <w:iCs/>
          <w:sz w:val="22"/>
          <w:szCs w:val="22"/>
        </w:rPr>
        <w:t>pemecahan masalah matematis siswa</w:t>
      </w:r>
      <w:r>
        <w:rPr>
          <w:rFonts w:ascii="Cambria" w:eastAsiaTheme="minorEastAsia" w:hAnsi="Cambria" w:cstheme="majorBidi"/>
          <w:iCs/>
          <w:sz w:val="22"/>
          <w:szCs w:val="22"/>
          <w:lang w:val="id-ID"/>
        </w:rPr>
        <w:t>.</w:t>
      </w:r>
    </w:p>
    <w:p w:rsidR="005F1202" w:rsidRPr="007E1512" w:rsidRDefault="005F1202" w:rsidP="005F1202">
      <w:pPr>
        <w:ind w:left="1418" w:hanging="1418"/>
        <w:jc w:val="both"/>
        <w:rPr>
          <w:rFonts w:ascii="Cambria" w:hAnsi="Cambria" w:cstheme="majorBidi"/>
          <w:i/>
          <w:sz w:val="22"/>
          <w:szCs w:val="22"/>
        </w:rPr>
      </w:pPr>
      <w:r w:rsidRPr="007E1512">
        <w:rPr>
          <w:rFonts w:ascii="Cambria" w:hAnsi="Cambria"/>
          <w:b/>
          <w:i/>
        </w:rPr>
        <w:t>Kata kunci</w:t>
      </w:r>
      <w:r w:rsidRPr="007E1512">
        <w:rPr>
          <w:rFonts w:ascii="Cambria" w:hAnsi="Cambria"/>
          <w:i/>
        </w:rPr>
        <w:t xml:space="preserve">: </w:t>
      </w:r>
      <w:r w:rsidRPr="007E1512">
        <w:rPr>
          <w:rFonts w:ascii="Cambria" w:hAnsi="Cambria" w:cstheme="majorBidi"/>
          <w:i/>
          <w:sz w:val="22"/>
          <w:szCs w:val="22"/>
          <w:lang w:val="id-ID"/>
        </w:rPr>
        <w:t xml:space="preserve">Kooperatif </w:t>
      </w:r>
      <w:r w:rsidRPr="007E1512">
        <w:rPr>
          <w:rFonts w:ascii="Cambria" w:hAnsi="Cambria" w:cstheme="majorBidi"/>
          <w:i/>
          <w:iCs/>
          <w:sz w:val="22"/>
          <w:szCs w:val="22"/>
          <w:lang w:val="id-ID"/>
        </w:rPr>
        <w:t>Co-Op Co-Op</w:t>
      </w:r>
      <w:r w:rsidR="007E1512" w:rsidRPr="007E1512">
        <w:rPr>
          <w:rFonts w:ascii="Cambria" w:hAnsi="Cambria" w:cstheme="majorBidi"/>
          <w:i/>
          <w:sz w:val="22"/>
          <w:szCs w:val="22"/>
        </w:rPr>
        <w:t xml:space="preserve">; </w:t>
      </w:r>
      <w:r w:rsidRPr="007E1512">
        <w:rPr>
          <w:rFonts w:ascii="Cambria" w:hAnsi="Cambria" w:cstheme="majorBidi"/>
          <w:i/>
          <w:iCs/>
          <w:sz w:val="22"/>
          <w:szCs w:val="22"/>
          <w:lang w:val="id-ID"/>
        </w:rPr>
        <w:t xml:space="preserve">predict </w:t>
      </w:r>
      <w:r w:rsidR="007E1512" w:rsidRPr="007E1512">
        <w:rPr>
          <w:rFonts w:ascii="Cambria" w:hAnsi="Cambria" w:cstheme="majorBidi"/>
          <w:i/>
          <w:iCs/>
          <w:sz w:val="22"/>
          <w:szCs w:val="22"/>
          <w:lang w:val="id-ID"/>
        </w:rPr>
        <w:t>observe-explain</w:t>
      </w:r>
      <w:r w:rsidRPr="007E1512">
        <w:rPr>
          <w:rFonts w:ascii="Cambria" w:hAnsi="Cambria" w:cstheme="majorBidi"/>
          <w:i/>
          <w:sz w:val="22"/>
          <w:szCs w:val="22"/>
        </w:rPr>
        <w:t xml:space="preserve">; Kemampuan </w:t>
      </w:r>
      <w:r w:rsidR="007E1512" w:rsidRPr="007E1512">
        <w:rPr>
          <w:rFonts w:ascii="Cambria" w:hAnsi="Cambria" w:cstheme="majorBidi"/>
          <w:i/>
          <w:sz w:val="22"/>
          <w:szCs w:val="22"/>
          <w:lang w:val="id-ID"/>
        </w:rPr>
        <w:t>Pemecahan Masalah</w:t>
      </w:r>
      <w:r w:rsidR="007E1512" w:rsidRPr="007E1512">
        <w:rPr>
          <w:rFonts w:ascii="Cambria" w:hAnsi="Cambria" w:cstheme="majorBidi"/>
          <w:i/>
          <w:sz w:val="22"/>
          <w:szCs w:val="22"/>
        </w:rPr>
        <w:t xml:space="preserve"> </w:t>
      </w:r>
      <w:r w:rsidRPr="007E1512">
        <w:rPr>
          <w:rFonts w:ascii="Cambria" w:hAnsi="Cambria" w:cstheme="majorBidi"/>
          <w:i/>
          <w:sz w:val="22"/>
          <w:szCs w:val="22"/>
          <w:lang w:val="id-ID"/>
        </w:rPr>
        <w:t>Matematis.</w:t>
      </w:r>
    </w:p>
    <w:p w:rsidR="005F1202" w:rsidRPr="00D95D84" w:rsidRDefault="005F1202" w:rsidP="005F1202">
      <w:pPr>
        <w:pStyle w:val="PythagorasAbstrakKeywords"/>
        <w:rPr>
          <w:rFonts w:ascii="Cambria" w:hAnsi="Cambria"/>
        </w:rPr>
      </w:pPr>
      <w:r w:rsidRPr="00D95D84">
        <w:rPr>
          <w:rFonts w:ascii="Cambria" w:hAnsi="Cambria"/>
        </w:rPr>
        <w:t xml:space="preserve"> </w:t>
      </w:r>
    </w:p>
    <w:p w:rsidR="005F1202" w:rsidRPr="00775E52" w:rsidRDefault="005F1202" w:rsidP="005F1202">
      <w:pPr>
        <w:rPr>
          <w:rFonts w:ascii="Cambria" w:hAnsi="Cambria" w:cstheme="minorHAnsi"/>
          <w:sz w:val="22"/>
          <w:szCs w:val="22"/>
          <w:lang w:val="id-ID"/>
        </w:rPr>
      </w:pPr>
    </w:p>
    <w:p w:rsidR="005F1202" w:rsidRPr="00D95D84" w:rsidRDefault="005F1202" w:rsidP="005F1202">
      <w:pPr>
        <w:pStyle w:val="PythagorasAbstrakTitle"/>
        <w:rPr>
          <w:rFonts w:ascii="Cambria" w:hAnsi="Cambria"/>
          <w:i/>
        </w:rPr>
      </w:pPr>
      <w:r w:rsidRPr="00D95D84">
        <w:rPr>
          <w:rFonts w:ascii="Cambria" w:hAnsi="Cambria"/>
          <w:i/>
        </w:rPr>
        <w:t>Abstract</w:t>
      </w:r>
    </w:p>
    <w:p w:rsidR="005F1202" w:rsidRDefault="005F1202" w:rsidP="005F1202">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ind w:right="-18" w:firstLine="540"/>
        <w:jc w:val="both"/>
        <w:rPr>
          <w:rFonts w:ascii="Cambria" w:hAnsi="Cambria"/>
          <w:i/>
          <w:sz w:val="22"/>
          <w:szCs w:val="22"/>
          <w:lang w:val="id-ID" w:eastAsia="id-ID"/>
        </w:rPr>
      </w:pPr>
      <w:r>
        <w:rPr>
          <w:rFonts w:ascii="Cambria" w:hAnsi="Cambria"/>
          <w:i/>
          <w:sz w:val="22"/>
          <w:szCs w:val="22"/>
          <w:lang w:eastAsia="id-ID"/>
        </w:rPr>
        <w:t xml:space="preserve">The purpose of this study </w:t>
      </w:r>
      <w:r>
        <w:rPr>
          <w:rFonts w:ascii="Cambria" w:hAnsi="Cambria"/>
          <w:i/>
          <w:sz w:val="22"/>
          <w:szCs w:val="22"/>
          <w:lang w:val="id-ID" w:eastAsia="id-ID"/>
        </w:rPr>
        <w:t>was</w:t>
      </w:r>
      <w:r w:rsidRPr="00D95D84">
        <w:rPr>
          <w:rFonts w:ascii="Cambria" w:hAnsi="Cambria"/>
          <w:i/>
          <w:sz w:val="22"/>
          <w:szCs w:val="22"/>
          <w:lang w:eastAsia="id-ID"/>
        </w:rPr>
        <w:t xml:space="preserve"> to </w:t>
      </w:r>
      <w:r>
        <w:rPr>
          <w:rFonts w:ascii="Cambria" w:hAnsi="Cambria"/>
          <w:i/>
          <w:sz w:val="22"/>
          <w:szCs w:val="22"/>
          <w:lang w:val="id-ID" w:eastAsia="id-ID"/>
        </w:rPr>
        <w:t xml:space="preserve">find our whether cooperative learning model Co-Op Co-Op approach POE (predict-observe-explain) can increase the ability troubleshooting mathematical students. </w:t>
      </w:r>
      <w:r w:rsidRPr="00D95D84">
        <w:rPr>
          <w:rFonts w:ascii="Cambria" w:hAnsi="Cambria"/>
          <w:i/>
          <w:sz w:val="22"/>
          <w:szCs w:val="22"/>
          <w:lang w:eastAsia="id-ID"/>
        </w:rPr>
        <w:t xml:space="preserve">This research </w:t>
      </w:r>
      <w:r>
        <w:rPr>
          <w:rFonts w:ascii="Cambria" w:hAnsi="Cambria"/>
          <w:i/>
          <w:sz w:val="22"/>
          <w:szCs w:val="22"/>
          <w:lang w:val="id-ID" w:eastAsia="id-ID"/>
        </w:rPr>
        <w:t xml:space="preserve">is a research </w:t>
      </w:r>
      <w:r w:rsidRPr="008D41A5">
        <w:rPr>
          <w:rFonts w:ascii="Cambria" w:hAnsi="Cambria"/>
          <w:i/>
          <w:color w:val="000000" w:themeColor="text1"/>
          <w:sz w:val="22"/>
          <w:szCs w:val="22"/>
        </w:rPr>
        <w:t>Quasi Eksperimental Design</w:t>
      </w:r>
      <w:r>
        <w:rPr>
          <w:rFonts w:ascii="Cambria" w:hAnsi="Cambria" w:cstheme="majorBidi"/>
          <w:sz w:val="22"/>
          <w:szCs w:val="22"/>
          <w:lang w:val="id-ID"/>
        </w:rPr>
        <w:t xml:space="preserve"> </w:t>
      </w:r>
      <w:r w:rsidRPr="006C7F0F">
        <w:rPr>
          <w:rFonts w:ascii="Cambria" w:hAnsi="Cambria" w:cstheme="majorBidi"/>
          <w:i/>
          <w:iCs/>
          <w:sz w:val="22"/>
          <w:szCs w:val="22"/>
          <w:lang w:val="id-ID"/>
        </w:rPr>
        <w:t xml:space="preserve">and design researchers </w:t>
      </w:r>
      <w:proofErr w:type="gramStart"/>
      <w:r w:rsidRPr="006C7F0F">
        <w:rPr>
          <w:rFonts w:ascii="Cambria" w:hAnsi="Cambria" w:cstheme="majorBidi"/>
          <w:i/>
          <w:iCs/>
          <w:sz w:val="22"/>
          <w:szCs w:val="22"/>
          <w:lang w:val="id-ID"/>
        </w:rPr>
        <w:t>used  in</w:t>
      </w:r>
      <w:proofErr w:type="gramEnd"/>
      <w:r w:rsidRPr="006C7F0F">
        <w:rPr>
          <w:rFonts w:ascii="Cambria" w:hAnsi="Cambria" w:cstheme="majorBidi"/>
          <w:i/>
          <w:iCs/>
          <w:sz w:val="22"/>
          <w:szCs w:val="22"/>
          <w:lang w:val="id-ID"/>
        </w:rPr>
        <w:t xml:space="preserve"> this study is the design of the control group pretest-postes</w:t>
      </w:r>
      <w:r>
        <w:rPr>
          <w:rFonts w:ascii="Cambria" w:hAnsi="Cambria" w:cstheme="majorBidi"/>
          <w:i/>
          <w:iCs/>
          <w:sz w:val="22"/>
          <w:szCs w:val="22"/>
          <w:lang w:val="id-ID"/>
        </w:rPr>
        <w:t>t, with a technique random class.</w:t>
      </w:r>
      <w:r>
        <w:rPr>
          <w:rFonts w:ascii="Cambria" w:hAnsi="Cambria"/>
          <w:i/>
          <w:sz w:val="22"/>
          <w:szCs w:val="22"/>
          <w:lang w:val="id-ID" w:eastAsia="id-ID"/>
        </w:rPr>
        <w:t xml:space="preserve"> </w:t>
      </w:r>
      <w:r w:rsidRPr="00D95D84">
        <w:rPr>
          <w:rFonts w:ascii="Cambria" w:hAnsi="Cambria"/>
          <w:i/>
          <w:sz w:val="22"/>
          <w:szCs w:val="22"/>
          <w:lang w:eastAsia="id-ID"/>
        </w:rPr>
        <w:t xml:space="preserve">Hypothesis test used in this research is t-test. From the results of statistical tests showed that the value of t_hitung based on the calculation obtained t_hitung = </w:t>
      </w:r>
      <w:r>
        <w:rPr>
          <w:rFonts w:ascii="Cambria" w:hAnsi="Cambria"/>
          <w:i/>
          <w:sz w:val="22"/>
          <w:szCs w:val="22"/>
          <w:lang w:val="id-ID" w:eastAsia="id-ID"/>
        </w:rPr>
        <w:t>5.500869</w:t>
      </w:r>
      <w:r>
        <w:rPr>
          <w:rFonts w:ascii="Cambria" w:hAnsi="Cambria"/>
          <w:i/>
          <w:sz w:val="22"/>
          <w:szCs w:val="22"/>
          <w:lang w:eastAsia="id-ID"/>
        </w:rPr>
        <w:t xml:space="preserve">, and t_tabel = </w:t>
      </w:r>
      <w:r>
        <w:rPr>
          <w:rFonts w:ascii="Cambria" w:hAnsi="Cambria"/>
          <w:i/>
          <w:sz w:val="22"/>
          <w:szCs w:val="22"/>
          <w:lang w:val="id-ID" w:eastAsia="id-ID"/>
        </w:rPr>
        <w:t>2.001</w:t>
      </w:r>
      <w:r>
        <w:rPr>
          <w:rFonts w:ascii="Cambria" w:hAnsi="Cambria"/>
          <w:i/>
          <w:sz w:val="22"/>
          <w:szCs w:val="22"/>
          <w:lang w:eastAsia="id-ID"/>
        </w:rPr>
        <w:t xml:space="preserve"> so that t_hitung&gt; t_tabe</w:t>
      </w:r>
      <w:r>
        <w:rPr>
          <w:rFonts w:ascii="Cambria" w:hAnsi="Cambria"/>
          <w:i/>
          <w:sz w:val="22"/>
          <w:szCs w:val="22"/>
          <w:lang w:val="id-ID" w:eastAsia="id-ID"/>
        </w:rPr>
        <w:t>l</w:t>
      </w:r>
      <w:r>
        <w:rPr>
          <w:rFonts w:ascii="Cambria" w:hAnsi="Cambria"/>
          <w:i/>
          <w:sz w:val="22"/>
          <w:szCs w:val="22"/>
          <w:lang w:eastAsia="id-ID"/>
        </w:rPr>
        <w:t>.</w:t>
      </w:r>
      <w:r>
        <w:rPr>
          <w:rFonts w:ascii="Cambria" w:hAnsi="Cambria"/>
          <w:i/>
          <w:sz w:val="22"/>
          <w:szCs w:val="22"/>
          <w:lang w:val="id-ID" w:eastAsia="id-ID"/>
        </w:rPr>
        <w:t xml:space="preserve"> </w:t>
      </w:r>
      <w:r>
        <w:rPr>
          <w:rFonts w:ascii="Cambria" w:hAnsi="Cambria"/>
          <w:i/>
          <w:sz w:val="22"/>
          <w:szCs w:val="22"/>
          <w:lang w:eastAsia="id-ID"/>
        </w:rPr>
        <w:t>So based on the</w:t>
      </w:r>
      <w:r>
        <w:rPr>
          <w:rFonts w:ascii="Cambria" w:hAnsi="Cambria"/>
          <w:i/>
          <w:sz w:val="22"/>
          <w:szCs w:val="22"/>
          <w:lang w:val="id-ID" w:eastAsia="id-ID"/>
        </w:rPr>
        <w:t xml:space="preserve">se </w:t>
      </w:r>
      <w:r>
        <w:rPr>
          <w:rFonts w:ascii="Cambria" w:hAnsi="Cambria"/>
          <w:i/>
          <w:sz w:val="22"/>
          <w:szCs w:val="22"/>
          <w:lang w:eastAsia="id-ID"/>
        </w:rPr>
        <w:t>calculation can be concluded</w:t>
      </w:r>
      <w:r>
        <w:rPr>
          <w:rFonts w:ascii="Cambria" w:hAnsi="Cambria"/>
          <w:i/>
          <w:sz w:val="22"/>
          <w:szCs w:val="22"/>
          <w:lang w:val="id-ID" w:eastAsia="id-ID"/>
        </w:rPr>
        <w:t xml:space="preserve"> </w:t>
      </w:r>
      <w:r>
        <w:rPr>
          <w:rFonts w:ascii="Cambria" w:hAnsi="Cambria"/>
          <w:i/>
          <w:sz w:val="22"/>
          <w:szCs w:val="22"/>
          <w:lang w:eastAsia="id-ID"/>
        </w:rPr>
        <w:t>that the</w:t>
      </w:r>
      <w:r>
        <w:rPr>
          <w:rFonts w:ascii="Cambria" w:hAnsi="Cambria"/>
          <w:i/>
          <w:sz w:val="22"/>
          <w:szCs w:val="22"/>
          <w:lang w:val="id-ID" w:eastAsia="id-ID"/>
        </w:rPr>
        <w:t xml:space="preserve"> model cooperative learning CO-Op Co-Op approach POE (predict-observe-explain) can increase the ability troubleshooting mathematical students.</w:t>
      </w:r>
    </w:p>
    <w:p w:rsidR="005F1202" w:rsidRPr="00D95D84" w:rsidRDefault="005F1202" w:rsidP="005F1202">
      <w:pPr>
        <w:pStyle w:val="StyleE-JOURNALAbstrakKeywordsBold"/>
        <w:tabs>
          <w:tab w:val="left" w:pos="916"/>
        </w:tabs>
        <w:spacing w:after="0"/>
        <w:ind w:left="1134" w:hanging="1134"/>
        <w:rPr>
          <w:rFonts w:ascii="Cambria" w:hAnsi="Cambria" w:cstheme="minorHAnsi"/>
          <w:b w:val="0"/>
          <w:bCs w:val="0"/>
          <w:i/>
          <w:color w:val="212121"/>
          <w:lang w:val="en-US"/>
        </w:rPr>
      </w:pPr>
      <w:r w:rsidRPr="00D95D84">
        <w:rPr>
          <w:rFonts w:ascii="Cambria" w:hAnsi="Cambria" w:cstheme="majorBidi"/>
          <w:i/>
        </w:rPr>
        <w:t>Keywords:</w:t>
      </w:r>
      <w:r w:rsidR="007E1512">
        <w:rPr>
          <w:rFonts w:ascii="Cambria" w:hAnsi="Cambria" w:cstheme="majorBidi"/>
          <w:b w:val="0"/>
          <w:bCs w:val="0"/>
          <w:i/>
          <w:lang w:val="en-US"/>
        </w:rPr>
        <w:t xml:space="preserve"> </w:t>
      </w:r>
      <w:r w:rsidRPr="00D761B9">
        <w:rPr>
          <w:rFonts w:ascii="Cambria" w:hAnsi="Cambria" w:cs="Calibri"/>
          <w:b w:val="0"/>
          <w:bCs w:val="0"/>
          <w:i/>
          <w:lang w:val="en-US"/>
        </w:rPr>
        <w:t xml:space="preserve">Cooperative Learning Model </w:t>
      </w:r>
      <w:r w:rsidRPr="00B0776E">
        <w:rPr>
          <w:rFonts w:ascii="Cambria" w:hAnsi="Cambria"/>
          <w:b w:val="0"/>
          <w:bCs w:val="0"/>
          <w:i/>
          <w:lang w:eastAsia="id-ID"/>
        </w:rPr>
        <w:t>Co-Op Co-O</w:t>
      </w:r>
      <w:r>
        <w:rPr>
          <w:rFonts w:ascii="Cambria" w:hAnsi="Cambria"/>
          <w:b w:val="0"/>
          <w:bCs w:val="0"/>
          <w:i/>
          <w:lang w:eastAsia="id-ID"/>
        </w:rPr>
        <w:t>p</w:t>
      </w:r>
      <w:r w:rsidR="007E1512">
        <w:rPr>
          <w:rFonts w:ascii="Cambria" w:hAnsi="Cambria"/>
          <w:b w:val="0"/>
          <w:bCs w:val="0"/>
          <w:i/>
          <w:lang w:val="en-US" w:eastAsia="id-ID"/>
        </w:rPr>
        <w:t xml:space="preserve">; </w:t>
      </w:r>
      <w:r w:rsidR="007E1512">
        <w:rPr>
          <w:rFonts w:ascii="Cambria" w:hAnsi="Cambria"/>
          <w:b w:val="0"/>
          <w:bCs w:val="0"/>
          <w:i/>
          <w:lang w:eastAsia="id-ID"/>
        </w:rPr>
        <w:t>predict-observe-explain</w:t>
      </w:r>
      <w:r w:rsidR="007E1512">
        <w:rPr>
          <w:rFonts w:ascii="Cambria" w:hAnsi="Cambria"/>
          <w:b w:val="0"/>
          <w:bCs w:val="0"/>
          <w:i/>
          <w:lang w:val="en-US" w:eastAsia="id-ID"/>
        </w:rPr>
        <w:t xml:space="preserve"> </w:t>
      </w:r>
      <w:r>
        <w:rPr>
          <w:rFonts w:ascii="Cambria" w:hAnsi="Cambria"/>
          <w:b w:val="0"/>
          <w:bCs w:val="0"/>
          <w:i/>
          <w:lang w:eastAsia="id-ID"/>
        </w:rPr>
        <w:t>A</w:t>
      </w:r>
      <w:r w:rsidRPr="00B0776E">
        <w:rPr>
          <w:rFonts w:ascii="Cambria" w:hAnsi="Cambria"/>
          <w:b w:val="0"/>
          <w:bCs w:val="0"/>
          <w:i/>
          <w:lang w:eastAsia="id-ID"/>
        </w:rPr>
        <w:t>pproach</w:t>
      </w:r>
      <w:r w:rsidR="007E1512">
        <w:rPr>
          <w:rFonts w:ascii="Cambria" w:hAnsi="Cambria" w:cstheme="majorBidi"/>
          <w:b w:val="0"/>
          <w:bCs w:val="0"/>
          <w:i/>
          <w:color w:val="212121"/>
          <w:lang w:val="en-US"/>
        </w:rPr>
        <w:t>;</w:t>
      </w:r>
      <w:r w:rsidRPr="00D95D84">
        <w:rPr>
          <w:rFonts w:ascii="Cambria" w:hAnsi="Cambria" w:cstheme="majorBidi"/>
          <w:b w:val="0"/>
          <w:bCs w:val="0"/>
          <w:i/>
          <w:color w:val="212121"/>
        </w:rPr>
        <w:t xml:space="preserve"> </w:t>
      </w:r>
      <w:r>
        <w:rPr>
          <w:rFonts w:ascii="Cambria" w:hAnsi="Cambria" w:cstheme="majorBidi"/>
          <w:b w:val="0"/>
          <w:bCs w:val="0"/>
          <w:i/>
          <w:color w:val="212121"/>
        </w:rPr>
        <w:t>Mathematical Problem Solving Abilities.</w:t>
      </w:r>
    </w:p>
    <w:p w:rsidR="005F1202" w:rsidRDefault="005F1202" w:rsidP="005F1202">
      <w:pPr>
        <w:pStyle w:val="PythagorasHeading1"/>
        <w:rPr>
          <w:rFonts w:ascii="Cambria" w:hAnsi="Cambria"/>
          <w:lang w:val="id-ID"/>
        </w:rPr>
      </w:pPr>
    </w:p>
    <w:p w:rsidR="005F1202" w:rsidRPr="00B0776E" w:rsidRDefault="005F1202" w:rsidP="005F1202">
      <w:pPr>
        <w:pStyle w:val="PythagorasHeading1"/>
        <w:rPr>
          <w:rFonts w:ascii="Cambria" w:hAnsi="Cambria"/>
          <w:lang w:val="id-ID"/>
        </w:rPr>
        <w:sectPr w:rsidR="005F1202" w:rsidRPr="00B0776E" w:rsidSect="00FB6FF3">
          <w:headerReference w:type="even" r:id="rId9"/>
          <w:headerReference w:type="default" r:id="rId10"/>
          <w:footerReference w:type="default" r:id="rId11"/>
          <w:headerReference w:type="first" r:id="rId12"/>
          <w:footerReference w:type="first" r:id="rId13"/>
          <w:pgSz w:w="11907" w:h="16840" w:code="9"/>
          <w:pgMar w:top="1701" w:right="1134" w:bottom="1134" w:left="1701" w:header="850" w:footer="454" w:gutter="0"/>
          <w:pgNumType w:start="293"/>
          <w:cols w:space="454"/>
          <w:titlePg/>
          <w:docGrid w:linePitch="360"/>
        </w:sectPr>
      </w:pPr>
    </w:p>
    <w:p w:rsidR="005F1202" w:rsidRPr="00FB6FF3" w:rsidRDefault="005F1202" w:rsidP="005F1202">
      <w:pPr>
        <w:pStyle w:val="PythagorasHeading1"/>
        <w:rPr>
          <w:rFonts w:asciiTheme="majorHAnsi" w:hAnsiTheme="majorHAnsi"/>
          <w:sz w:val="24"/>
          <w:szCs w:val="24"/>
          <w:lang w:val="id-ID"/>
        </w:rPr>
      </w:pPr>
      <w:r w:rsidRPr="00FB6FF3">
        <w:rPr>
          <w:rFonts w:asciiTheme="majorHAnsi" w:hAnsiTheme="majorHAnsi"/>
          <w:sz w:val="24"/>
          <w:szCs w:val="24"/>
          <w:lang w:val="id-ID"/>
        </w:rPr>
        <w:lastRenderedPageBreak/>
        <w:t>PENDAHULUAN</w:t>
      </w:r>
    </w:p>
    <w:p w:rsidR="005F1202" w:rsidRPr="00FB6FF3" w:rsidRDefault="00F62AD0" w:rsidP="00567575">
      <w:pPr>
        <w:ind w:firstLine="567"/>
        <w:jc w:val="both"/>
        <w:rPr>
          <w:rFonts w:asciiTheme="majorHAnsi" w:hAnsiTheme="majorHAnsi"/>
          <w:lang w:val="id-ID"/>
        </w:rPr>
      </w:pPr>
      <w:r w:rsidRPr="00FB6FF3">
        <w:rPr>
          <w:rFonts w:asciiTheme="majorHAnsi" w:hAnsiTheme="majorHAnsi" w:cstheme="majorBidi"/>
          <w:color w:val="000000"/>
          <w:lang w:val="id-ID"/>
        </w:rPr>
        <w:t xml:space="preserve">Pendidikan merupakan proses mengubah diri kita dari hal terkecil hingga suatu hal yang besar dan di dalam prosesnya kita juga akan mengalami perubahan yang signifikan dalam segi kualitas diri. </w:t>
      </w:r>
      <w:r w:rsidRPr="00FB6FF3">
        <w:rPr>
          <w:rFonts w:asciiTheme="majorHAnsi" w:hAnsiTheme="majorHAnsi" w:cstheme="majorBidi"/>
          <w:color w:val="000000"/>
        </w:rPr>
        <w:t xml:space="preserve">Adanya masalah dalam kehidupan manusia </w:t>
      </w:r>
      <w:proofErr w:type="gramStart"/>
      <w:r w:rsidRPr="00FB6FF3">
        <w:rPr>
          <w:rFonts w:asciiTheme="majorHAnsi" w:hAnsiTheme="majorHAnsi" w:cstheme="majorBidi"/>
          <w:color w:val="000000"/>
        </w:rPr>
        <w:t>akan</w:t>
      </w:r>
      <w:proofErr w:type="gramEnd"/>
      <w:r w:rsidRPr="00FB6FF3">
        <w:rPr>
          <w:rFonts w:asciiTheme="majorHAnsi" w:hAnsiTheme="majorHAnsi" w:cstheme="majorBidi"/>
          <w:color w:val="000000"/>
        </w:rPr>
        <w:t xml:space="preserve"> menjadikan manusia semakin maju</w:t>
      </w:r>
      <w:r w:rsidRPr="00FB6FF3">
        <w:rPr>
          <w:rFonts w:asciiTheme="majorHAnsi" w:hAnsiTheme="majorHAnsi" w:cstheme="majorBidi"/>
          <w:color w:val="000000"/>
        </w:rPr>
        <w:br/>
        <w:t xml:space="preserve">dan berkembang dalam proses </w:t>
      </w:r>
      <w:r w:rsidRPr="00FB6FF3">
        <w:rPr>
          <w:rFonts w:asciiTheme="majorHAnsi" w:hAnsiTheme="majorHAnsi" w:cstheme="majorBidi"/>
          <w:color w:val="000000"/>
        </w:rPr>
        <w:lastRenderedPageBreak/>
        <w:t xml:space="preserve">berpikirnya. </w:t>
      </w:r>
      <w:proofErr w:type="gramStart"/>
      <w:r w:rsidRPr="00FB6FF3">
        <w:rPr>
          <w:rFonts w:asciiTheme="majorHAnsi" w:hAnsiTheme="majorHAnsi" w:cstheme="majorBidi"/>
          <w:color w:val="000000"/>
        </w:rPr>
        <w:t>Oleh karena itu, tidaklah mengherankan bahwa</w:t>
      </w:r>
      <w:r w:rsidRPr="00FB6FF3">
        <w:rPr>
          <w:rFonts w:asciiTheme="majorHAnsi" w:hAnsiTheme="majorHAnsi" w:cstheme="majorBidi"/>
          <w:color w:val="000000"/>
          <w:lang w:val="id-ID"/>
        </w:rPr>
        <w:t xml:space="preserve"> </w:t>
      </w:r>
      <w:r w:rsidRPr="00FB6FF3">
        <w:rPr>
          <w:rFonts w:asciiTheme="majorHAnsi" w:hAnsiTheme="majorHAnsi" w:cstheme="majorBidi"/>
          <w:color w:val="000000"/>
        </w:rPr>
        <w:t>kebutuhan untuk dapat mengatasi masalah dalam hidup seseorang menjadi sangat penting.</w:t>
      </w:r>
      <w:proofErr w:type="gramEnd"/>
      <w:r w:rsidR="005F1202" w:rsidRPr="00FB6FF3">
        <w:rPr>
          <w:rFonts w:asciiTheme="majorHAnsi" w:hAnsiTheme="majorHAnsi" w:cstheme="minorHAnsi"/>
          <w:lang w:val="id-ID"/>
        </w:rPr>
        <w:t xml:space="preserve"> </w:t>
      </w:r>
      <w:r w:rsidR="005F1202" w:rsidRPr="00FB6FF3">
        <w:rPr>
          <w:rFonts w:asciiTheme="majorHAnsi" w:hAnsiTheme="majorHAnsi"/>
          <w:lang w:val="id-ID"/>
        </w:rPr>
        <w:t xml:space="preserve">Kemampuan pemecahan masalah adalah kemampuan yang harus dimiliki siswa dalam upaya menyelesaikan permasalahan matematika dengan menggunakan langkah-langkah pemecahan masalah </w:t>
      </w:r>
      <w:r w:rsidR="005F1202" w:rsidRPr="00FB6FF3">
        <w:rPr>
          <w:rFonts w:asciiTheme="majorHAnsi" w:hAnsiTheme="majorHAnsi"/>
        </w:rPr>
        <w:fldChar w:fldCharType="begin" w:fldLock="1"/>
      </w:r>
      <w:r w:rsidR="005F1202" w:rsidRPr="00FB6FF3">
        <w:rPr>
          <w:rFonts w:asciiTheme="majorHAnsi" w:hAnsiTheme="majorHAnsi"/>
          <w:lang w:val="id-ID"/>
        </w:rPr>
        <w:instrText>ADDIN CSL_CITATION { "citationItems" : [ { "id" : "ITEM-1", "itemData" : { "author" : [ { "dropping-particle" : "", "family" : "Suhardi Eni", "given" : "", "non-dropping-particle" : "", "parse-names" : false, "suffix" : "" } ], "id" : "ITEM-1", "issued" : { "date-parts" : [ [ "2013" ] ] }, "number-of-pages" : "4", "title" : "Undang-Undang SISDIKNAS (Sistem Pendidikan Nasional", "type" : "book" }, "uris" : [ "http://www.mendeley.com/documents/?uuid=e15ca5e5-1a19-499d-bec6-145b097ef5b9" ] } ], "mendeley" : { "formattedCitation" : "(Suhardi Eni)", "manualFormatting" : "(Suhardi Eni, 2013)", "plainTextFormattedCitation" : "(Suhardi Eni)", "previouslyFormattedCitation" : "(Suhardi Eni)" }, "properties" : { "noteIndex" : 0 }, "schema" : "https://github.com/citation-style-language/schema/raw/master/csl-citation.json" }</w:instrText>
      </w:r>
      <w:r w:rsidR="005F1202" w:rsidRPr="00FB6FF3">
        <w:rPr>
          <w:rFonts w:asciiTheme="majorHAnsi" w:hAnsiTheme="majorHAnsi"/>
        </w:rPr>
        <w:fldChar w:fldCharType="separate"/>
      </w:r>
      <w:r w:rsidR="005F1202" w:rsidRPr="00FB6FF3">
        <w:rPr>
          <w:rFonts w:asciiTheme="majorHAnsi" w:hAnsiTheme="majorHAnsi"/>
          <w:noProof/>
          <w:lang w:val="id-ID"/>
        </w:rPr>
        <w:t xml:space="preserve">(Lisna Agustina, </w:t>
      </w:r>
      <w:r w:rsidR="005F1202" w:rsidRPr="00FB6FF3">
        <w:rPr>
          <w:rFonts w:asciiTheme="majorHAnsi" w:hAnsiTheme="majorHAnsi"/>
          <w:noProof/>
          <w:lang w:val="id-ID"/>
        </w:rPr>
        <w:lastRenderedPageBreak/>
        <w:t>2016)</w:t>
      </w:r>
      <w:r w:rsidR="005F1202" w:rsidRPr="00FB6FF3">
        <w:rPr>
          <w:rFonts w:asciiTheme="majorHAnsi" w:hAnsiTheme="majorHAnsi"/>
        </w:rPr>
        <w:fldChar w:fldCharType="end"/>
      </w:r>
      <w:r w:rsidR="005F1202" w:rsidRPr="00FB6FF3">
        <w:rPr>
          <w:rFonts w:asciiTheme="majorHAnsi" w:hAnsiTheme="majorHAnsi"/>
          <w:lang w:val="id-ID"/>
        </w:rPr>
        <w:t>.</w:t>
      </w:r>
      <w:r w:rsidR="00567575" w:rsidRPr="00FB6FF3">
        <w:rPr>
          <w:rFonts w:asciiTheme="majorHAnsi" w:hAnsiTheme="majorHAnsi"/>
          <w:lang w:val="id-ID"/>
        </w:rPr>
        <w:t xml:space="preserve"> </w:t>
      </w:r>
      <w:r w:rsidR="005F1202" w:rsidRPr="00FB6FF3">
        <w:rPr>
          <w:rFonts w:asciiTheme="majorHAnsi" w:hAnsiTheme="majorHAnsi" w:cstheme="majorBidi"/>
          <w:color w:val="000000"/>
          <w:lang w:val="id-ID"/>
        </w:rPr>
        <w:t xml:space="preserve">Pentingnya penelitian ini dilakukan agar siswa dapat menunjukkan kemampuan belajar secara mandiri sesuai potensi, mampu memecahkan masalah dalam kehidupan sehari-hari, dan dapat menunjukkan kemampuan berpikir kritis, logis, kreatif dan inovatif </w:t>
      </w:r>
      <w:r w:rsidR="005F1202" w:rsidRPr="00FB6FF3">
        <w:rPr>
          <w:rFonts w:asciiTheme="majorHAnsi" w:hAnsiTheme="majorHAnsi"/>
        </w:rPr>
        <w:fldChar w:fldCharType="begin" w:fldLock="1"/>
      </w:r>
      <w:r w:rsidR="005F1202" w:rsidRPr="00FB6FF3">
        <w:rPr>
          <w:rFonts w:asciiTheme="majorHAnsi" w:hAnsiTheme="majorHAnsi"/>
          <w:lang w:val="id-ID"/>
        </w:rPr>
        <w:instrText>ADDIN CSL_CITATION { "citationItems" : [ { "id" : "ITEM-1", "itemData" : { "author" : [ { "dropping-particle" : "", "family" : "Mujib", "given" : "", "non-dropping-particle" : "", "parse-names" : false, "suffix" : "" } ], "container-title" : "aljabar", "id" : "ITEM-1", "issue" : "1", "issued" : { "date-parts" : [ [ "2016" ] ] }, "page" : "167-180", "title" : "Mengembangkan Kemampuan Berfikir Kritis Melalui Metode Pembelajaran Improve", "type" : "article-journal", "volume" : "7" }, "uris" : [ "http://www.mendeley.com/documents/?uuid=d05fb387-f3b1-4c62-af0b-b6ed2e4fbb9d" ] } ], "mendeley" : { "formattedCitation" : "(Mujib)", "manualFormatting" : "(Mujib, 2016)", "plainTextFormattedCitation" : "(Mujib)", "previouslyFormattedCitation" : "(Mujib)" }, "properties" : { "noteIndex" : 0 }, "schema" : "https://github.com/citation-style-language/schema/raw/master/csl-citation.json" }</w:instrText>
      </w:r>
      <w:r w:rsidR="005F1202" w:rsidRPr="00FB6FF3">
        <w:rPr>
          <w:rFonts w:asciiTheme="majorHAnsi" w:hAnsiTheme="majorHAnsi"/>
        </w:rPr>
        <w:fldChar w:fldCharType="separate"/>
      </w:r>
      <w:r w:rsidR="005F1202" w:rsidRPr="00FB6FF3">
        <w:rPr>
          <w:rFonts w:asciiTheme="majorHAnsi" w:hAnsiTheme="majorHAnsi"/>
          <w:noProof/>
          <w:lang w:val="id-ID"/>
        </w:rPr>
        <w:t>(Mujib, 2016)</w:t>
      </w:r>
      <w:r w:rsidR="005F1202" w:rsidRPr="00FB6FF3">
        <w:rPr>
          <w:rFonts w:asciiTheme="majorHAnsi" w:hAnsiTheme="majorHAnsi"/>
        </w:rPr>
        <w:fldChar w:fldCharType="end"/>
      </w:r>
      <w:r w:rsidR="005F1202" w:rsidRPr="00FB6FF3">
        <w:rPr>
          <w:rFonts w:asciiTheme="majorHAnsi" w:hAnsiTheme="majorHAnsi"/>
          <w:lang w:val="id-ID"/>
        </w:rPr>
        <w:t xml:space="preserve">, </w:t>
      </w:r>
      <w:r w:rsidR="005F1202" w:rsidRPr="00FB6FF3">
        <w:rPr>
          <w:rFonts w:asciiTheme="majorHAnsi" w:hAnsiTheme="majorHAnsi" w:cstheme="majorBidi"/>
          <w:color w:val="000000"/>
          <w:lang w:val="id-ID"/>
        </w:rPr>
        <w:t xml:space="preserve">serta membuat </w:t>
      </w:r>
      <w:r w:rsidR="005F1202" w:rsidRPr="00FB6FF3">
        <w:rPr>
          <w:rFonts w:asciiTheme="majorHAnsi" w:hAnsiTheme="majorHAnsi" w:cstheme="majorBidi"/>
          <w:lang w:val="id-ID"/>
        </w:rPr>
        <w:t>siswa</w:t>
      </w:r>
      <w:r w:rsidR="005F1202" w:rsidRPr="00FB6FF3">
        <w:rPr>
          <w:rFonts w:asciiTheme="majorHAnsi" w:hAnsiTheme="majorHAnsi" w:cstheme="majorBidi"/>
          <w:color w:val="000000"/>
          <w:lang w:val="id-ID"/>
        </w:rPr>
        <w:t xml:space="preserve"> menjadi lebih aktif dan berfikir kreatif dalam berdiskusi terutama dalam pemecahan masalah matematis </w:t>
      </w:r>
      <w:r w:rsidR="005F1202" w:rsidRPr="00FB6FF3">
        <w:rPr>
          <w:rFonts w:asciiTheme="majorHAnsi" w:hAnsiTheme="majorHAnsi" w:cstheme="majorBidi"/>
          <w:lang w:val="id-ID"/>
        </w:rPr>
        <w:t xml:space="preserve">untuk menemukan suatu ide atau pemecahan masalah matematika berdasarkan pengalaman dan pengetahuannya sendiri serta membuat siswa mempunyai tanggung jawab menguasai pelajaran untuk di presentasikan atau diajarkan kepada teman-teman nya baik teman sesama kelompok maupun teman antar kelompok nya. </w:t>
      </w:r>
    </w:p>
    <w:p w:rsidR="005F1202" w:rsidRPr="00FB6FF3" w:rsidRDefault="005F1202" w:rsidP="00F62AD0">
      <w:pPr>
        <w:ind w:firstLine="567"/>
        <w:jc w:val="both"/>
        <w:rPr>
          <w:rFonts w:asciiTheme="majorHAnsi" w:hAnsiTheme="majorHAnsi"/>
          <w:lang w:val="id-ID"/>
        </w:rPr>
      </w:pPr>
      <w:r w:rsidRPr="00FB6FF3">
        <w:rPr>
          <w:rFonts w:asciiTheme="majorHAnsi" w:hAnsiTheme="majorHAnsi"/>
          <w:bCs/>
          <w:color w:val="000000"/>
          <w:lang w:val="id-ID"/>
        </w:rPr>
        <w:t>Permasalahan ini disebabkan oleh model pembelajaran yang kurang tepat dalam pembelajaran matematis</w:t>
      </w:r>
      <w:r w:rsidRPr="00FB6FF3">
        <w:rPr>
          <w:rFonts w:asciiTheme="majorHAnsi" w:hAnsiTheme="majorHAnsi"/>
          <w:bCs/>
          <w:color w:val="000000"/>
        </w:rPr>
        <w:t xml:space="preserve"> </w:t>
      </w:r>
      <w:r w:rsidRPr="00FB6FF3">
        <w:rPr>
          <w:rFonts w:asciiTheme="majorHAnsi" w:hAnsiTheme="majorHAnsi"/>
        </w:rPr>
        <w:fldChar w:fldCharType="begin" w:fldLock="1"/>
      </w:r>
      <w:r w:rsidRPr="00FB6FF3">
        <w:rPr>
          <w:rFonts w:asciiTheme="majorHAnsi" w:hAnsiTheme="majorHAnsi"/>
          <w:lang w:val="id-ID"/>
        </w:rPr>
        <w:instrText>ADDIN CSL_CITATION { "citationItems" : [ { "id" : "ITEM-1", "itemData" : { "author" : [ { "dropping-particle" : "", "family" : "Suhardi Eni", "given" : "", "non-dropping-particle" : "", "parse-names" : false, "suffix" : "" } ], "id" : "ITEM-1", "issued" : { "date-parts" : [ [ "2013" ] ] }, "number-of-pages" : "4", "title" : "Undang-Undang SISDIKNAS (Sistem Pendidikan Nasional", "type" : "book" }, "uris" : [ "http://www.mendeley.com/documents/?uuid=e15ca5e5-1a19-499d-bec6-145b097ef5b9" ] } ], "mendeley" : { "formattedCitation" : "(Suhardi Eni)", "manualFormatting" : "(Suhardi Eni, 2013)", "plainTextFormattedCitation" : "(Suhardi Eni)", "previouslyFormattedCitation" : "(Suhardi Eni)" }, "properties" : { "noteIndex" : 0 }, "schema" : "https://github.com/citation-style-language/schema/raw/master/csl-citation.json" }</w:instrText>
      </w:r>
      <w:r w:rsidRPr="00FB6FF3">
        <w:rPr>
          <w:rFonts w:asciiTheme="majorHAnsi" w:hAnsiTheme="majorHAnsi"/>
        </w:rPr>
        <w:fldChar w:fldCharType="separate"/>
      </w:r>
      <w:r w:rsidRPr="00FB6FF3">
        <w:rPr>
          <w:rFonts w:asciiTheme="majorHAnsi" w:hAnsiTheme="majorHAnsi"/>
          <w:noProof/>
          <w:lang w:val="id-ID"/>
        </w:rPr>
        <w:t>(Netriwati, 2016; Purwasih, 2015)</w:t>
      </w:r>
      <w:r w:rsidRPr="00FB6FF3">
        <w:rPr>
          <w:rFonts w:asciiTheme="majorHAnsi" w:hAnsiTheme="majorHAnsi"/>
        </w:rPr>
        <w:fldChar w:fldCharType="end"/>
      </w:r>
      <w:r w:rsidRPr="00FB6FF3">
        <w:rPr>
          <w:rFonts w:asciiTheme="majorHAnsi" w:hAnsiTheme="majorHAnsi"/>
          <w:lang w:val="id-ID"/>
        </w:rPr>
        <w:t>.</w:t>
      </w:r>
      <w:r w:rsidRPr="00FB6FF3">
        <w:rPr>
          <w:rFonts w:asciiTheme="majorHAnsi" w:hAnsiTheme="majorHAnsi"/>
          <w:bCs/>
          <w:color w:val="000000"/>
          <w:lang w:val="id-ID"/>
        </w:rPr>
        <w:t xml:space="preserve"> </w:t>
      </w:r>
      <w:r w:rsidRPr="00FB6FF3">
        <w:rPr>
          <w:rFonts w:asciiTheme="majorHAnsi" w:hAnsiTheme="majorHAnsi" w:cstheme="minorHAnsi"/>
        </w:rPr>
        <w:t xml:space="preserve">Salah satu alternatif model pembelajaran yang mampu memberikan motivasi dan minat belajar siswa adalah </w:t>
      </w:r>
      <w:r w:rsidRPr="00FB6FF3">
        <w:rPr>
          <w:rFonts w:asciiTheme="majorHAnsi" w:hAnsiTheme="majorHAnsi" w:cstheme="majorBidi"/>
          <w:bCs/>
        </w:rPr>
        <w:t>dengan menggunakan model</w:t>
      </w:r>
      <w:r w:rsidRPr="00FB6FF3">
        <w:rPr>
          <w:rFonts w:asciiTheme="majorHAnsi" w:hAnsiTheme="majorHAnsi" w:cstheme="majorBidi"/>
          <w:i/>
          <w:iCs/>
        </w:rPr>
        <w:t xml:space="preserve"> </w:t>
      </w:r>
      <w:r w:rsidRPr="00FB6FF3">
        <w:rPr>
          <w:rFonts w:asciiTheme="majorHAnsi" w:hAnsiTheme="majorHAnsi" w:cstheme="majorBidi"/>
        </w:rPr>
        <w:t xml:space="preserve">pembelajaran kooperatif </w:t>
      </w:r>
      <w:r w:rsidRPr="00FB6FF3">
        <w:rPr>
          <w:rFonts w:asciiTheme="majorHAnsi" w:hAnsiTheme="majorHAnsi" w:cstheme="majorBidi"/>
          <w:i/>
          <w:iCs/>
        </w:rPr>
        <w:t>Co-Op Co-Op</w:t>
      </w:r>
      <w:r w:rsidRPr="00FB6FF3">
        <w:rPr>
          <w:rFonts w:asciiTheme="majorHAnsi" w:hAnsiTheme="majorHAnsi" w:cstheme="majorBidi"/>
        </w:rPr>
        <w:t xml:space="preserve">. </w:t>
      </w:r>
      <w:r w:rsidRPr="00FB6FF3">
        <w:rPr>
          <w:rFonts w:asciiTheme="majorHAnsi" w:hAnsiTheme="majorHAnsi" w:cstheme="majorBidi"/>
          <w:i/>
          <w:iCs/>
        </w:rPr>
        <w:t>Co-Op Co-Op</w:t>
      </w:r>
      <w:r w:rsidRPr="00FB6FF3">
        <w:rPr>
          <w:rFonts w:asciiTheme="majorHAnsi" w:hAnsiTheme="majorHAnsi" w:cstheme="minorHAnsi"/>
        </w:rPr>
        <w:t xml:space="preserve"> adalah Usaha pertama dengan menanamkan rasa percaya diri siswa yang dilakukan pada kegiatan pembelajaran yang ada kesesuaiannya dengan kehidupan sehari-hari, berusaha menarik</w:t>
      </w:r>
      <w:r w:rsidRPr="00FB6FF3">
        <w:rPr>
          <w:rFonts w:asciiTheme="majorHAnsi" w:hAnsiTheme="majorHAnsi" w:cstheme="minorHAnsi"/>
          <w:lang w:val="id-ID"/>
        </w:rPr>
        <w:t xml:space="preserve"> </w:t>
      </w:r>
      <w:r w:rsidRPr="00FB6FF3">
        <w:rPr>
          <w:rFonts w:asciiTheme="majorHAnsi" w:hAnsiTheme="majorHAnsi" w:cstheme="minorHAnsi"/>
        </w:rPr>
        <w:t>dan menumbuhkan/</w:t>
      </w:r>
      <w:r w:rsidRPr="00FB6FF3">
        <w:rPr>
          <w:rFonts w:asciiTheme="majorHAnsi" w:hAnsiTheme="majorHAnsi" w:cstheme="majorBidi"/>
          <w:color w:val="000000"/>
        </w:rPr>
        <w:t>memunculkan berbagai kemungkinan argumentasi terhadap permasalahan yang diajukan berdasarkan pengalaman</w:t>
      </w:r>
      <w:r w:rsidRPr="00FB6FF3">
        <w:rPr>
          <w:rFonts w:asciiTheme="majorHAnsi" w:hAnsiTheme="majorHAnsi" w:cstheme="minorHAnsi"/>
        </w:rPr>
        <w:t xml:space="preserve"> siswa </w:t>
      </w:r>
      <w:r w:rsidRPr="00FB6FF3">
        <w:rPr>
          <w:rFonts w:asciiTheme="majorHAnsi" w:hAnsiTheme="majorHAnsi"/>
        </w:rPr>
        <w:fldChar w:fldCharType="begin" w:fldLock="1"/>
      </w:r>
      <w:r w:rsidRPr="00FB6FF3">
        <w:rPr>
          <w:rFonts w:asciiTheme="majorHAnsi" w:hAnsiTheme="majorHAnsi"/>
        </w:rPr>
        <w:instrText>ADDIN CSL_CITATION { "citationItems" : [ { "id" : "ITEM-1", "itemData" : { "author" : [ { "dropping-particle" : "", "family" : "Slavin", "given" : "Robert E.", "non-dropping-particle" : "", "parse-names" : false, "suffix" : "" } ], "id" : "ITEM-1", "issued" : { "date-parts" : [ [ "2015" ] ] }, "number-of-pages" : "229", "publisher" : "PT Nusa Media", "publisher-place" : "Bandung", "title" : "Cooperative Learning Teori, Riset dan Praktik", "type" : "book" }, "uris" : [ "http://www.mendeley.com/documents/?uuid=f33a9c41-3fd5-449f-a98e-dd4d56ce493e" ] } ], "mendeley" : { "formattedCitation" : "(Slavin)", "manualFormatting" : "(Slavin, 2015)", "plainTextFormattedCitation" : "(Slavin)", "previouslyFormattedCitation" : "(Slavin)" }, "properties" : { "noteIndex" : 0 }, "schema" : "https://github.com/citation-style-language/schema/raw/master/csl-citation.json" }</w:instrText>
      </w:r>
      <w:r w:rsidRPr="00FB6FF3">
        <w:rPr>
          <w:rFonts w:asciiTheme="majorHAnsi" w:hAnsiTheme="majorHAnsi"/>
        </w:rPr>
        <w:fldChar w:fldCharType="separate"/>
      </w:r>
      <w:r w:rsidRPr="00FB6FF3">
        <w:rPr>
          <w:rFonts w:asciiTheme="majorHAnsi" w:hAnsiTheme="majorHAnsi"/>
          <w:noProof/>
        </w:rPr>
        <w:t>(Slavin, 2015)</w:t>
      </w:r>
      <w:r w:rsidRPr="00FB6FF3">
        <w:rPr>
          <w:rFonts w:asciiTheme="majorHAnsi" w:hAnsiTheme="majorHAnsi"/>
        </w:rPr>
        <w:fldChar w:fldCharType="end"/>
      </w:r>
      <w:r w:rsidRPr="00FB6FF3">
        <w:rPr>
          <w:rFonts w:asciiTheme="majorHAnsi" w:hAnsiTheme="majorHAnsi"/>
        </w:rPr>
        <w:t>.</w:t>
      </w:r>
      <w:r w:rsidRPr="00FB6FF3">
        <w:rPr>
          <w:rFonts w:asciiTheme="majorHAnsi" w:hAnsiTheme="majorHAnsi" w:cstheme="minorHAnsi"/>
        </w:rPr>
        <w:t xml:space="preserve"> Model pembelajaran ini memiliki beberapa langkah proses pembelajarannya dimana terdapat pembelajaran kooperatif dalam pelaksanaanya. </w:t>
      </w:r>
      <w:proofErr w:type="gramStart"/>
      <w:r w:rsidRPr="00FB6FF3">
        <w:rPr>
          <w:rFonts w:asciiTheme="majorHAnsi" w:hAnsiTheme="majorHAnsi" w:cstheme="minorHAnsi"/>
        </w:rPr>
        <w:t xml:space="preserve">Salah satu pendekatan pembelajaran yang dirasa cocok untuk di satukan dengan </w:t>
      </w:r>
      <w:r w:rsidRPr="00FB6FF3">
        <w:rPr>
          <w:rFonts w:asciiTheme="majorHAnsi" w:hAnsiTheme="majorHAnsi" w:cstheme="majorBidi"/>
          <w:i/>
          <w:iCs/>
        </w:rPr>
        <w:t>Co-Op Co-Op</w:t>
      </w:r>
      <w:r w:rsidRPr="00FB6FF3">
        <w:rPr>
          <w:rFonts w:asciiTheme="majorHAnsi" w:hAnsiTheme="majorHAnsi" w:cstheme="minorHAnsi"/>
          <w:i/>
          <w:iCs/>
        </w:rPr>
        <w:t xml:space="preserve"> </w:t>
      </w:r>
      <w:r w:rsidRPr="00FB6FF3">
        <w:rPr>
          <w:rFonts w:asciiTheme="majorHAnsi" w:hAnsiTheme="majorHAnsi" w:cstheme="minorHAnsi"/>
        </w:rPr>
        <w:t xml:space="preserve">adalah </w:t>
      </w:r>
      <w:r w:rsidRPr="00FB6FF3">
        <w:rPr>
          <w:rFonts w:asciiTheme="majorHAnsi" w:hAnsiTheme="majorHAnsi" w:cstheme="majorBidi"/>
          <w:color w:val="000000"/>
        </w:rPr>
        <w:t>Pendekatan POE</w:t>
      </w:r>
      <w:r w:rsidRPr="00FB6FF3">
        <w:rPr>
          <w:rFonts w:asciiTheme="majorHAnsi" w:hAnsiTheme="majorHAnsi" w:cstheme="majorBidi"/>
          <w:i/>
          <w:iCs/>
          <w:color w:val="000000"/>
        </w:rPr>
        <w:t xml:space="preserve"> </w:t>
      </w:r>
      <w:r w:rsidRPr="00FB6FF3">
        <w:rPr>
          <w:rFonts w:asciiTheme="majorHAnsi" w:hAnsiTheme="majorHAnsi" w:cstheme="majorBidi"/>
        </w:rPr>
        <w:t>(</w:t>
      </w:r>
      <w:r w:rsidRPr="00FB6FF3">
        <w:rPr>
          <w:rFonts w:asciiTheme="majorHAnsi" w:hAnsiTheme="majorHAnsi" w:cstheme="majorBidi"/>
          <w:i/>
          <w:iCs/>
        </w:rPr>
        <w:t>Predict-Observe-Explain)</w:t>
      </w:r>
      <w:r w:rsidRPr="00FB6FF3">
        <w:rPr>
          <w:rFonts w:asciiTheme="majorHAnsi" w:hAnsiTheme="majorHAnsi" w:cstheme="minorHAnsi"/>
        </w:rPr>
        <w:t>.</w:t>
      </w:r>
      <w:proofErr w:type="gramEnd"/>
      <w:r w:rsidRPr="00FB6FF3">
        <w:rPr>
          <w:rFonts w:asciiTheme="majorHAnsi" w:hAnsiTheme="majorHAnsi" w:cstheme="minorHAnsi"/>
        </w:rPr>
        <w:t xml:space="preserve"> </w:t>
      </w:r>
      <w:r w:rsidRPr="00FB6FF3">
        <w:rPr>
          <w:rFonts w:asciiTheme="majorHAnsi" w:hAnsiTheme="majorHAnsi" w:cstheme="majorBidi"/>
          <w:color w:val="000000"/>
        </w:rPr>
        <w:t>POE</w:t>
      </w:r>
      <w:r w:rsidRPr="00FB6FF3">
        <w:rPr>
          <w:rFonts w:asciiTheme="majorHAnsi" w:hAnsiTheme="majorHAnsi" w:cstheme="minorHAnsi"/>
          <w:i/>
          <w:iCs/>
        </w:rPr>
        <w:t xml:space="preserve"> </w:t>
      </w:r>
      <w:r w:rsidRPr="00FB6FF3">
        <w:rPr>
          <w:rFonts w:asciiTheme="majorHAnsi" w:hAnsiTheme="majorHAnsi" w:cstheme="minorHAnsi"/>
        </w:rPr>
        <w:t xml:space="preserve">termasuk salah satu </w:t>
      </w:r>
      <w:r w:rsidRPr="00FB6FF3">
        <w:rPr>
          <w:rFonts w:asciiTheme="majorHAnsi" w:hAnsiTheme="majorHAnsi" w:cstheme="majorBidi"/>
          <w:color w:val="000000"/>
        </w:rPr>
        <w:t xml:space="preserve">pendekatan pembelajaran yang bisa membuat siswa lebih kreatif dalam </w:t>
      </w:r>
      <w:r w:rsidRPr="00FB6FF3">
        <w:rPr>
          <w:rFonts w:asciiTheme="majorHAnsi" w:hAnsiTheme="majorHAnsi" w:cstheme="majorBidi"/>
          <w:color w:val="000000"/>
        </w:rPr>
        <w:lastRenderedPageBreak/>
        <w:t xml:space="preserve">menggali pengetahuannya sendiri sesuai dengan faham konstruktivisme  </w:t>
      </w:r>
      <w:r w:rsidRPr="00FB6FF3">
        <w:rPr>
          <w:rFonts w:asciiTheme="majorHAnsi" w:hAnsiTheme="majorHAnsi" w:cstheme="minorHAnsi"/>
        </w:rPr>
        <w:fldChar w:fldCharType="begin" w:fldLock="1"/>
      </w:r>
      <w:r w:rsidRPr="00FB6FF3">
        <w:rPr>
          <w:rFonts w:asciiTheme="majorHAnsi" w:hAnsiTheme="majorHAnsi" w:cstheme="minorHAnsi"/>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Pr="00FB6FF3">
        <w:rPr>
          <w:rFonts w:asciiTheme="majorHAnsi" w:hAnsiTheme="majorHAnsi" w:cstheme="minorHAnsi"/>
        </w:rPr>
        <w:fldChar w:fldCharType="separate"/>
      </w:r>
      <w:r w:rsidRPr="00FB6FF3">
        <w:rPr>
          <w:rFonts w:asciiTheme="majorHAnsi" w:hAnsiTheme="majorHAnsi" w:cstheme="minorHAnsi"/>
          <w:noProof/>
        </w:rPr>
        <w:t>(Vida Indriana; Nurdin Arsyad; Usman Mulbar, 2015)</w:t>
      </w:r>
      <w:r w:rsidRPr="00FB6FF3">
        <w:rPr>
          <w:rFonts w:asciiTheme="majorHAnsi" w:hAnsiTheme="majorHAnsi" w:cstheme="minorHAnsi"/>
        </w:rPr>
        <w:fldChar w:fldCharType="end"/>
      </w:r>
      <w:r w:rsidRPr="00FB6FF3">
        <w:rPr>
          <w:rFonts w:asciiTheme="majorHAnsi" w:hAnsiTheme="majorHAnsi" w:cstheme="minorHAnsi"/>
        </w:rPr>
        <w:t>.</w:t>
      </w:r>
      <w:r w:rsidR="00F62AD0" w:rsidRPr="00FB6FF3">
        <w:rPr>
          <w:rFonts w:asciiTheme="majorHAnsi" w:hAnsiTheme="majorHAnsi" w:cstheme="minorHAnsi"/>
          <w:lang w:val="id-ID"/>
        </w:rPr>
        <w:t xml:space="preserve"> Jadi </w:t>
      </w:r>
      <w:r w:rsidRPr="00FB6FF3">
        <w:rPr>
          <w:rFonts w:asciiTheme="majorHAnsi" w:hAnsiTheme="majorHAnsi" w:cstheme="majorBidi"/>
          <w:color w:val="000000"/>
        </w:rPr>
        <w:t xml:space="preserve">Model pembelajaran kooperatif </w:t>
      </w:r>
      <w:r w:rsidRPr="00FB6FF3">
        <w:rPr>
          <w:rFonts w:asciiTheme="majorHAnsi" w:hAnsiTheme="majorHAnsi" w:cstheme="majorBidi"/>
          <w:i/>
          <w:iCs/>
          <w:color w:val="000000"/>
        </w:rPr>
        <w:t xml:space="preserve">Co-Op Co-Op </w:t>
      </w:r>
      <w:r w:rsidRPr="00FB6FF3">
        <w:rPr>
          <w:rFonts w:asciiTheme="majorHAnsi" w:hAnsiTheme="majorHAnsi" w:cstheme="majorBidi"/>
          <w:color w:val="000000"/>
        </w:rPr>
        <w:t>dengan Pendekatan POE</w:t>
      </w:r>
      <w:r w:rsidRPr="00FB6FF3">
        <w:rPr>
          <w:rFonts w:asciiTheme="majorHAnsi" w:hAnsiTheme="majorHAnsi" w:cstheme="majorBidi"/>
          <w:i/>
          <w:iCs/>
          <w:color w:val="000000"/>
        </w:rPr>
        <w:t xml:space="preserve"> </w:t>
      </w:r>
      <w:r w:rsidRPr="00FB6FF3">
        <w:rPr>
          <w:rFonts w:asciiTheme="majorHAnsi" w:hAnsiTheme="majorHAnsi" w:cstheme="majorBidi"/>
        </w:rPr>
        <w:t>(</w:t>
      </w:r>
      <w:r w:rsidRPr="00FB6FF3">
        <w:rPr>
          <w:rFonts w:asciiTheme="majorHAnsi" w:hAnsiTheme="majorHAnsi" w:cstheme="majorBidi"/>
          <w:i/>
          <w:iCs/>
        </w:rPr>
        <w:t>Predict-Observe-Explain)</w:t>
      </w:r>
      <w:r w:rsidRPr="00FB6FF3">
        <w:rPr>
          <w:rFonts w:asciiTheme="majorHAnsi" w:hAnsiTheme="majorHAnsi" w:cstheme="majorBidi"/>
          <w:color w:val="000000"/>
        </w:rPr>
        <w:t xml:space="preserve"> </w:t>
      </w:r>
      <w:r w:rsidR="00F62AD0" w:rsidRPr="00FB6FF3">
        <w:rPr>
          <w:rFonts w:asciiTheme="majorHAnsi" w:hAnsiTheme="majorHAnsi" w:cstheme="majorBidi"/>
          <w:color w:val="000000"/>
          <w:lang w:val="id-ID"/>
        </w:rPr>
        <w:t>ini</w:t>
      </w:r>
      <w:r w:rsidRPr="00FB6FF3">
        <w:rPr>
          <w:rFonts w:asciiTheme="majorHAnsi" w:hAnsiTheme="majorHAnsi" w:cstheme="majorBidi"/>
          <w:color w:val="000000"/>
        </w:rPr>
        <w:t xml:space="preserve"> membuat </w:t>
      </w:r>
      <w:r w:rsidRPr="00FB6FF3">
        <w:rPr>
          <w:rFonts w:asciiTheme="majorHAnsi" w:hAnsiTheme="majorHAnsi" w:cstheme="majorBidi"/>
        </w:rPr>
        <w:t>siswa</w:t>
      </w:r>
      <w:r w:rsidRPr="00FB6FF3">
        <w:rPr>
          <w:rFonts w:asciiTheme="majorHAnsi" w:hAnsiTheme="majorHAnsi" w:cstheme="majorBidi"/>
          <w:color w:val="000000"/>
        </w:rPr>
        <w:t xml:space="preserve"> menjadi lebih aktif dan berfikir kreatif dalam berdiskusi terutama dalam pemecahan masalah matematis </w:t>
      </w:r>
      <w:r w:rsidRPr="00FB6FF3">
        <w:rPr>
          <w:rFonts w:asciiTheme="majorHAnsi" w:hAnsiTheme="majorHAnsi" w:cstheme="majorBidi"/>
        </w:rPr>
        <w:t>untuk menemukan suatu ide atau pemecahan masalah matematika berdasarkan pengal</w:t>
      </w:r>
      <w:r w:rsidR="00F62AD0" w:rsidRPr="00FB6FF3">
        <w:rPr>
          <w:rFonts w:asciiTheme="majorHAnsi" w:hAnsiTheme="majorHAnsi" w:cstheme="majorBidi"/>
        </w:rPr>
        <w:t>aman dan</w:t>
      </w:r>
      <w:r w:rsidR="00F62AD0" w:rsidRPr="00FB6FF3">
        <w:rPr>
          <w:rFonts w:asciiTheme="majorHAnsi" w:hAnsiTheme="majorHAnsi" w:cstheme="majorBidi"/>
          <w:lang w:val="id-ID"/>
        </w:rPr>
        <w:t xml:space="preserve"> </w:t>
      </w:r>
      <w:r w:rsidR="00F62AD0" w:rsidRPr="00FB6FF3">
        <w:rPr>
          <w:rFonts w:asciiTheme="majorHAnsi" w:hAnsiTheme="majorHAnsi" w:cstheme="majorBidi"/>
        </w:rPr>
        <w:t>pengetahuannya sendiri</w:t>
      </w:r>
      <w:r w:rsidR="00F62AD0" w:rsidRPr="00FB6FF3">
        <w:rPr>
          <w:rFonts w:asciiTheme="majorHAnsi" w:hAnsiTheme="majorHAnsi" w:cstheme="majorBidi"/>
          <w:lang w:val="id-ID"/>
        </w:rPr>
        <w:t xml:space="preserve">. </w:t>
      </w:r>
      <w:r w:rsidRPr="00FB6FF3">
        <w:rPr>
          <w:rFonts w:asciiTheme="majorHAnsi" w:hAnsiTheme="majorHAnsi" w:cstheme="majorBidi"/>
          <w:lang w:val="id-ID"/>
        </w:rPr>
        <w:t>Dan alasan kenapa kemampuan pemecahan masalah matematis ini yang diteliti karena menurut wawancara terhadap salah satu guru matematika didapat bahwa kurangnya siswa dalam kemampuan pemecahan masalah matematisnya.</w:t>
      </w:r>
    </w:p>
    <w:p w:rsidR="005F1202" w:rsidRPr="00FB6FF3" w:rsidRDefault="005F1202" w:rsidP="00672BF4">
      <w:pPr>
        <w:pStyle w:val="ListParagraph"/>
        <w:spacing w:after="0" w:line="240" w:lineRule="auto"/>
        <w:ind w:left="0" w:firstLine="567"/>
        <w:rPr>
          <w:rFonts w:asciiTheme="majorHAnsi" w:hAnsiTheme="majorHAnsi" w:cs="Times New Roman"/>
          <w:color w:val="000000"/>
          <w:sz w:val="24"/>
          <w:szCs w:val="24"/>
        </w:rPr>
      </w:pPr>
      <w:r w:rsidRPr="00FB6FF3">
        <w:rPr>
          <w:rFonts w:asciiTheme="majorHAnsi" w:hAnsiTheme="majorHAnsi" w:cstheme="minorHAnsi"/>
          <w:sz w:val="24"/>
          <w:szCs w:val="24"/>
        </w:rPr>
        <w:t xml:space="preserve">Berdasarkan penelitian sebelumnya  bahwa </w:t>
      </w:r>
      <w:r w:rsidRPr="00FB6FF3">
        <w:rPr>
          <w:rFonts w:asciiTheme="majorHAnsi" w:hAnsiTheme="majorHAnsi" w:cstheme="majorBidi"/>
          <w:noProof/>
          <w:sz w:val="24"/>
          <w:szCs w:val="24"/>
        </w:rPr>
        <w:t xml:space="preserve">Pembelajaran Kooperatif Co-Op Co-Op Dengan Pendekatan Open-Ended untuk Meningkatkan Kemampuan Pemecahan Masalah Matematis Siswa SMA </w:t>
      </w:r>
      <w:r w:rsidRPr="00FB6FF3">
        <w:rPr>
          <w:rFonts w:asciiTheme="majorHAnsi" w:hAnsiTheme="majorHAnsi"/>
          <w:sz w:val="24"/>
          <w:szCs w:val="24"/>
        </w:rPr>
        <w:fldChar w:fldCharType="begin" w:fldLock="1"/>
      </w:r>
      <w:r w:rsidRPr="00FB6FF3">
        <w:rPr>
          <w:rFonts w:asciiTheme="majorHAnsi" w:hAnsiTheme="majorHAnsi"/>
          <w:sz w:val="24"/>
          <w:szCs w:val="24"/>
        </w:rPr>
        <w:instrText>ADDIN CSL_CITATION { "citationItems" : [ { "id" : "ITEM-1", "itemData" : { "author" : [ { "dropping-particle" : "", "family" : "Mahuda", "given" : "Isnaini", "non-dropping-particle" : "", "parse-names" : false, "suffix" : "" } ], "container-title" : "JPPM", "id" : "ITEM-1", "issue" : "2", "issued" : { "date-parts" : [ [ "2017" ] ] }, "page" : "31-39", "title" : "Pembelajaran Kooperatif Co-Op Co-Op Dengan PENDEKATAN OPEN-ENDED UNTUK MENINGKATKAN KEMAMPUAN PEMECAHAN MASALAH MATEMATIS SISWA SMA Isnaini", "type" : "article-journal", "volume" : "10" }, "uris" : [ "http://www.mendeley.com/documents/?uuid=803c96f0-ffc8-40e4-98e1-8d50fb0e8286" ] } ], "mendeley" : { "formattedCitation" : "(Mahuda)", "manualFormatting" : "(Isnaini Mahuda, 2017)", "plainTextFormattedCitation" : "(Mahuda)", "previouslyFormattedCitation" : "(Mahuda)" }, "properties" : { "noteIndex" : 0 }, "schema" : "https://github.com/citation-style-language/schema/raw/master/csl-citation.json" }</w:instrText>
      </w:r>
      <w:r w:rsidRPr="00FB6FF3">
        <w:rPr>
          <w:rFonts w:asciiTheme="majorHAnsi" w:hAnsiTheme="majorHAnsi"/>
          <w:sz w:val="24"/>
          <w:szCs w:val="24"/>
        </w:rPr>
        <w:fldChar w:fldCharType="separate"/>
      </w:r>
      <w:r w:rsidRPr="00FB6FF3">
        <w:rPr>
          <w:rFonts w:asciiTheme="majorHAnsi" w:hAnsiTheme="majorHAnsi"/>
          <w:noProof/>
          <w:sz w:val="24"/>
          <w:szCs w:val="24"/>
        </w:rPr>
        <w:t>(Isnaini Mahuda, 2017)</w:t>
      </w:r>
      <w:r w:rsidRPr="00FB6FF3">
        <w:rPr>
          <w:rFonts w:asciiTheme="majorHAnsi" w:hAnsiTheme="majorHAnsi"/>
          <w:sz w:val="24"/>
          <w:szCs w:val="24"/>
        </w:rPr>
        <w:fldChar w:fldCharType="end"/>
      </w:r>
      <w:r w:rsidRPr="00FB6FF3">
        <w:rPr>
          <w:rFonts w:asciiTheme="majorHAnsi" w:hAnsiTheme="majorHAnsi"/>
          <w:sz w:val="24"/>
          <w:szCs w:val="24"/>
        </w:rPr>
        <w:t>.</w:t>
      </w:r>
      <w:r w:rsidRPr="00FB6FF3">
        <w:rPr>
          <w:rFonts w:asciiTheme="majorHAnsi" w:hAnsiTheme="majorHAnsi" w:cs="Times New Roman"/>
          <w:i/>
          <w:iCs/>
          <w:color w:val="000000"/>
          <w:sz w:val="24"/>
          <w:szCs w:val="24"/>
        </w:rPr>
        <w:t xml:space="preserve"> </w:t>
      </w:r>
      <w:r w:rsidRPr="00FB6FF3">
        <w:rPr>
          <w:rFonts w:asciiTheme="majorHAnsi" w:hAnsiTheme="majorHAnsi" w:cs="Times New Roman"/>
          <w:color w:val="000000"/>
          <w:sz w:val="24"/>
          <w:szCs w:val="24"/>
        </w:rPr>
        <w:t xml:space="preserve">Penelitian lainnya yaitu Penerapan model cooperative learning tipe </w:t>
      </w:r>
      <w:r w:rsidRPr="00FB6FF3">
        <w:rPr>
          <w:rFonts w:asciiTheme="majorHAnsi" w:hAnsiTheme="majorHAnsi" w:cs="Times New Roman"/>
          <w:i/>
          <w:iCs/>
          <w:color w:val="000000"/>
          <w:sz w:val="24"/>
          <w:szCs w:val="24"/>
        </w:rPr>
        <w:t>Co-Op</w:t>
      </w:r>
      <w:r w:rsidRPr="00FB6FF3">
        <w:rPr>
          <w:rFonts w:asciiTheme="majorHAnsi" w:hAnsiTheme="majorHAnsi"/>
          <w:i/>
          <w:iCs/>
          <w:color w:val="000000"/>
          <w:sz w:val="24"/>
          <w:szCs w:val="24"/>
        </w:rPr>
        <w:t xml:space="preserve"> </w:t>
      </w:r>
      <w:r w:rsidRPr="00FB6FF3">
        <w:rPr>
          <w:rFonts w:asciiTheme="majorHAnsi" w:hAnsiTheme="majorHAnsi" w:cs="Times New Roman"/>
          <w:i/>
          <w:iCs/>
          <w:color w:val="000000"/>
          <w:sz w:val="24"/>
          <w:szCs w:val="24"/>
        </w:rPr>
        <w:t xml:space="preserve">Co-Op </w:t>
      </w:r>
      <w:r w:rsidRPr="00FB6FF3">
        <w:rPr>
          <w:rFonts w:asciiTheme="majorHAnsi" w:hAnsiTheme="majorHAnsi" w:cs="Times New Roman"/>
          <w:color w:val="000000"/>
          <w:sz w:val="24"/>
          <w:szCs w:val="24"/>
        </w:rPr>
        <w:t>disertai metode eksperimen untuk meningkatkan aktivitas dan hasil belajar siswa ke</w:t>
      </w:r>
      <w:r w:rsidR="008B236C" w:rsidRPr="00FB6FF3">
        <w:rPr>
          <w:rFonts w:asciiTheme="majorHAnsi" w:hAnsiTheme="majorHAnsi" w:cs="Times New Roman"/>
          <w:color w:val="000000"/>
          <w:sz w:val="24"/>
          <w:szCs w:val="24"/>
        </w:rPr>
        <w:t>l</w:t>
      </w:r>
      <w:r w:rsidRPr="00FB6FF3">
        <w:rPr>
          <w:rFonts w:asciiTheme="majorHAnsi" w:hAnsiTheme="majorHAnsi" w:cs="Times New Roman"/>
          <w:color w:val="000000"/>
          <w:sz w:val="24"/>
          <w:szCs w:val="24"/>
        </w:rPr>
        <w:t xml:space="preserve">as VIII pada materi teorema pytagoras di SMP Negeri 2 Rambipuji Tahun Pelajaran 2012/2013 </w:t>
      </w:r>
      <w:r w:rsidRPr="00FB6FF3">
        <w:rPr>
          <w:rFonts w:asciiTheme="majorHAnsi" w:hAnsiTheme="majorHAnsi" w:cstheme="minorHAnsi"/>
          <w:sz w:val="24"/>
          <w:szCs w:val="24"/>
        </w:rPr>
        <w:fldChar w:fldCharType="begin" w:fldLock="1"/>
      </w:r>
      <w:r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Pr="00FB6FF3">
        <w:rPr>
          <w:rFonts w:asciiTheme="majorHAnsi" w:hAnsiTheme="majorHAnsi" w:cstheme="minorHAnsi"/>
          <w:sz w:val="24"/>
          <w:szCs w:val="24"/>
        </w:rPr>
        <w:fldChar w:fldCharType="separate"/>
      </w:r>
      <w:r w:rsidRPr="00FB6FF3">
        <w:rPr>
          <w:rFonts w:asciiTheme="majorHAnsi" w:hAnsiTheme="majorHAnsi" w:cstheme="minorHAnsi"/>
          <w:noProof/>
          <w:sz w:val="24"/>
          <w:szCs w:val="24"/>
        </w:rPr>
        <w:t>(Dewi</w:t>
      </w:r>
      <w:r w:rsidRPr="00FB6FF3">
        <w:rPr>
          <w:rFonts w:asciiTheme="majorHAnsi" w:hAnsiTheme="majorHAnsi" w:cstheme="minorHAnsi"/>
          <w:noProof/>
          <w:sz w:val="24"/>
          <w:szCs w:val="24"/>
          <w:lang w:val="en-US"/>
        </w:rPr>
        <w:t xml:space="preserve">; </w:t>
      </w:r>
      <w:r w:rsidRPr="00FB6FF3">
        <w:rPr>
          <w:rFonts w:asciiTheme="majorHAnsi" w:hAnsiTheme="majorHAnsi" w:cstheme="minorHAnsi"/>
          <w:noProof/>
          <w:sz w:val="24"/>
          <w:szCs w:val="24"/>
        </w:rPr>
        <w:t>Titik Sugiarti</w:t>
      </w:r>
      <w:r w:rsidRPr="00FB6FF3">
        <w:rPr>
          <w:rFonts w:asciiTheme="majorHAnsi" w:hAnsiTheme="majorHAnsi" w:cstheme="minorHAnsi"/>
          <w:noProof/>
          <w:sz w:val="24"/>
          <w:szCs w:val="24"/>
          <w:lang w:val="en-US"/>
        </w:rPr>
        <w:t>;</w:t>
      </w:r>
      <w:r w:rsidRPr="00FB6FF3">
        <w:rPr>
          <w:rFonts w:asciiTheme="majorHAnsi" w:hAnsiTheme="majorHAnsi" w:cstheme="minorHAnsi"/>
          <w:noProof/>
          <w:sz w:val="24"/>
          <w:szCs w:val="24"/>
        </w:rPr>
        <w:t xml:space="preserve"> Suharto</w:t>
      </w:r>
      <w:r w:rsidRPr="00FB6FF3">
        <w:rPr>
          <w:rFonts w:asciiTheme="majorHAnsi" w:hAnsiTheme="majorHAnsi" w:cstheme="minorHAnsi"/>
          <w:noProof/>
          <w:sz w:val="24"/>
          <w:szCs w:val="24"/>
          <w:lang w:val="en-US"/>
        </w:rPr>
        <w:t>, 201</w:t>
      </w:r>
      <w:r w:rsidRPr="00FB6FF3">
        <w:rPr>
          <w:rFonts w:asciiTheme="majorHAnsi" w:hAnsiTheme="majorHAnsi" w:cstheme="minorHAnsi"/>
          <w:noProof/>
          <w:sz w:val="24"/>
          <w:szCs w:val="24"/>
        </w:rPr>
        <w:t>3)</w:t>
      </w:r>
      <w:r w:rsidRPr="00FB6FF3">
        <w:rPr>
          <w:rFonts w:asciiTheme="majorHAnsi" w:hAnsiTheme="majorHAnsi" w:cstheme="minorHAnsi"/>
          <w:sz w:val="24"/>
          <w:szCs w:val="24"/>
        </w:rPr>
        <w:fldChar w:fldCharType="end"/>
      </w:r>
      <w:r w:rsidRPr="00FB6FF3">
        <w:rPr>
          <w:rFonts w:asciiTheme="majorHAnsi" w:hAnsiTheme="majorHAnsi" w:cstheme="minorHAnsi"/>
          <w:sz w:val="24"/>
          <w:szCs w:val="24"/>
        </w:rPr>
        <w:t xml:space="preserve">. </w:t>
      </w:r>
      <w:r w:rsidRPr="00FB6FF3">
        <w:rPr>
          <w:rFonts w:asciiTheme="majorHAnsi" w:hAnsiTheme="majorHAnsi"/>
          <w:sz w:val="24"/>
          <w:szCs w:val="24"/>
        </w:rPr>
        <w:t xml:space="preserve">Berdasarkan pembahasan diatas dapat disimpulkan bahwa </w:t>
      </w:r>
      <w:r w:rsidRPr="00FB6FF3">
        <w:rPr>
          <w:rFonts w:asciiTheme="majorHAnsi" w:hAnsiTheme="majorHAnsi" w:cs="Times New Roman"/>
          <w:color w:val="000000"/>
          <w:sz w:val="24"/>
          <w:szCs w:val="24"/>
        </w:rPr>
        <w:t xml:space="preserve">perbedaan penelitian ini dengan penelitian sebelumnya  yaitu model pembelajaran yang digunakan adalah model pembelajaran kooperatif </w:t>
      </w:r>
      <w:r w:rsidRPr="00FB6FF3">
        <w:rPr>
          <w:rFonts w:asciiTheme="majorHAnsi" w:hAnsiTheme="majorHAnsi" w:cs="Times New Roman"/>
          <w:i/>
          <w:iCs/>
          <w:color w:val="000000"/>
          <w:sz w:val="24"/>
          <w:szCs w:val="24"/>
        </w:rPr>
        <w:t>Co-Op</w:t>
      </w:r>
      <w:r w:rsidRPr="00FB6FF3">
        <w:rPr>
          <w:rFonts w:asciiTheme="majorHAnsi" w:hAnsiTheme="majorHAnsi"/>
          <w:i/>
          <w:iCs/>
          <w:color w:val="000000"/>
          <w:sz w:val="24"/>
          <w:szCs w:val="24"/>
        </w:rPr>
        <w:t xml:space="preserve"> </w:t>
      </w:r>
      <w:r w:rsidRPr="00FB6FF3">
        <w:rPr>
          <w:rFonts w:asciiTheme="majorHAnsi" w:hAnsiTheme="majorHAnsi" w:cs="Times New Roman"/>
          <w:i/>
          <w:iCs/>
          <w:color w:val="000000"/>
          <w:sz w:val="24"/>
          <w:szCs w:val="24"/>
        </w:rPr>
        <w:t>Co-Op</w:t>
      </w:r>
      <w:r w:rsidR="00F62AD0" w:rsidRPr="00FB6FF3">
        <w:rPr>
          <w:rFonts w:asciiTheme="majorHAnsi" w:hAnsiTheme="majorHAnsi" w:cs="Times New Roman"/>
          <w:color w:val="000000"/>
          <w:sz w:val="24"/>
          <w:szCs w:val="24"/>
        </w:rPr>
        <w:t xml:space="preserve"> dengan pendekatan Open-Ended serta  model pembelajaran kooperatif </w:t>
      </w:r>
      <w:r w:rsidR="00F62AD0" w:rsidRPr="00FB6FF3">
        <w:rPr>
          <w:rFonts w:asciiTheme="majorHAnsi" w:hAnsiTheme="majorHAnsi" w:cs="Times New Roman"/>
          <w:i/>
          <w:iCs/>
          <w:color w:val="000000"/>
          <w:sz w:val="24"/>
          <w:szCs w:val="24"/>
        </w:rPr>
        <w:t>Co-Op</w:t>
      </w:r>
      <w:r w:rsidR="00F62AD0" w:rsidRPr="00FB6FF3">
        <w:rPr>
          <w:rFonts w:asciiTheme="majorHAnsi" w:hAnsiTheme="majorHAnsi"/>
          <w:i/>
          <w:iCs/>
          <w:color w:val="000000"/>
          <w:sz w:val="24"/>
          <w:szCs w:val="24"/>
        </w:rPr>
        <w:t xml:space="preserve"> </w:t>
      </w:r>
      <w:r w:rsidR="00F62AD0" w:rsidRPr="00FB6FF3">
        <w:rPr>
          <w:rFonts w:asciiTheme="majorHAnsi" w:hAnsiTheme="majorHAnsi" w:cs="Times New Roman"/>
          <w:i/>
          <w:iCs/>
          <w:color w:val="000000"/>
          <w:sz w:val="24"/>
          <w:szCs w:val="24"/>
        </w:rPr>
        <w:t>Co-Op</w:t>
      </w:r>
      <w:r w:rsidR="00F62AD0" w:rsidRPr="00FB6FF3">
        <w:rPr>
          <w:rFonts w:asciiTheme="majorHAnsi" w:hAnsiTheme="majorHAnsi" w:cs="Times New Roman"/>
          <w:color w:val="000000"/>
          <w:sz w:val="24"/>
          <w:szCs w:val="24"/>
        </w:rPr>
        <w:t xml:space="preserve">  di</w:t>
      </w:r>
      <w:r w:rsidRPr="00FB6FF3">
        <w:rPr>
          <w:rFonts w:asciiTheme="majorHAnsi" w:hAnsiTheme="majorHAnsi" w:cs="Times New Roman"/>
          <w:color w:val="000000"/>
          <w:sz w:val="24"/>
          <w:szCs w:val="24"/>
        </w:rPr>
        <w:t xml:space="preserve">sertai metode eksperimen sedangkan pada penelitian ini menggunakan model pembelajaran kooperatif </w:t>
      </w:r>
      <w:r w:rsidRPr="00FB6FF3">
        <w:rPr>
          <w:rFonts w:asciiTheme="majorHAnsi" w:hAnsiTheme="majorHAnsi" w:cs="Times New Roman"/>
          <w:i/>
          <w:iCs/>
          <w:color w:val="000000"/>
          <w:sz w:val="24"/>
          <w:szCs w:val="24"/>
        </w:rPr>
        <w:t>Co-Op</w:t>
      </w:r>
      <w:r w:rsidRPr="00FB6FF3">
        <w:rPr>
          <w:rFonts w:asciiTheme="majorHAnsi" w:hAnsiTheme="majorHAnsi"/>
          <w:i/>
          <w:iCs/>
          <w:color w:val="000000"/>
          <w:sz w:val="24"/>
          <w:szCs w:val="24"/>
        </w:rPr>
        <w:t xml:space="preserve"> </w:t>
      </w:r>
      <w:r w:rsidRPr="00FB6FF3">
        <w:rPr>
          <w:rFonts w:asciiTheme="majorHAnsi" w:hAnsiTheme="majorHAnsi" w:cs="Times New Roman"/>
          <w:i/>
          <w:iCs/>
          <w:color w:val="000000"/>
          <w:sz w:val="24"/>
          <w:szCs w:val="24"/>
        </w:rPr>
        <w:t xml:space="preserve">Co-Op </w:t>
      </w:r>
      <w:r w:rsidRPr="00FB6FF3">
        <w:rPr>
          <w:rFonts w:asciiTheme="majorHAnsi" w:hAnsiTheme="majorHAnsi" w:cs="Times New Roman"/>
          <w:color w:val="000000"/>
          <w:sz w:val="24"/>
          <w:szCs w:val="24"/>
        </w:rPr>
        <w:t>dengan pendekatan POE</w:t>
      </w:r>
      <w:r w:rsidRPr="00FB6FF3">
        <w:rPr>
          <w:rFonts w:asciiTheme="majorHAnsi" w:hAnsiTheme="majorHAnsi" w:cs="Times New Roman"/>
          <w:i/>
          <w:iCs/>
          <w:color w:val="000000"/>
          <w:sz w:val="24"/>
          <w:szCs w:val="24"/>
        </w:rPr>
        <w:t xml:space="preserve"> (predict-observe-explain).</w:t>
      </w:r>
      <w:r w:rsidRPr="00FB6FF3">
        <w:rPr>
          <w:rFonts w:asciiTheme="majorHAnsi" w:hAnsiTheme="majorHAnsi" w:cstheme="minorHAnsi"/>
          <w:sz w:val="24"/>
          <w:szCs w:val="24"/>
        </w:rPr>
        <w:t xml:space="preserve"> </w:t>
      </w:r>
      <w:r w:rsidRPr="00FB6FF3">
        <w:rPr>
          <w:rFonts w:asciiTheme="majorHAnsi" w:hAnsiTheme="majorHAnsi"/>
          <w:sz w:val="24"/>
          <w:szCs w:val="24"/>
        </w:rPr>
        <w:t xml:space="preserve">Penelitian berikutnya yaitu bahwa </w:t>
      </w:r>
      <w:r w:rsidRPr="00FB6FF3">
        <w:rPr>
          <w:rFonts w:asciiTheme="majorHAnsi" w:hAnsiTheme="majorHAnsi" w:cstheme="majorBidi"/>
          <w:noProof/>
          <w:sz w:val="24"/>
          <w:szCs w:val="24"/>
        </w:rPr>
        <w:t xml:space="preserve">Penerapan Pendekatan Pembelajaran POE (Predict-Observe-Explain) Untuk Meningkatkan </w:t>
      </w:r>
      <w:r w:rsidRPr="00FB6FF3">
        <w:rPr>
          <w:rFonts w:asciiTheme="majorHAnsi" w:hAnsiTheme="majorHAnsi" w:cstheme="majorBidi"/>
          <w:noProof/>
          <w:sz w:val="24"/>
          <w:szCs w:val="24"/>
        </w:rPr>
        <w:lastRenderedPageBreak/>
        <w:t xml:space="preserve">Kemampuan Berpikir Kreatif Siswa Kelas XI IPA-1 SMAN 22 Makassar </w:t>
      </w:r>
      <w:r w:rsidRPr="00FB6FF3">
        <w:rPr>
          <w:rFonts w:asciiTheme="majorHAnsi" w:hAnsiTheme="majorHAnsi" w:cstheme="minorHAnsi"/>
          <w:sz w:val="24"/>
          <w:szCs w:val="24"/>
        </w:rPr>
        <w:fldChar w:fldCharType="begin" w:fldLock="1"/>
      </w:r>
      <w:r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Pr="00FB6FF3">
        <w:rPr>
          <w:rFonts w:asciiTheme="majorHAnsi" w:hAnsiTheme="majorHAnsi" w:cstheme="minorHAnsi"/>
          <w:sz w:val="24"/>
          <w:szCs w:val="24"/>
        </w:rPr>
        <w:fldChar w:fldCharType="separate"/>
      </w:r>
      <w:r w:rsidRPr="00FB6FF3">
        <w:rPr>
          <w:rFonts w:asciiTheme="majorHAnsi" w:hAnsiTheme="majorHAnsi" w:cstheme="minorHAnsi"/>
          <w:noProof/>
          <w:sz w:val="24"/>
          <w:szCs w:val="24"/>
        </w:rPr>
        <w:t>(</w:t>
      </w:r>
      <w:r w:rsidRPr="00FB6FF3">
        <w:rPr>
          <w:rFonts w:asciiTheme="majorHAnsi" w:hAnsiTheme="majorHAnsi" w:cstheme="minorHAnsi"/>
          <w:noProof/>
          <w:sz w:val="24"/>
          <w:szCs w:val="24"/>
          <w:lang w:val="en-US"/>
        </w:rPr>
        <w:t xml:space="preserve">Vida </w:t>
      </w:r>
      <w:r w:rsidRPr="00FB6FF3">
        <w:rPr>
          <w:rFonts w:asciiTheme="majorHAnsi" w:hAnsiTheme="majorHAnsi" w:cstheme="minorHAnsi"/>
          <w:noProof/>
          <w:sz w:val="24"/>
          <w:szCs w:val="24"/>
        </w:rPr>
        <w:t>Indriana</w:t>
      </w:r>
      <w:r w:rsidRPr="00FB6FF3">
        <w:rPr>
          <w:rFonts w:asciiTheme="majorHAnsi" w:hAnsiTheme="majorHAnsi" w:cstheme="minorHAnsi"/>
          <w:noProof/>
          <w:sz w:val="24"/>
          <w:szCs w:val="24"/>
          <w:lang w:val="en-US"/>
        </w:rPr>
        <w:t>; Nurdin Arsyad; Usman Mulbar, 2015</w:t>
      </w:r>
      <w:r w:rsidRPr="00FB6FF3">
        <w:rPr>
          <w:rFonts w:asciiTheme="majorHAnsi" w:hAnsiTheme="majorHAnsi" w:cstheme="minorHAnsi"/>
          <w:noProof/>
          <w:sz w:val="24"/>
          <w:szCs w:val="24"/>
        </w:rPr>
        <w:t>)</w:t>
      </w:r>
      <w:r w:rsidRPr="00FB6FF3">
        <w:rPr>
          <w:rFonts w:asciiTheme="majorHAnsi" w:hAnsiTheme="majorHAnsi" w:cstheme="minorHAnsi"/>
          <w:sz w:val="24"/>
          <w:szCs w:val="24"/>
        </w:rPr>
        <w:fldChar w:fldCharType="end"/>
      </w:r>
      <w:r w:rsidRPr="00FB6FF3">
        <w:rPr>
          <w:rFonts w:asciiTheme="majorHAnsi" w:hAnsiTheme="majorHAnsi" w:cstheme="minorHAnsi"/>
          <w:sz w:val="24"/>
          <w:szCs w:val="24"/>
        </w:rPr>
        <w:t xml:space="preserve">. </w:t>
      </w:r>
      <w:r w:rsidRPr="00FB6FF3">
        <w:rPr>
          <w:rFonts w:asciiTheme="majorHAnsi" w:hAnsiTheme="majorHAnsi"/>
          <w:sz w:val="24"/>
          <w:szCs w:val="24"/>
        </w:rPr>
        <w:t xml:space="preserve">Dilain pihak, penggunaan pendekatan </w:t>
      </w:r>
      <w:r w:rsidRPr="00FB6FF3">
        <w:rPr>
          <w:rFonts w:asciiTheme="majorHAnsi" w:hAnsiTheme="majorHAnsi" w:cs="Times New Roman"/>
          <w:color w:val="000000"/>
          <w:sz w:val="24"/>
          <w:szCs w:val="24"/>
        </w:rPr>
        <w:t>POE</w:t>
      </w:r>
      <w:r w:rsidRPr="00FB6FF3">
        <w:rPr>
          <w:rFonts w:asciiTheme="majorHAnsi" w:hAnsiTheme="majorHAnsi" w:cs="Times New Roman"/>
          <w:i/>
          <w:iCs/>
          <w:color w:val="000000"/>
          <w:sz w:val="24"/>
          <w:szCs w:val="24"/>
        </w:rPr>
        <w:t xml:space="preserve"> </w:t>
      </w:r>
      <w:r w:rsidRPr="00FB6FF3">
        <w:rPr>
          <w:rFonts w:asciiTheme="majorHAnsi" w:hAnsiTheme="majorHAnsi" w:cs="Times New Roman"/>
          <w:color w:val="000000"/>
          <w:sz w:val="24"/>
          <w:szCs w:val="24"/>
        </w:rPr>
        <w:t>(</w:t>
      </w:r>
      <w:r w:rsidRPr="00FB6FF3">
        <w:rPr>
          <w:rFonts w:asciiTheme="majorHAnsi" w:hAnsiTheme="majorHAnsi" w:cs="Times New Roman"/>
          <w:i/>
          <w:iCs/>
          <w:color w:val="000000"/>
          <w:sz w:val="24"/>
          <w:szCs w:val="24"/>
        </w:rPr>
        <w:t>predict-observe-explain</w:t>
      </w:r>
      <w:r w:rsidRPr="00FB6FF3">
        <w:rPr>
          <w:rFonts w:asciiTheme="majorHAnsi" w:hAnsiTheme="majorHAnsi" w:cs="Times New Roman"/>
          <w:color w:val="000000"/>
          <w:sz w:val="24"/>
          <w:szCs w:val="24"/>
        </w:rPr>
        <w:t>)</w:t>
      </w:r>
      <w:r w:rsidRPr="00FB6FF3">
        <w:rPr>
          <w:rFonts w:asciiTheme="majorHAnsi" w:hAnsiTheme="majorHAnsi"/>
          <w:sz w:val="24"/>
          <w:szCs w:val="24"/>
        </w:rPr>
        <w:t xml:space="preserve"> berpengaruh terhadap hasil belajar siswa </w:t>
      </w:r>
      <w:r w:rsidRPr="00FB6FF3">
        <w:rPr>
          <w:rFonts w:asciiTheme="majorHAnsi" w:hAnsiTheme="majorHAnsi"/>
          <w:sz w:val="24"/>
          <w:szCs w:val="24"/>
        </w:rPr>
        <w:fldChar w:fldCharType="begin" w:fldLock="1"/>
      </w:r>
      <w:r w:rsidRPr="00FB6FF3">
        <w:rPr>
          <w:rFonts w:asciiTheme="majorHAnsi" w:hAnsiTheme="majorHAnsi"/>
          <w:sz w:val="24"/>
          <w:szCs w:val="24"/>
        </w:rPr>
        <w:instrText>ADDIN CSL_CITATION { "citationItems" : [ { "id" : "ITEM-1", "itemData" : { "DOI" : "10.1037/cou0000103.", "ISBN" : "9725233859", "ISSN" : "0002-9165", "abstract" : "The purpose of this study is to find out how to develop teaching material trigonometric material aided iMindMap software. This type of research is research and development (R &amp; D). Sampling was done at SMAN 2 Negeri Katon Pesawaran. The results of the assessment are: the expert assessment of the material giving a score of 85,000% is categorized as highly feasible, the design expert scores 87,500% rating are categorized as highly feasible, and the media expert gives the scoring score of 79.167% categorized as feasible In small group trials, an average of 3.612 was obtained with very decent category. Then a large group trial obtained an average of 3,631 with very decent category. It can be concluded that the iMindMap software-triggered Trigonometry software module is categorized as very feasible and interesting to use in high school equivalent learning on Trigonometry material. Abstrak Tujuan penelitian ini adalah untuk mengetahui bagaimana mengembangkan bahan ajar materi trigonometri berbantuan software iMindMap. Jenis penelitian ini adalah penelitian dan pengembangan (R&amp;D). Pengambilan sampel dilakukan di SMAN 2 Negeri Katon Pesawaran. Hasil penilaian adalah: penilaian ahli materi memberikan skor 85,000% dikategorikan sangat layak, ahli desain memberi skor penilaian 87,500% dikategorikan sangat layak, dan ahli media memberikan skor penilaian 79,167% dikategorikan laya k. Pada uji coba kelompok kecil, diperoleh rata-rata 3,612 dengan kategori sangat layak. Kemudian uji coba kelompok besar diperoleh rata-rata 3,631 dengan kategori sangat layak. Dapat disimpulkan bahwa modul materi Trigonometri berbantuan software iMindMap dikategorikan sangat layak dan menarik digunakan dalam pembelajaran ditingkat SMA sederajat pada materi Trigonometri.", "author" : [ { "dropping-particle" : "", "family" : "Putra", "given" : "Rizki Wahyu Yunian", "non-dropping-particle" : "", "parse-names" : false, "suffix" : "" }, { "dropping-particle" : "", "family" : "Anggraini", "given" : "Rully", "non-dropping-particle" : "", "parse-names" : false, "suffix" : "" } ], "container-title" : "Jurnal Pendidikan Matematika", "id" : "ITEM-1", "issue" : "1", "issued" : { "date-parts" : [ [ "2016" ] ] }, "page" : "39-47", "title" : "Pengembangan Bahan Ajar Materi Trigonometri Berbantuan Software iMindMap pada Siswa SMA", "type" : "article-journal", "volume" : "7" }, "uris" : [ "http://www.mendeley.com/documents/?uuid=3e502b70-7b64-4d55-83b5-74fee8726bfb" ] } ], "mendeley" : { "formattedCitation" : "(Putra &amp; Anggraini, 2016)", "plainTextFormattedCitation" : "(Putra &amp; Anggraini, 2016)", "previouslyFormattedCitation" : "(Putra &amp; Anggraini, 2016)" }, "properties" : {  }, "schema" : "https://github.com/citation-style-language/schema/raw/master/csl-citation.json" }</w:instrText>
      </w:r>
      <w:r w:rsidRPr="00FB6FF3">
        <w:rPr>
          <w:rFonts w:asciiTheme="majorHAnsi" w:hAnsiTheme="majorHAnsi"/>
          <w:sz w:val="24"/>
          <w:szCs w:val="24"/>
        </w:rPr>
        <w:fldChar w:fldCharType="separate"/>
      </w:r>
      <w:r w:rsidRPr="00FB6FF3">
        <w:rPr>
          <w:rFonts w:asciiTheme="majorHAnsi" w:hAnsiTheme="majorHAnsi"/>
          <w:noProof/>
          <w:sz w:val="24"/>
          <w:szCs w:val="24"/>
        </w:rPr>
        <w:t>(Andari Puji Astuti; Subiyanto; Ahmad Binadja</w:t>
      </w:r>
      <w:r w:rsidRPr="00FB6FF3">
        <w:rPr>
          <w:rFonts w:asciiTheme="majorHAnsi" w:hAnsiTheme="majorHAnsi" w:cstheme="minorHAnsi"/>
          <w:noProof/>
          <w:sz w:val="24"/>
          <w:szCs w:val="24"/>
        </w:rPr>
        <w:t>, 2013).</w:t>
      </w:r>
      <w:r w:rsidRPr="00FB6FF3">
        <w:rPr>
          <w:rFonts w:asciiTheme="majorHAnsi" w:hAnsiTheme="majorHAnsi"/>
          <w:noProof/>
          <w:sz w:val="24"/>
          <w:szCs w:val="24"/>
        </w:rPr>
        <w:t xml:space="preserve"> </w:t>
      </w:r>
      <w:r w:rsidRPr="00FB6FF3">
        <w:rPr>
          <w:rFonts w:asciiTheme="majorHAnsi" w:hAnsiTheme="majorHAnsi"/>
          <w:sz w:val="24"/>
          <w:szCs w:val="24"/>
        </w:rPr>
        <w:fldChar w:fldCharType="end"/>
      </w:r>
      <w:r w:rsidR="00F62AD0" w:rsidRPr="00FB6FF3">
        <w:rPr>
          <w:rFonts w:asciiTheme="majorHAnsi" w:hAnsiTheme="majorHAnsi" w:cstheme="minorHAnsi"/>
          <w:sz w:val="24"/>
          <w:szCs w:val="24"/>
        </w:rPr>
        <w:t xml:space="preserve"> Ber</w:t>
      </w:r>
      <w:r w:rsidR="00F62AD0" w:rsidRPr="00FB6FF3">
        <w:rPr>
          <w:rFonts w:asciiTheme="majorHAnsi" w:hAnsiTheme="majorHAnsi" w:cs="Times New Roman"/>
          <w:color w:val="000000"/>
          <w:sz w:val="24"/>
          <w:szCs w:val="24"/>
        </w:rPr>
        <w:t xml:space="preserve">dasarkan pembahasan diatas perbedaan penelitian ini dengan penelitian sebelumnya  yaitu </w:t>
      </w:r>
      <w:r w:rsidR="00F62AD0" w:rsidRPr="00FB6FF3">
        <w:rPr>
          <w:rFonts w:asciiTheme="majorHAnsi" w:hAnsiTheme="majorHAnsi"/>
          <w:bCs/>
          <w:color w:val="000000"/>
          <w:sz w:val="24"/>
          <w:szCs w:val="24"/>
        </w:rPr>
        <w:t xml:space="preserve">penelitian sebelumnya menghasilkan </w:t>
      </w:r>
      <w:r w:rsidR="00F62AD0" w:rsidRPr="00FB6FF3">
        <w:rPr>
          <w:rFonts w:asciiTheme="majorHAnsi" w:hAnsiTheme="majorHAnsi"/>
          <w:sz w:val="24"/>
          <w:szCs w:val="24"/>
          <w:lang w:val="sv-SE"/>
        </w:rPr>
        <w:t xml:space="preserve">kemampuan berpikir kreatif matematis siswa </w:t>
      </w:r>
      <w:r w:rsidR="00F62AD0" w:rsidRPr="00FB6FF3">
        <w:rPr>
          <w:rFonts w:asciiTheme="majorHAnsi" w:hAnsiTheme="majorHAnsi"/>
          <w:sz w:val="24"/>
          <w:szCs w:val="24"/>
        </w:rPr>
        <w:t>SMA</w:t>
      </w:r>
      <w:r w:rsidR="009654B5" w:rsidRPr="00FB6FF3">
        <w:rPr>
          <w:rFonts w:asciiTheme="majorHAnsi" w:hAnsiTheme="majorHAnsi"/>
          <w:sz w:val="24"/>
          <w:szCs w:val="24"/>
        </w:rPr>
        <w:t xml:space="preserve"> serta hasil belajar siswa</w:t>
      </w:r>
      <w:r w:rsidR="00F62AD0" w:rsidRPr="00FB6FF3">
        <w:rPr>
          <w:rFonts w:asciiTheme="majorHAnsi" w:hAnsiTheme="majorHAnsi"/>
          <w:sz w:val="24"/>
          <w:szCs w:val="24"/>
          <w:lang w:val="sv-SE"/>
        </w:rPr>
        <w:t xml:space="preserve"> melalui pembelajaran</w:t>
      </w:r>
      <w:r w:rsidR="00F62AD0" w:rsidRPr="00FB6FF3">
        <w:rPr>
          <w:rFonts w:asciiTheme="majorHAnsi" w:hAnsiTheme="majorHAnsi" w:cs="Times New Roman"/>
          <w:color w:val="000000"/>
          <w:sz w:val="24"/>
          <w:szCs w:val="24"/>
        </w:rPr>
        <w:t xml:space="preserve"> pendekatan POE</w:t>
      </w:r>
      <w:r w:rsidR="00F62AD0" w:rsidRPr="00FB6FF3">
        <w:rPr>
          <w:rFonts w:asciiTheme="majorHAnsi" w:hAnsiTheme="majorHAnsi" w:cs="Times New Roman"/>
          <w:i/>
          <w:iCs/>
          <w:color w:val="000000"/>
          <w:sz w:val="24"/>
          <w:szCs w:val="24"/>
        </w:rPr>
        <w:t xml:space="preserve"> </w:t>
      </w:r>
      <w:r w:rsidR="00F62AD0" w:rsidRPr="00FB6FF3">
        <w:rPr>
          <w:rFonts w:asciiTheme="majorHAnsi" w:hAnsiTheme="majorHAnsi" w:cs="Times New Roman"/>
          <w:color w:val="000000"/>
          <w:sz w:val="24"/>
          <w:szCs w:val="24"/>
        </w:rPr>
        <w:t>(</w:t>
      </w:r>
      <w:r w:rsidR="00F62AD0" w:rsidRPr="00FB6FF3">
        <w:rPr>
          <w:rFonts w:asciiTheme="majorHAnsi" w:hAnsiTheme="majorHAnsi" w:cs="Times New Roman"/>
          <w:i/>
          <w:iCs/>
          <w:color w:val="000000"/>
          <w:sz w:val="24"/>
          <w:szCs w:val="24"/>
        </w:rPr>
        <w:t>predict-observe-explain</w:t>
      </w:r>
      <w:r w:rsidR="00F62AD0" w:rsidRPr="00FB6FF3">
        <w:rPr>
          <w:rFonts w:asciiTheme="majorHAnsi" w:hAnsiTheme="majorHAnsi" w:cs="Times New Roman"/>
          <w:color w:val="000000"/>
          <w:sz w:val="24"/>
          <w:szCs w:val="24"/>
        </w:rPr>
        <w:t>) sedangkan pada penelitian ini akan menghasilkan kemampuan pemecahan masalah matematis siswa SMP melalui pendekatan POE</w:t>
      </w:r>
      <w:r w:rsidR="00F62AD0" w:rsidRPr="00FB6FF3">
        <w:rPr>
          <w:rFonts w:asciiTheme="majorHAnsi" w:hAnsiTheme="majorHAnsi" w:cs="Times New Roman"/>
          <w:i/>
          <w:iCs/>
          <w:color w:val="000000"/>
          <w:sz w:val="24"/>
          <w:szCs w:val="24"/>
        </w:rPr>
        <w:t xml:space="preserve"> (predict-observe-explain).</w:t>
      </w:r>
      <w:r w:rsidR="00F62AD0" w:rsidRPr="00FB6FF3">
        <w:rPr>
          <w:rFonts w:asciiTheme="majorHAnsi" w:hAnsiTheme="majorHAnsi"/>
          <w:sz w:val="24"/>
          <w:szCs w:val="24"/>
        </w:rPr>
        <w:t xml:space="preserve"> </w:t>
      </w:r>
      <w:r w:rsidRPr="00FB6FF3">
        <w:rPr>
          <w:rFonts w:asciiTheme="majorHAnsi" w:hAnsiTheme="majorHAnsi"/>
          <w:sz w:val="24"/>
          <w:szCs w:val="24"/>
        </w:rPr>
        <w:t xml:space="preserve"> Selain itu penelitian lainnya menghasilkan peningkatan kemampuan pemecahan masalah matematis siswa dengan menerapkan </w:t>
      </w:r>
      <w:r w:rsidR="009654B5" w:rsidRPr="00FB6FF3">
        <w:rPr>
          <w:rFonts w:asciiTheme="majorHAnsi" w:hAnsiTheme="majorHAnsi"/>
          <w:sz w:val="24"/>
          <w:szCs w:val="24"/>
        </w:rPr>
        <w:t xml:space="preserve">strategi pembelajaran inkuiri </w:t>
      </w:r>
      <w:r w:rsidR="009654B5" w:rsidRPr="00FB6FF3">
        <w:rPr>
          <w:rFonts w:asciiTheme="majorHAnsi" w:hAnsiTheme="majorHAnsi" w:cstheme="minorHAnsi"/>
          <w:sz w:val="24"/>
          <w:szCs w:val="24"/>
        </w:rPr>
        <w:fldChar w:fldCharType="begin" w:fldLock="1"/>
      </w:r>
      <w:r w:rsidR="009654B5"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009654B5" w:rsidRPr="00FB6FF3">
        <w:rPr>
          <w:rFonts w:asciiTheme="majorHAnsi" w:hAnsiTheme="majorHAnsi" w:cstheme="minorHAnsi"/>
          <w:sz w:val="24"/>
          <w:szCs w:val="24"/>
        </w:rPr>
        <w:fldChar w:fldCharType="separate"/>
      </w:r>
      <w:r w:rsidR="009654B5" w:rsidRPr="00FB6FF3">
        <w:rPr>
          <w:rFonts w:asciiTheme="majorHAnsi" w:hAnsiTheme="majorHAnsi" w:cstheme="minorHAnsi"/>
          <w:noProof/>
          <w:sz w:val="24"/>
          <w:szCs w:val="24"/>
        </w:rPr>
        <w:t>(Fimatesa Windari</w:t>
      </w:r>
      <w:r w:rsidR="009654B5" w:rsidRPr="00FB6FF3">
        <w:rPr>
          <w:rFonts w:asciiTheme="majorHAnsi" w:hAnsiTheme="majorHAnsi" w:cstheme="minorHAnsi"/>
          <w:noProof/>
          <w:sz w:val="24"/>
          <w:szCs w:val="24"/>
          <w:lang w:val="en-US"/>
        </w:rPr>
        <w:t>;</w:t>
      </w:r>
      <w:r w:rsidR="009654B5" w:rsidRPr="00FB6FF3">
        <w:rPr>
          <w:rFonts w:asciiTheme="majorHAnsi" w:hAnsiTheme="majorHAnsi" w:cstheme="minorHAnsi"/>
          <w:noProof/>
          <w:sz w:val="24"/>
          <w:szCs w:val="24"/>
        </w:rPr>
        <w:t xml:space="preserve"> Fitrani Dwina</w:t>
      </w:r>
      <w:r w:rsidR="009654B5" w:rsidRPr="00FB6FF3">
        <w:rPr>
          <w:rFonts w:asciiTheme="majorHAnsi" w:hAnsiTheme="majorHAnsi" w:cstheme="minorHAnsi"/>
          <w:noProof/>
          <w:sz w:val="24"/>
          <w:szCs w:val="24"/>
          <w:lang w:val="en-US"/>
        </w:rPr>
        <w:t>;</w:t>
      </w:r>
      <w:r w:rsidR="009654B5" w:rsidRPr="00FB6FF3">
        <w:rPr>
          <w:rFonts w:asciiTheme="majorHAnsi" w:hAnsiTheme="majorHAnsi" w:cstheme="minorHAnsi"/>
          <w:noProof/>
          <w:sz w:val="24"/>
          <w:szCs w:val="24"/>
        </w:rPr>
        <w:t xml:space="preserve"> Suherman</w:t>
      </w:r>
      <w:r w:rsidR="009654B5" w:rsidRPr="00FB6FF3">
        <w:rPr>
          <w:rFonts w:asciiTheme="majorHAnsi" w:hAnsiTheme="majorHAnsi" w:cstheme="minorHAnsi"/>
          <w:noProof/>
          <w:sz w:val="24"/>
          <w:szCs w:val="24"/>
          <w:lang w:val="en-US"/>
        </w:rPr>
        <w:t>, 201</w:t>
      </w:r>
      <w:r w:rsidR="009654B5" w:rsidRPr="00FB6FF3">
        <w:rPr>
          <w:rFonts w:asciiTheme="majorHAnsi" w:hAnsiTheme="majorHAnsi" w:cstheme="minorHAnsi"/>
          <w:noProof/>
          <w:sz w:val="24"/>
          <w:szCs w:val="24"/>
        </w:rPr>
        <w:t>4)</w:t>
      </w:r>
      <w:r w:rsidR="009654B5" w:rsidRPr="00FB6FF3">
        <w:rPr>
          <w:rFonts w:asciiTheme="majorHAnsi" w:hAnsiTheme="majorHAnsi" w:cstheme="minorHAnsi"/>
          <w:sz w:val="24"/>
          <w:szCs w:val="24"/>
        </w:rPr>
        <w:fldChar w:fldCharType="end"/>
      </w:r>
      <w:r w:rsidR="009654B5" w:rsidRPr="00FB6FF3">
        <w:rPr>
          <w:rFonts w:asciiTheme="majorHAnsi" w:hAnsiTheme="majorHAnsi" w:cstheme="minorHAnsi"/>
          <w:sz w:val="24"/>
          <w:szCs w:val="24"/>
        </w:rPr>
        <w:t xml:space="preserve">, </w:t>
      </w:r>
      <w:r w:rsidRPr="00FB6FF3">
        <w:rPr>
          <w:rFonts w:asciiTheme="majorHAnsi" w:hAnsiTheme="majorHAnsi"/>
          <w:sz w:val="24"/>
          <w:szCs w:val="24"/>
        </w:rPr>
        <w:t xml:space="preserve">menggunakan pendekatan </w:t>
      </w:r>
      <w:r w:rsidR="00652323" w:rsidRPr="00FB6FF3">
        <w:rPr>
          <w:rFonts w:asciiTheme="majorHAnsi" w:hAnsiTheme="majorHAnsi"/>
          <w:i/>
          <w:iCs/>
          <w:sz w:val="24"/>
          <w:szCs w:val="24"/>
        </w:rPr>
        <w:t>Problem P</w:t>
      </w:r>
      <w:r w:rsidRPr="00FB6FF3">
        <w:rPr>
          <w:rFonts w:asciiTheme="majorHAnsi" w:hAnsiTheme="majorHAnsi"/>
          <w:i/>
          <w:iCs/>
          <w:sz w:val="24"/>
          <w:szCs w:val="24"/>
        </w:rPr>
        <w:t>osing</w:t>
      </w:r>
      <w:r w:rsidRPr="00FB6FF3">
        <w:rPr>
          <w:rFonts w:asciiTheme="majorHAnsi" w:hAnsiTheme="majorHAnsi"/>
          <w:sz w:val="24"/>
          <w:szCs w:val="24"/>
        </w:rPr>
        <w:t xml:space="preserve"> </w:t>
      </w:r>
      <w:r w:rsidRPr="00FB6FF3">
        <w:rPr>
          <w:rFonts w:asciiTheme="majorHAnsi" w:hAnsiTheme="majorHAnsi"/>
          <w:sz w:val="24"/>
          <w:szCs w:val="24"/>
        </w:rPr>
        <w:fldChar w:fldCharType="begin" w:fldLock="1"/>
      </w:r>
      <w:r w:rsidRPr="00FB6FF3">
        <w:rPr>
          <w:rFonts w:asciiTheme="majorHAnsi" w:hAnsiTheme="majorHAnsi"/>
          <w:sz w:val="24"/>
          <w:szCs w:val="24"/>
        </w:rPr>
        <w:instrText>ADDIN CSL_CITATION { "citationItems" : [ { "id" : "ITEM-1", "itemData" : { "author" : [ { "dropping-particle" : "", "family" : "Yulian", "given" : "Vara Nina", "non-dropping-particle" : "", "parse-names" : false, "suffix" : "" } ], "id" : "ITEM-1", "issue" : "1", "issued" : { "date-parts" : [ [ "2016" ] ] }, "page" : "20-24", "title" : "MENINGKATKAN KEMAMPUAN PEMECAHAN MASALAH MATEMATIS SISWA MELALUI METODE PEMBELAJARAN METODE INKUIRI BERBANTUAN SOFTWARE ALGEBRATOR", "type" : "article-journal", "volume" : "9" }, "uris" : [ "http://www.mendeley.com/documents/?uuid=848af482-7403-4f51-9470-e317b4091555" ] } ], "mendeley" : { "formattedCitation" : "(Yulian 2016)", "manualFormatting" : "(Yulian,  2016)", "plainTextFormattedCitation" : "(Yulian 2016)" }, "properties" : { "noteIndex" : 0 }, "schema" : "https://github.com/citation-style-language/schema/raw/master/csl-citation.json" }</w:instrText>
      </w:r>
      <w:r w:rsidRPr="00FB6FF3">
        <w:rPr>
          <w:rFonts w:asciiTheme="majorHAnsi" w:hAnsiTheme="majorHAnsi"/>
          <w:sz w:val="24"/>
          <w:szCs w:val="24"/>
        </w:rPr>
        <w:fldChar w:fldCharType="separate"/>
      </w:r>
      <w:r w:rsidRPr="00FB6FF3">
        <w:rPr>
          <w:rFonts w:asciiTheme="majorHAnsi" w:hAnsiTheme="majorHAnsi"/>
          <w:noProof/>
          <w:sz w:val="24"/>
          <w:szCs w:val="24"/>
        </w:rPr>
        <w:t xml:space="preserve">(Indah Puspita Sari, </w:t>
      </w:r>
      <w:r w:rsidR="009654B5" w:rsidRPr="00FB6FF3">
        <w:rPr>
          <w:rFonts w:asciiTheme="majorHAnsi" w:hAnsiTheme="majorHAnsi"/>
          <w:noProof/>
          <w:sz w:val="24"/>
          <w:szCs w:val="24"/>
        </w:rPr>
        <w:t>2015</w:t>
      </w:r>
      <w:r w:rsidRPr="00FB6FF3">
        <w:rPr>
          <w:rFonts w:asciiTheme="majorHAnsi" w:hAnsiTheme="majorHAnsi"/>
          <w:noProof/>
          <w:sz w:val="24"/>
          <w:szCs w:val="24"/>
        </w:rPr>
        <w:t>)</w:t>
      </w:r>
      <w:r w:rsidRPr="00FB6FF3">
        <w:rPr>
          <w:rFonts w:asciiTheme="majorHAnsi" w:hAnsiTheme="majorHAnsi"/>
          <w:sz w:val="24"/>
          <w:szCs w:val="24"/>
        </w:rPr>
        <w:fldChar w:fldCharType="end"/>
      </w:r>
      <w:r w:rsidR="00652323" w:rsidRPr="00FB6FF3">
        <w:rPr>
          <w:rFonts w:asciiTheme="majorHAnsi" w:hAnsiTheme="majorHAnsi"/>
          <w:sz w:val="24"/>
          <w:szCs w:val="24"/>
        </w:rPr>
        <w:t xml:space="preserve">, </w:t>
      </w:r>
      <w:r w:rsidR="00672BF4" w:rsidRPr="00FB6FF3">
        <w:rPr>
          <w:rFonts w:asciiTheme="majorHAnsi" w:hAnsiTheme="majorHAnsi"/>
          <w:sz w:val="24"/>
          <w:szCs w:val="24"/>
        </w:rPr>
        <w:t>menerapkan</w:t>
      </w:r>
      <w:r w:rsidR="00652323" w:rsidRPr="00FB6FF3">
        <w:rPr>
          <w:rFonts w:asciiTheme="majorHAnsi" w:hAnsiTheme="majorHAnsi"/>
          <w:sz w:val="24"/>
          <w:szCs w:val="24"/>
        </w:rPr>
        <w:t xml:space="preserve"> model </w:t>
      </w:r>
      <w:r w:rsidR="00652323" w:rsidRPr="00FB6FF3">
        <w:rPr>
          <w:rFonts w:asciiTheme="majorHAnsi" w:hAnsiTheme="majorHAnsi"/>
          <w:i/>
          <w:iCs/>
          <w:sz w:val="24"/>
          <w:szCs w:val="24"/>
        </w:rPr>
        <w:t xml:space="preserve">Problem Based Intruction </w:t>
      </w:r>
      <w:r w:rsidR="00652323" w:rsidRPr="00FB6FF3">
        <w:rPr>
          <w:rFonts w:asciiTheme="majorHAnsi" w:hAnsiTheme="majorHAnsi" w:cstheme="minorHAnsi"/>
          <w:sz w:val="24"/>
          <w:szCs w:val="24"/>
        </w:rPr>
        <w:fldChar w:fldCharType="begin" w:fldLock="1"/>
      </w:r>
      <w:r w:rsidR="00652323"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00652323" w:rsidRPr="00FB6FF3">
        <w:rPr>
          <w:rFonts w:asciiTheme="majorHAnsi" w:hAnsiTheme="majorHAnsi" w:cstheme="minorHAnsi"/>
          <w:sz w:val="24"/>
          <w:szCs w:val="24"/>
        </w:rPr>
        <w:fldChar w:fldCharType="separate"/>
      </w:r>
      <w:r w:rsidR="00652323" w:rsidRPr="00FB6FF3">
        <w:rPr>
          <w:rFonts w:asciiTheme="majorHAnsi" w:hAnsiTheme="majorHAnsi" w:cstheme="minorHAnsi"/>
          <w:noProof/>
          <w:sz w:val="24"/>
          <w:szCs w:val="24"/>
        </w:rPr>
        <w:t>(Rahmat Fitra</w:t>
      </w:r>
      <w:r w:rsidR="00652323" w:rsidRPr="00FB6FF3">
        <w:rPr>
          <w:rFonts w:asciiTheme="majorHAnsi" w:hAnsiTheme="majorHAnsi" w:cstheme="minorHAnsi"/>
          <w:noProof/>
          <w:sz w:val="24"/>
          <w:szCs w:val="24"/>
          <w:lang w:val="en-US"/>
        </w:rPr>
        <w:t>;</w:t>
      </w:r>
      <w:r w:rsidR="00652323" w:rsidRPr="00FB6FF3">
        <w:rPr>
          <w:rFonts w:asciiTheme="majorHAnsi" w:hAnsiTheme="majorHAnsi" w:cstheme="minorHAnsi"/>
          <w:noProof/>
          <w:sz w:val="24"/>
          <w:szCs w:val="24"/>
        </w:rPr>
        <w:t xml:space="preserve"> Hajidin</w:t>
      </w:r>
      <w:r w:rsidR="00652323" w:rsidRPr="00FB6FF3">
        <w:rPr>
          <w:rFonts w:asciiTheme="majorHAnsi" w:hAnsiTheme="majorHAnsi" w:cstheme="minorHAnsi"/>
          <w:noProof/>
          <w:sz w:val="24"/>
          <w:szCs w:val="24"/>
          <w:lang w:val="en-US"/>
        </w:rPr>
        <w:t>;</w:t>
      </w:r>
      <w:r w:rsidR="00652323" w:rsidRPr="00FB6FF3">
        <w:rPr>
          <w:rFonts w:asciiTheme="majorHAnsi" w:hAnsiTheme="majorHAnsi" w:cstheme="minorHAnsi"/>
          <w:noProof/>
          <w:sz w:val="24"/>
          <w:szCs w:val="24"/>
        </w:rPr>
        <w:t xml:space="preserve"> B.I Anshari</w:t>
      </w:r>
      <w:r w:rsidR="00652323" w:rsidRPr="00FB6FF3">
        <w:rPr>
          <w:rFonts w:asciiTheme="majorHAnsi" w:hAnsiTheme="majorHAnsi" w:cstheme="minorHAnsi"/>
          <w:noProof/>
          <w:sz w:val="24"/>
          <w:szCs w:val="24"/>
          <w:lang w:val="en-US"/>
        </w:rPr>
        <w:t>, 201</w:t>
      </w:r>
      <w:r w:rsidR="00652323" w:rsidRPr="00FB6FF3">
        <w:rPr>
          <w:rFonts w:asciiTheme="majorHAnsi" w:hAnsiTheme="majorHAnsi" w:cstheme="minorHAnsi"/>
          <w:noProof/>
          <w:sz w:val="24"/>
          <w:szCs w:val="24"/>
        </w:rPr>
        <w:t>6)</w:t>
      </w:r>
      <w:r w:rsidR="00652323" w:rsidRPr="00FB6FF3">
        <w:rPr>
          <w:rFonts w:asciiTheme="majorHAnsi" w:hAnsiTheme="majorHAnsi" w:cstheme="minorHAnsi"/>
          <w:sz w:val="24"/>
          <w:szCs w:val="24"/>
        </w:rPr>
        <w:fldChar w:fldCharType="end"/>
      </w:r>
      <w:r w:rsidR="00652323" w:rsidRPr="00FB6FF3">
        <w:rPr>
          <w:rFonts w:asciiTheme="majorHAnsi" w:hAnsiTheme="majorHAnsi" w:cstheme="minorHAnsi"/>
          <w:sz w:val="24"/>
          <w:szCs w:val="24"/>
        </w:rPr>
        <w:t>,</w:t>
      </w:r>
      <w:r w:rsidR="00652323" w:rsidRPr="00FB6FF3">
        <w:rPr>
          <w:rFonts w:asciiTheme="majorHAnsi" w:hAnsiTheme="majorHAnsi"/>
          <w:sz w:val="24"/>
          <w:szCs w:val="24"/>
        </w:rPr>
        <w:t xml:space="preserve"> menggunakan pembelajaran berbasis masalah </w:t>
      </w:r>
      <w:r w:rsidR="00652323" w:rsidRPr="00FB6FF3">
        <w:rPr>
          <w:rFonts w:asciiTheme="majorHAnsi" w:hAnsiTheme="majorHAnsi"/>
          <w:sz w:val="24"/>
          <w:szCs w:val="24"/>
        </w:rPr>
        <w:fldChar w:fldCharType="begin" w:fldLock="1"/>
      </w:r>
      <w:r w:rsidR="00652323" w:rsidRPr="00FB6FF3">
        <w:rPr>
          <w:rFonts w:asciiTheme="majorHAnsi" w:hAnsiTheme="majorHAnsi"/>
          <w:sz w:val="24"/>
          <w:szCs w:val="24"/>
        </w:rPr>
        <w:instrText>ADDIN CSL_CITATION { "citationItems" : [ { "id" : "ITEM-1", "itemData" : { "author" : [ { "dropping-particle" : "", "family" : "Yulian", "given" : "Vara Nina", "non-dropping-particle" : "", "parse-names" : false, "suffix" : "" } ], "id" : "ITEM-1", "issue" : "1", "issued" : { "date-parts" : [ [ "2016" ] ] }, "page" : "20-24", "title" : "MENINGKATKAN KEMAMPUAN PEMECAHAN MASALAH MATEMATIS SISWA MELALUI METODE PEMBELAJARAN METODE INKUIRI BERBANTUAN SOFTWARE ALGEBRATOR", "type" : "article-journal", "volume" : "9" }, "uris" : [ "http://www.mendeley.com/documents/?uuid=848af482-7403-4f51-9470-e317b4091555" ] } ], "mendeley" : { "formattedCitation" : "(Yulian 2016)", "manualFormatting" : "(Yulian,  2016)", "plainTextFormattedCitation" : "(Yulian 2016)" }, "properties" : { "noteIndex" : 0 }, "schema" : "https://github.com/citation-style-language/schema/raw/master/csl-citation.json" }</w:instrText>
      </w:r>
      <w:r w:rsidR="00652323" w:rsidRPr="00FB6FF3">
        <w:rPr>
          <w:rFonts w:asciiTheme="majorHAnsi" w:hAnsiTheme="majorHAnsi"/>
          <w:sz w:val="24"/>
          <w:szCs w:val="24"/>
        </w:rPr>
        <w:fldChar w:fldCharType="separate"/>
      </w:r>
      <w:r w:rsidR="00652323" w:rsidRPr="00FB6FF3">
        <w:rPr>
          <w:rFonts w:asciiTheme="majorHAnsi" w:hAnsiTheme="majorHAnsi"/>
          <w:noProof/>
          <w:sz w:val="24"/>
          <w:szCs w:val="24"/>
        </w:rPr>
        <w:t>(Irma Sari</w:t>
      </w:r>
      <w:r w:rsidR="00672BF4" w:rsidRPr="00FB6FF3">
        <w:rPr>
          <w:rFonts w:asciiTheme="majorHAnsi" w:hAnsiTheme="majorHAnsi"/>
          <w:noProof/>
          <w:sz w:val="24"/>
          <w:szCs w:val="24"/>
        </w:rPr>
        <w:t xml:space="preserve"> Daulay</w:t>
      </w:r>
      <w:r w:rsidR="00652323" w:rsidRPr="00FB6FF3">
        <w:rPr>
          <w:rFonts w:asciiTheme="majorHAnsi" w:hAnsiTheme="majorHAnsi"/>
          <w:noProof/>
          <w:sz w:val="24"/>
          <w:szCs w:val="24"/>
        </w:rPr>
        <w:t>, 201</w:t>
      </w:r>
      <w:r w:rsidR="00672BF4" w:rsidRPr="00FB6FF3">
        <w:rPr>
          <w:rFonts w:asciiTheme="majorHAnsi" w:hAnsiTheme="majorHAnsi"/>
          <w:noProof/>
          <w:sz w:val="24"/>
          <w:szCs w:val="24"/>
        </w:rPr>
        <w:t>7</w:t>
      </w:r>
      <w:r w:rsidR="00652323" w:rsidRPr="00FB6FF3">
        <w:rPr>
          <w:rFonts w:asciiTheme="majorHAnsi" w:hAnsiTheme="majorHAnsi"/>
          <w:noProof/>
          <w:sz w:val="24"/>
          <w:szCs w:val="24"/>
        </w:rPr>
        <w:t>)</w:t>
      </w:r>
      <w:r w:rsidR="00652323" w:rsidRPr="00FB6FF3">
        <w:rPr>
          <w:rFonts w:asciiTheme="majorHAnsi" w:hAnsiTheme="majorHAnsi"/>
          <w:sz w:val="24"/>
          <w:szCs w:val="24"/>
        </w:rPr>
        <w:fldChar w:fldCharType="end"/>
      </w:r>
      <w:r w:rsidR="00672BF4" w:rsidRPr="00FB6FF3">
        <w:rPr>
          <w:rFonts w:asciiTheme="majorHAnsi" w:hAnsiTheme="majorHAnsi"/>
          <w:sz w:val="24"/>
          <w:szCs w:val="24"/>
        </w:rPr>
        <w:t xml:space="preserve">, menerapkan strategi pemecahan masalah </w:t>
      </w:r>
      <w:r w:rsidR="00672BF4" w:rsidRPr="00FB6FF3">
        <w:rPr>
          <w:rFonts w:asciiTheme="majorHAnsi" w:hAnsiTheme="majorHAnsi" w:cstheme="minorHAnsi"/>
          <w:sz w:val="24"/>
          <w:szCs w:val="24"/>
        </w:rPr>
        <w:fldChar w:fldCharType="begin" w:fldLock="1"/>
      </w:r>
      <w:r w:rsidR="00672BF4"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00672BF4" w:rsidRPr="00FB6FF3">
        <w:rPr>
          <w:rFonts w:asciiTheme="majorHAnsi" w:hAnsiTheme="majorHAnsi" w:cstheme="minorHAnsi"/>
          <w:sz w:val="24"/>
          <w:szCs w:val="24"/>
        </w:rPr>
        <w:fldChar w:fldCharType="separate"/>
      </w:r>
      <w:r w:rsidR="00672BF4" w:rsidRPr="00FB6FF3">
        <w:rPr>
          <w:rFonts w:asciiTheme="majorHAnsi" w:hAnsiTheme="majorHAnsi" w:cstheme="minorHAnsi"/>
          <w:noProof/>
          <w:sz w:val="24"/>
          <w:szCs w:val="24"/>
        </w:rPr>
        <w:t>(Dina Agustina</w:t>
      </w:r>
      <w:r w:rsidR="00672BF4" w:rsidRPr="00FB6FF3">
        <w:rPr>
          <w:rFonts w:asciiTheme="majorHAnsi" w:hAnsiTheme="majorHAnsi" w:cstheme="minorHAnsi"/>
          <w:noProof/>
          <w:sz w:val="24"/>
          <w:szCs w:val="24"/>
          <w:lang w:val="en-US"/>
        </w:rPr>
        <w:t>;</w:t>
      </w:r>
      <w:r w:rsidR="00672BF4" w:rsidRPr="00FB6FF3">
        <w:rPr>
          <w:rFonts w:asciiTheme="majorHAnsi" w:hAnsiTheme="majorHAnsi" w:cstheme="minorHAnsi"/>
          <w:noProof/>
          <w:sz w:val="24"/>
          <w:szCs w:val="24"/>
        </w:rPr>
        <w:t xml:space="preserve"> Edwin Musdi</w:t>
      </w:r>
      <w:r w:rsidR="00672BF4" w:rsidRPr="00FB6FF3">
        <w:rPr>
          <w:rFonts w:asciiTheme="majorHAnsi" w:hAnsiTheme="majorHAnsi" w:cstheme="minorHAnsi"/>
          <w:noProof/>
          <w:sz w:val="24"/>
          <w:szCs w:val="24"/>
          <w:lang w:val="en-US"/>
        </w:rPr>
        <w:t>;</w:t>
      </w:r>
      <w:r w:rsidR="00672BF4" w:rsidRPr="00FB6FF3">
        <w:rPr>
          <w:rFonts w:asciiTheme="majorHAnsi" w:hAnsiTheme="majorHAnsi" w:cstheme="minorHAnsi"/>
          <w:noProof/>
          <w:sz w:val="24"/>
          <w:szCs w:val="24"/>
        </w:rPr>
        <w:t xml:space="preserve"> Ahmad Fauzan</w:t>
      </w:r>
      <w:r w:rsidR="00672BF4" w:rsidRPr="00FB6FF3">
        <w:rPr>
          <w:rFonts w:asciiTheme="majorHAnsi" w:hAnsiTheme="majorHAnsi" w:cstheme="minorHAnsi"/>
          <w:noProof/>
          <w:sz w:val="24"/>
          <w:szCs w:val="24"/>
          <w:lang w:val="en-US"/>
        </w:rPr>
        <w:t>, 201</w:t>
      </w:r>
      <w:r w:rsidR="00672BF4" w:rsidRPr="00FB6FF3">
        <w:rPr>
          <w:rFonts w:asciiTheme="majorHAnsi" w:hAnsiTheme="majorHAnsi" w:cstheme="minorHAnsi"/>
          <w:noProof/>
          <w:sz w:val="24"/>
          <w:szCs w:val="24"/>
        </w:rPr>
        <w:t>4)</w:t>
      </w:r>
      <w:r w:rsidR="00672BF4" w:rsidRPr="00FB6FF3">
        <w:rPr>
          <w:rFonts w:asciiTheme="majorHAnsi" w:hAnsiTheme="majorHAnsi" w:cstheme="minorHAnsi"/>
          <w:sz w:val="24"/>
          <w:szCs w:val="24"/>
        </w:rPr>
        <w:fldChar w:fldCharType="end"/>
      </w:r>
      <w:r w:rsidR="00672BF4" w:rsidRPr="00FB6FF3">
        <w:rPr>
          <w:rFonts w:asciiTheme="majorHAnsi" w:hAnsiTheme="majorHAnsi"/>
          <w:sz w:val="24"/>
          <w:szCs w:val="24"/>
        </w:rPr>
        <w:t xml:space="preserve"> </w:t>
      </w:r>
      <w:r w:rsidRPr="00FB6FF3">
        <w:rPr>
          <w:rFonts w:asciiTheme="majorHAnsi" w:hAnsiTheme="majorHAnsi"/>
          <w:sz w:val="24"/>
          <w:szCs w:val="24"/>
        </w:rPr>
        <w:t xml:space="preserve">serta menggunakan model pembelajaran </w:t>
      </w:r>
      <w:r w:rsidRPr="00FB6FF3">
        <w:rPr>
          <w:rFonts w:asciiTheme="majorHAnsi" w:hAnsiTheme="majorHAnsi"/>
          <w:i/>
          <w:iCs/>
          <w:sz w:val="24"/>
          <w:szCs w:val="24"/>
        </w:rPr>
        <w:t>Problem Based Learning</w:t>
      </w:r>
      <w:r w:rsidRPr="00FB6FF3">
        <w:rPr>
          <w:rFonts w:asciiTheme="majorHAnsi" w:hAnsiTheme="majorHAnsi"/>
          <w:sz w:val="24"/>
          <w:szCs w:val="24"/>
        </w:rPr>
        <w:t xml:space="preserve"> </w:t>
      </w:r>
      <w:r w:rsidRPr="00FB6FF3">
        <w:rPr>
          <w:rFonts w:asciiTheme="majorHAnsi" w:hAnsiTheme="majorHAnsi" w:cstheme="minorHAnsi"/>
          <w:sz w:val="24"/>
          <w:szCs w:val="24"/>
        </w:rPr>
        <w:fldChar w:fldCharType="begin" w:fldLock="1"/>
      </w:r>
      <w:r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Pr="00FB6FF3">
        <w:rPr>
          <w:rFonts w:asciiTheme="majorHAnsi" w:hAnsiTheme="majorHAnsi" w:cstheme="minorHAnsi"/>
          <w:sz w:val="24"/>
          <w:szCs w:val="24"/>
        </w:rPr>
        <w:fldChar w:fldCharType="separate"/>
      </w:r>
      <w:r w:rsidRPr="00FB6FF3">
        <w:rPr>
          <w:rFonts w:asciiTheme="majorHAnsi" w:hAnsiTheme="majorHAnsi" w:cstheme="minorHAnsi"/>
          <w:noProof/>
          <w:sz w:val="24"/>
          <w:szCs w:val="24"/>
        </w:rPr>
        <w:t>(Marojahan Panjaitan</w:t>
      </w:r>
      <w:r w:rsidRPr="00FB6FF3">
        <w:rPr>
          <w:rFonts w:asciiTheme="majorHAnsi" w:hAnsiTheme="majorHAnsi" w:cstheme="minorHAnsi"/>
          <w:noProof/>
          <w:sz w:val="24"/>
          <w:szCs w:val="24"/>
          <w:lang w:val="en-US"/>
        </w:rPr>
        <w:t xml:space="preserve">; </w:t>
      </w:r>
      <w:r w:rsidRPr="00FB6FF3">
        <w:rPr>
          <w:rFonts w:asciiTheme="majorHAnsi" w:hAnsiTheme="majorHAnsi" w:cstheme="minorHAnsi"/>
          <w:noProof/>
          <w:sz w:val="24"/>
          <w:szCs w:val="24"/>
        </w:rPr>
        <w:t>Sri R Rajagukguk</w:t>
      </w:r>
      <w:r w:rsidRPr="00FB6FF3">
        <w:rPr>
          <w:rFonts w:asciiTheme="majorHAnsi" w:hAnsiTheme="majorHAnsi" w:cstheme="minorHAnsi"/>
          <w:noProof/>
          <w:sz w:val="24"/>
          <w:szCs w:val="24"/>
          <w:lang w:val="en-US"/>
        </w:rPr>
        <w:t>, 201</w:t>
      </w:r>
      <w:r w:rsidRPr="00FB6FF3">
        <w:rPr>
          <w:rFonts w:asciiTheme="majorHAnsi" w:hAnsiTheme="majorHAnsi" w:cstheme="minorHAnsi"/>
          <w:noProof/>
          <w:sz w:val="24"/>
          <w:szCs w:val="24"/>
        </w:rPr>
        <w:t>7)</w:t>
      </w:r>
      <w:r w:rsidRPr="00FB6FF3">
        <w:rPr>
          <w:rFonts w:asciiTheme="majorHAnsi" w:hAnsiTheme="majorHAnsi" w:cstheme="minorHAnsi"/>
          <w:sz w:val="24"/>
          <w:szCs w:val="24"/>
        </w:rPr>
        <w:fldChar w:fldCharType="end"/>
      </w:r>
      <w:r w:rsidRPr="00FB6FF3">
        <w:rPr>
          <w:rFonts w:asciiTheme="majorHAnsi" w:hAnsiTheme="majorHAnsi"/>
          <w:sz w:val="24"/>
          <w:szCs w:val="24"/>
        </w:rPr>
        <w:t xml:space="preserve"> . </w:t>
      </w:r>
      <w:r w:rsidRPr="00FB6FF3">
        <w:rPr>
          <w:rFonts w:asciiTheme="majorHAnsi" w:hAnsiTheme="majorHAnsi" w:cs="Times New Roman"/>
          <w:color w:val="000000"/>
          <w:sz w:val="24"/>
          <w:szCs w:val="24"/>
        </w:rPr>
        <w:t xml:space="preserve">Kemudian penelitian berikutnya bahwa  peningkatan kemampuan pemecahan masalah matematis dapat dibuktikan dengan metode pembelajaran inkuiri berbantuan softwere algebrator. Hal ini ditunjukkan dengan peningkatan tiap indikator kemampuan pemecahan masalah matematis dalam pembelajaran matematika </w:t>
      </w:r>
      <w:r w:rsidRPr="00FB6FF3">
        <w:rPr>
          <w:rFonts w:asciiTheme="majorHAnsi" w:hAnsiTheme="majorHAnsi"/>
          <w:sz w:val="24"/>
          <w:szCs w:val="24"/>
        </w:rPr>
        <w:fldChar w:fldCharType="begin" w:fldLock="1"/>
      </w:r>
      <w:r w:rsidRPr="00FB6FF3">
        <w:rPr>
          <w:rFonts w:asciiTheme="majorHAnsi" w:hAnsiTheme="majorHAnsi"/>
          <w:sz w:val="24"/>
          <w:szCs w:val="24"/>
        </w:rPr>
        <w:instrText>ADDIN CSL_CITATION { "citationItems" : [ { "id" : "ITEM-1", "itemData" : { "author" : [ { "dropping-particle" : "", "family" : "Yulian", "given" : "Vara Nina", "non-dropping-particle" : "", "parse-names" : false, "suffix" : "" } ], "id" : "ITEM-1", "issue" : "1", "issued" : { "date-parts" : [ [ "2016" ] ] }, "page" : "20-24", "title" : "MENINGKATKAN KEMAMPUAN PEMECAHAN MASALAH MATEMATIS SISWA MELALUI METODE PEMBELAJARAN METODE INKUIRI BERBANTUAN SOFTWARE ALGEBRATOR", "type" : "article-journal", "volume" : "9" }, "uris" : [ "http://www.mendeley.com/documents/?uuid=848af482-7403-4f51-9470-e317b4091555" ] } ], "mendeley" : { "formattedCitation" : "(Yulian 2016)", "manualFormatting" : "(Yulian,  2016)", "plainTextFormattedCitation" : "(Yulian 2016)" }, "properties" : { "noteIndex" : 0 }, "schema" : "https://github.com/citation-style-language/schema/raw/master/csl-citation.json" }</w:instrText>
      </w:r>
      <w:r w:rsidRPr="00FB6FF3">
        <w:rPr>
          <w:rFonts w:asciiTheme="majorHAnsi" w:hAnsiTheme="majorHAnsi"/>
          <w:sz w:val="24"/>
          <w:szCs w:val="24"/>
        </w:rPr>
        <w:fldChar w:fldCharType="separate"/>
      </w:r>
      <w:r w:rsidRPr="00FB6FF3">
        <w:rPr>
          <w:rFonts w:asciiTheme="majorHAnsi" w:hAnsiTheme="majorHAnsi"/>
          <w:noProof/>
          <w:sz w:val="24"/>
          <w:szCs w:val="24"/>
        </w:rPr>
        <w:t>(Yulian,  2016)</w:t>
      </w:r>
      <w:r w:rsidRPr="00FB6FF3">
        <w:rPr>
          <w:rFonts w:asciiTheme="majorHAnsi" w:hAnsiTheme="majorHAnsi"/>
          <w:sz w:val="24"/>
          <w:szCs w:val="24"/>
        </w:rPr>
        <w:fldChar w:fldCharType="end"/>
      </w:r>
      <w:r w:rsidRPr="00FB6FF3">
        <w:rPr>
          <w:rFonts w:asciiTheme="majorHAnsi" w:hAnsiTheme="majorHAnsi"/>
          <w:sz w:val="24"/>
          <w:szCs w:val="24"/>
        </w:rPr>
        <w:t xml:space="preserve">. </w:t>
      </w:r>
      <w:r w:rsidRPr="00FB6FF3">
        <w:rPr>
          <w:rFonts w:asciiTheme="majorHAnsi" w:hAnsiTheme="majorHAnsi" w:cstheme="minorHAnsi"/>
          <w:sz w:val="24"/>
          <w:szCs w:val="24"/>
        </w:rPr>
        <w:t>Ber</w:t>
      </w:r>
      <w:r w:rsidRPr="00FB6FF3">
        <w:rPr>
          <w:rFonts w:asciiTheme="majorHAnsi" w:hAnsiTheme="majorHAnsi" w:cs="Times New Roman"/>
          <w:color w:val="000000"/>
          <w:sz w:val="24"/>
          <w:szCs w:val="24"/>
        </w:rPr>
        <w:t xml:space="preserve">dasarkan pembahasan diatas perbedaan penelitian ini dengan penelitian sebelumnya  yaitu </w:t>
      </w:r>
      <w:r w:rsidRPr="00FB6FF3">
        <w:rPr>
          <w:rFonts w:asciiTheme="majorHAnsi" w:hAnsiTheme="majorHAnsi"/>
          <w:bCs/>
          <w:color w:val="000000"/>
          <w:sz w:val="24"/>
          <w:szCs w:val="24"/>
        </w:rPr>
        <w:t xml:space="preserve">penelitian sebelumnya menghasilkan </w:t>
      </w:r>
      <w:r w:rsidRPr="00FB6FF3">
        <w:rPr>
          <w:rFonts w:asciiTheme="majorHAnsi" w:hAnsiTheme="majorHAnsi"/>
          <w:sz w:val="24"/>
          <w:szCs w:val="24"/>
          <w:lang w:val="sv-SE"/>
        </w:rPr>
        <w:t xml:space="preserve">kemampuan </w:t>
      </w:r>
      <w:r w:rsidRPr="00FB6FF3">
        <w:rPr>
          <w:rFonts w:asciiTheme="majorHAnsi" w:hAnsiTheme="majorHAnsi"/>
          <w:sz w:val="24"/>
          <w:szCs w:val="24"/>
        </w:rPr>
        <w:t xml:space="preserve">pemecahan </w:t>
      </w:r>
      <w:r w:rsidRPr="00FB6FF3">
        <w:rPr>
          <w:rFonts w:asciiTheme="majorHAnsi" w:hAnsiTheme="majorHAnsi"/>
          <w:sz w:val="24"/>
          <w:szCs w:val="24"/>
          <w:lang w:val="sv-SE"/>
        </w:rPr>
        <w:t xml:space="preserve">matematis siswa </w:t>
      </w:r>
      <w:r w:rsidRPr="00FB6FF3">
        <w:rPr>
          <w:rFonts w:asciiTheme="majorHAnsi" w:hAnsiTheme="majorHAnsi"/>
          <w:sz w:val="24"/>
          <w:szCs w:val="24"/>
        </w:rPr>
        <w:lastRenderedPageBreak/>
        <w:t xml:space="preserve">dengan menggunakan </w:t>
      </w:r>
      <w:r w:rsidR="00672BF4" w:rsidRPr="00FB6FF3">
        <w:rPr>
          <w:rFonts w:asciiTheme="majorHAnsi" w:hAnsiTheme="majorHAnsi"/>
          <w:sz w:val="24"/>
          <w:szCs w:val="24"/>
        </w:rPr>
        <w:t xml:space="preserve">strategi pembelajaran inkuiri, pendekatan </w:t>
      </w:r>
      <w:r w:rsidR="00672BF4" w:rsidRPr="00FB6FF3">
        <w:rPr>
          <w:rFonts w:asciiTheme="majorHAnsi" w:hAnsiTheme="majorHAnsi"/>
          <w:i/>
          <w:iCs/>
          <w:sz w:val="24"/>
          <w:szCs w:val="24"/>
        </w:rPr>
        <w:t xml:space="preserve">Problem Posing, </w:t>
      </w:r>
      <w:r w:rsidR="00672BF4" w:rsidRPr="00FB6FF3">
        <w:rPr>
          <w:rFonts w:asciiTheme="majorHAnsi" w:hAnsiTheme="majorHAnsi"/>
          <w:sz w:val="24"/>
          <w:szCs w:val="24"/>
        </w:rPr>
        <w:t xml:space="preserve">model </w:t>
      </w:r>
      <w:r w:rsidR="00672BF4" w:rsidRPr="00FB6FF3">
        <w:rPr>
          <w:rFonts w:asciiTheme="majorHAnsi" w:hAnsiTheme="majorHAnsi"/>
          <w:i/>
          <w:iCs/>
          <w:sz w:val="24"/>
          <w:szCs w:val="24"/>
        </w:rPr>
        <w:t xml:space="preserve">Problem Based Intruction, </w:t>
      </w:r>
      <w:r w:rsidR="00672BF4" w:rsidRPr="00FB6FF3">
        <w:rPr>
          <w:rFonts w:asciiTheme="majorHAnsi" w:hAnsiTheme="majorHAnsi"/>
          <w:sz w:val="24"/>
          <w:szCs w:val="24"/>
        </w:rPr>
        <w:t xml:space="preserve">pembelajaran berbasis masalah, strategi pemecahan masalah,  model pembelajaran </w:t>
      </w:r>
      <w:r w:rsidR="00672BF4" w:rsidRPr="00FB6FF3">
        <w:rPr>
          <w:rFonts w:asciiTheme="majorHAnsi" w:hAnsiTheme="majorHAnsi"/>
          <w:i/>
          <w:iCs/>
          <w:sz w:val="24"/>
          <w:szCs w:val="24"/>
        </w:rPr>
        <w:t>Problem Based Learning</w:t>
      </w:r>
      <w:r w:rsidR="00672BF4" w:rsidRPr="00FB6FF3">
        <w:rPr>
          <w:rFonts w:asciiTheme="majorHAnsi" w:hAnsiTheme="majorHAnsi"/>
          <w:sz w:val="24"/>
          <w:szCs w:val="24"/>
        </w:rPr>
        <w:t xml:space="preserve"> serta menggunakan  </w:t>
      </w:r>
      <w:r w:rsidRPr="00FB6FF3">
        <w:rPr>
          <w:rFonts w:asciiTheme="majorHAnsi" w:hAnsiTheme="majorHAnsi"/>
          <w:sz w:val="24"/>
          <w:szCs w:val="24"/>
        </w:rPr>
        <w:t xml:space="preserve">metode </w:t>
      </w:r>
      <w:r w:rsidRPr="00FB6FF3">
        <w:rPr>
          <w:rFonts w:asciiTheme="majorHAnsi" w:hAnsiTheme="majorHAnsi" w:cs="Times New Roman"/>
          <w:color w:val="000000"/>
          <w:sz w:val="24"/>
          <w:szCs w:val="24"/>
        </w:rPr>
        <w:t xml:space="preserve">pembelajaran inkuiri berbantuan softwere algebrator sedangkan pada penelitian ini </w:t>
      </w:r>
      <w:r w:rsidRPr="00FB6FF3">
        <w:rPr>
          <w:rFonts w:asciiTheme="majorHAnsi" w:hAnsiTheme="majorHAnsi"/>
          <w:sz w:val="24"/>
          <w:szCs w:val="24"/>
        </w:rPr>
        <w:t xml:space="preserve"> menggunakan </w:t>
      </w:r>
      <w:r w:rsidRPr="00FB6FF3">
        <w:rPr>
          <w:rFonts w:asciiTheme="majorHAnsi" w:hAnsiTheme="majorHAnsi" w:cstheme="minorHAnsi"/>
          <w:sz w:val="24"/>
          <w:szCs w:val="24"/>
        </w:rPr>
        <w:t xml:space="preserve">model </w:t>
      </w:r>
      <w:r w:rsidRPr="00FB6FF3">
        <w:rPr>
          <w:rFonts w:asciiTheme="majorHAnsi" w:hAnsiTheme="majorHAnsi" w:cstheme="majorBidi"/>
          <w:sz w:val="24"/>
          <w:szCs w:val="24"/>
        </w:rPr>
        <w:t xml:space="preserve">pembelajaran kooperatif </w:t>
      </w:r>
      <w:r w:rsidRPr="00FB6FF3">
        <w:rPr>
          <w:rFonts w:asciiTheme="majorHAnsi" w:hAnsiTheme="majorHAnsi" w:cstheme="majorBidi"/>
          <w:i/>
          <w:iCs/>
          <w:sz w:val="24"/>
          <w:szCs w:val="24"/>
        </w:rPr>
        <w:t xml:space="preserve">Co-Op Co-Op </w:t>
      </w:r>
      <w:r w:rsidRPr="00FB6FF3">
        <w:rPr>
          <w:rFonts w:asciiTheme="majorHAnsi" w:hAnsiTheme="majorHAnsi" w:cstheme="majorBidi"/>
          <w:sz w:val="24"/>
          <w:szCs w:val="24"/>
        </w:rPr>
        <w:t xml:space="preserve">dengan pendekatan POE </w:t>
      </w:r>
      <w:r w:rsidRPr="00FB6FF3">
        <w:rPr>
          <w:rFonts w:asciiTheme="majorHAnsi" w:hAnsiTheme="majorHAnsi" w:cstheme="majorBidi"/>
          <w:i/>
          <w:iCs/>
          <w:sz w:val="24"/>
          <w:szCs w:val="24"/>
        </w:rPr>
        <w:t>(predict-observe-explain).</w:t>
      </w:r>
    </w:p>
    <w:p w:rsidR="005F1202" w:rsidRPr="00FB6FF3" w:rsidRDefault="005F1202" w:rsidP="005F1202">
      <w:pPr>
        <w:widowControl w:val="0"/>
        <w:autoSpaceDE w:val="0"/>
        <w:autoSpaceDN w:val="0"/>
        <w:adjustRightInd w:val="0"/>
        <w:ind w:firstLine="567"/>
        <w:jc w:val="both"/>
        <w:rPr>
          <w:rFonts w:asciiTheme="majorHAnsi" w:hAnsiTheme="majorHAnsi"/>
          <w:lang w:val="id-ID"/>
        </w:rPr>
      </w:pPr>
      <w:r w:rsidRPr="00FB6FF3">
        <w:rPr>
          <w:rFonts w:asciiTheme="majorHAnsi" w:hAnsiTheme="majorHAnsi"/>
          <w:bCs/>
          <w:color w:val="000000"/>
          <w:lang w:val="id-ID"/>
        </w:rPr>
        <w:t xml:space="preserve">Berdasarkan penelitian sebelumnya yang telah dipaparkan, maka dalam penelitian ini, peneliti tertarik melakukan sebuah penelitain dengan menggunakan kemampuan pemecahan masalah matematis melalui model </w:t>
      </w:r>
      <w:r w:rsidRPr="00FB6FF3">
        <w:rPr>
          <w:rFonts w:asciiTheme="majorHAnsi" w:hAnsiTheme="majorHAnsi" w:cstheme="majorBidi"/>
        </w:rPr>
        <w:t xml:space="preserve">pembelajaran kooperatif </w:t>
      </w:r>
      <w:r w:rsidRPr="00FB6FF3">
        <w:rPr>
          <w:rFonts w:asciiTheme="majorHAnsi" w:hAnsiTheme="majorHAnsi" w:cstheme="majorBidi"/>
          <w:i/>
          <w:iCs/>
        </w:rPr>
        <w:t xml:space="preserve">Co-Op Co-Op </w:t>
      </w:r>
      <w:r w:rsidRPr="00FB6FF3">
        <w:rPr>
          <w:rFonts w:asciiTheme="majorHAnsi" w:hAnsiTheme="majorHAnsi" w:cstheme="majorBidi"/>
        </w:rPr>
        <w:t xml:space="preserve">dengan pendekatan POE </w:t>
      </w:r>
      <w:r w:rsidRPr="00FB6FF3">
        <w:rPr>
          <w:rFonts w:asciiTheme="majorHAnsi" w:hAnsiTheme="majorHAnsi" w:cstheme="majorBidi"/>
          <w:i/>
          <w:iCs/>
        </w:rPr>
        <w:t>(predict-observe-explain)</w:t>
      </w:r>
      <w:r w:rsidRPr="00FB6FF3">
        <w:rPr>
          <w:rFonts w:asciiTheme="majorHAnsi" w:hAnsiTheme="majorHAnsi"/>
          <w:bCs/>
          <w:color w:val="000000"/>
          <w:lang w:val="id-ID"/>
        </w:rPr>
        <w:t xml:space="preserve"> </w:t>
      </w:r>
      <w:r w:rsidRPr="00FB6FF3">
        <w:rPr>
          <w:rFonts w:asciiTheme="majorHAnsi" w:hAnsiTheme="majorHAnsi"/>
          <w:lang w:val="id-ID"/>
        </w:rPr>
        <w:t>untuk mengatasi permasalahan kemampuan pemecahan masalah matematis siswa</w:t>
      </w:r>
      <w:r w:rsidRPr="00FB6FF3">
        <w:rPr>
          <w:rFonts w:asciiTheme="majorHAnsi" w:hAnsiTheme="majorHAnsi"/>
          <w:lang w:val="sv-SE"/>
        </w:rPr>
        <w:t>.</w:t>
      </w:r>
      <w:r w:rsidRPr="00FB6FF3">
        <w:rPr>
          <w:rFonts w:asciiTheme="majorHAnsi" w:hAnsiTheme="majorHAnsi"/>
          <w:lang w:val="id-ID"/>
        </w:rPr>
        <w:t xml:space="preserve"> </w:t>
      </w:r>
      <w:proofErr w:type="gramStart"/>
      <w:r w:rsidRPr="00FB6FF3">
        <w:rPr>
          <w:rFonts w:asciiTheme="majorHAnsi" w:hAnsiTheme="majorHAnsi" w:cstheme="majorBidi"/>
        </w:rPr>
        <w:t xml:space="preserve">Dengan </w:t>
      </w:r>
      <w:r w:rsidRPr="00FB6FF3">
        <w:rPr>
          <w:rFonts w:asciiTheme="majorHAnsi" w:hAnsiTheme="majorHAnsi" w:cstheme="majorBidi"/>
          <w:color w:val="000000"/>
        </w:rPr>
        <w:t xml:space="preserve">tujuan untuk mengetahui apakah penerapan model pembelajaran kooperatif </w:t>
      </w:r>
      <w:r w:rsidRPr="00FB6FF3">
        <w:rPr>
          <w:rFonts w:asciiTheme="majorHAnsi" w:hAnsiTheme="majorHAnsi" w:cstheme="majorBidi"/>
          <w:i/>
          <w:iCs/>
          <w:color w:val="000000"/>
        </w:rPr>
        <w:t>Co-Op Co-Op</w:t>
      </w:r>
      <w:r w:rsidRPr="00FB6FF3">
        <w:rPr>
          <w:rFonts w:asciiTheme="majorHAnsi" w:hAnsiTheme="majorHAnsi" w:cstheme="majorBidi"/>
          <w:color w:val="000000"/>
        </w:rPr>
        <w:t xml:space="preserve"> dengan pendekatan </w:t>
      </w:r>
      <w:r w:rsidRPr="00FB6FF3">
        <w:rPr>
          <w:rFonts w:asciiTheme="majorHAnsi" w:hAnsiTheme="majorHAnsi" w:cstheme="majorBidi"/>
          <w:i/>
          <w:iCs/>
          <w:color w:val="000000"/>
        </w:rPr>
        <w:t xml:space="preserve">POE (Predict-Observe-Explain) </w:t>
      </w:r>
      <w:r w:rsidRPr="00FB6FF3">
        <w:rPr>
          <w:rFonts w:asciiTheme="majorHAnsi" w:hAnsiTheme="majorHAnsi" w:cstheme="majorBidi"/>
          <w:color w:val="000000"/>
        </w:rPr>
        <w:t>dapat meningkatkan kemampuan pemecahan masalah matematis siswa</w:t>
      </w:r>
      <w:r w:rsidRPr="00FB6FF3">
        <w:rPr>
          <w:rFonts w:asciiTheme="majorHAnsi" w:hAnsiTheme="majorHAnsi" w:cstheme="majorBidi"/>
          <w:i/>
          <w:iCs/>
          <w:color w:val="000000"/>
        </w:rPr>
        <w:t>.</w:t>
      </w:r>
      <w:proofErr w:type="gramEnd"/>
    </w:p>
    <w:p w:rsidR="005F1202" w:rsidRPr="00FB6FF3" w:rsidRDefault="005F1202" w:rsidP="005F1202">
      <w:pPr>
        <w:widowControl w:val="0"/>
        <w:autoSpaceDE w:val="0"/>
        <w:autoSpaceDN w:val="0"/>
        <w:adjustRightInd w:val="0"/>
        <w:ind w:firstLine="567"/>
        <w:jc w:val="both"/>
        <w:rPr>
          <w:rFonts w:asciiTheme="majorHAnsi" w:hAnsiTheme="majorHAnsi"/>
          <w:lang w:val="id-ID"/>
        </w:rPr>
      </w:pPr>
      <w:r w:rsidRPr="00FB6FF3">
        <w:rPr>
          <w:rFonts w:asciiTheme="majorHAnsi" w:hAnsiTheme="majorHAnsi"/>
          <w:lang w:val="id-ID"/>
        </w:rPr>
        <w:t xml:space="preserve">Penelitian ini akan berbeda dengan penelitian yang sebelumnya dimana model pembelajaran </w:t>
      </w:r>
      <w:r w:rsidRPr="00FB6FF3">
        <w:rPr>
          <w:rFonts w:asciiTheme="majorHAnsi" w:hAnsiTheme="majorHAnsi"/>
          <w:color w:val="000000"/>
        </w:rPr>
        <w:t xml:space="preserve">kooperatif </w:t>
      </w:r>
      <w:r w:rsidRPr="00FB6FF3">
        <w:rPr>
          <w:rFonts w:asciiTheme="majorHAnsi" w:hAnsiTheme="majorHAnsi"/>
          <w:i/>
          <w:iCs/>
          <w:color w:val="000000"/>
        </w:rPr>
        <w:t xml:space="preserve">Co-Op Co-Op </w:t>
      </w:r>
      <w:r w:rsidRPr="00FB6FF3">
        <w:rPr>
          <w:rFonts w:asciiTheme="majorHAnsi" w:hAnsiTheme="majorHAnsi"/>
          <w:color w:val="000000"/>
        </w:rPr>
        <w:t>dengan pendekatan POE</w:t>
      </w:r>
      <w:r w:rsidRPr="00FB6FF3">
        <w:rPr>
          <w:rFonts w:asciiTheme="majorHAnsi" w:hAnsiTheme="majorHAnsi"/>
          <w:i/>
          <w:iCs/>
          <w:color w:val="000000"/>
        </w:rPr>
        <w:t xml:space="preserve"> (predict-observe-explain</w:t>
      </w:r>
      <w:r w:rsidRPr="00FB6FF3">
        <w:rPr>
          <w:rFonts w:asciiTheme="majorHAnsi" w:hAnsiTheme="majorHAnsi"/>
          <w:i/>
          <w:iCs/>
          <w:color w:val="000000"/>
          <w:lang w:val="id-ID"/>
        </w:rPr>
        <w:t xml:space="preserve">) </w:t>
      </w:r>
      <w:r w:rsidRPr="00FB6FF3">
        <w:rPr>
          <w:rFonts w:asciiTheme="majorHAnsi" w:hAnsiTheme="majorHAnsi"/>
          <w:lang w:val="id-ID"/>
        </w:rPr>
        <w:t>melalui kemampuan pemecahan masalah matematis siswa</w:t>
      </w:r>
      <w:r w:rsidRPr="00FB6FF3">
        <w:rPr>
          <w:rFonts w:asciiTheme="majorHAnsi" w:hAnsiTheme="majorHAnsi"/>
          <w:lang w:val="sv-SE"/>
        </w:rPr>
        <w:t>.</w:t>
      </w:r>
      <w:r w:rsidRPr="00FB6FF3">
        <w:rPr>
          <w:rFonts w:asciiTheme="majorHAnsi" w:hAnsiTheme="majorHAnsi"/>
          <w:lang w:val="id-ID"/>
        </w:rPr>
        <w:t xml:space="preserve"> Selain itu, model pembelajaran </w:t>
      </w:r>
      <w:r w:rsidRPr="00FB6FF3">
        <w:rPr>
          <w:rFonts w:asciiTheme="majorHAnsi" w:hAnsiTheme="majorHAnsi"/>
          <w:color w:val="000000"/>
        </w:rPr>
        <w:t xml:space="preserve">kooperatif </w:t>
      </w:r>
      <w:r w:rsidRPr="00FB6FF3">
        <w:rPr>
          <w:rFonts w:asciiTheme="majorHAnsi" w:hAnsiTheme="majorHAnsi"/>
          <w:i/>
          <w:iCs/>
          <w:color w:val="000000"/>
        </w:rPr>
        <w:t xml:space="preserve">Co-Op Co-Op </w:t>
      </w:r>
      <w:r w:rsidRPr="00FB6FF3">
        <w:rPr>
          <w:rFonts w:asciiTheme="majorHAnsi" w:hAnsiTheme="majorHAnsi"/>
          <w:color w:val="000000"/>
        </w:rPr>
        <w:t>dengan pendekatan POE</w:t>
      </w:r>
      <w:r w:rsidRPr="00FB6FF3">
        <w:rPr>
          <w:rFonts w:asciiTheme="majorHAnsi" w:hAnsiTheme="majorHAnsi"/>
          <w:i/>
          <w:iCs/>
          <w:color w:val="000000"/>
        </w:rPr>
        <w:t xml:space="preserve"> (predict-observe-explain</w:t>
      </w:r>
      <w:r w:rsidRPr="00FB6FF3">
        <w:rPr>
          <w:rFonts w:asciiTheme="majorHAnsi" w:hAnsiTheme="majorHAnsi"/>
          <w:i/>
          <w:iCs/>
          <w:color w:val="000000"/>
          <w:lang w:val="id-ID"/>
        </w:rPr>
        <w:t xml:space="preserve">) </w:t>
      </w:r>
      <w:r w:rsidRPr="00FB6FF3">
        <w:rPr>
          <w:rFonts w:asciiTheme="majorHAnsi" w:hAnsiTheme="majorHAnsi"/>
          <w:lang w:val="id-ID"/>
        </w:rPr>
        <w:t>disinergikan dengan sebuah kemampuan pemecahan masalah matematis yang lain</w:t>
      </w:r>
      <w:r w:rsidRPr="00FB6FF3">
        <w:rPr>
          <w:rFonts w:asciiTheme="majorHAnsi" w:hAnsiTheme="majorHAnsi"/>
          <w:lang w:val="sv-SE"/>
        </w:rPr>
        <w:t>.</w:t>
      </w:r>
      <w:r w:rsidRPr="00FB6FF3">
        <w:rPr>
          <w:rFonts w:asciiTheme="majorHAnsi" w:hAnsiTheme="majorHAnsi"/>
          <w:lang w:val="id-ID"/>
        </w:rPr>
        <w:t xml:space="preserve"> Di sini peneliti melakukan modifikasi pada model </w:t>
      </w:r>
      <w:r w:rsidRPr="00FB6FF3">
        <w:rPr>
          <w:rFonts w:asciiTheme="majorHAnsi" w:hAnsiTheme="majorHAnsi"/>
          <w:color w:val="000000"/>
        </w:rPr>
        <w:t>kooperatif</w:t>
      </w:r>
      <w:r w:rsidRPr="00FB6FF3">
        <w:rPr>
          <w:rFonts w:asciiTheme="majorHAnsi" w:hAnsiTheme="majorHAnsi"/>
          <w:i/>
          <w:iCs/>
          <w:color w:val="000000"/>
        </w:rPr>
        <w:t xml:space="preserve"> Co-Op Co-Op</w:t>
      </w:r>
      <w:r w:rsidRPr="00FB6FF3">
        <w:rPr>
          <w:rFonts w:asciiTheme="majorHAnsi" w:hAnsiTheme="majorHAnsi"/>
          <w:lang w:val="id-ID"/>
        </w:rPr>
        <w:t xml:space="preserve"> dengan  pendekatan </w:t>
      </w:r>
      <w:r w:rsidRPr="00FB6FF3">
        <w:rPr>
          <w:rFonts w:asciiTheme="majorHAnsi" w:hAnsiTheme="majorHAnsi"/>
          <w:color w:val="000000"/>
        </w:rPr>
        <w:t>POE</w:t>
      </w:r>
      <w:r w:rsidRPr="00FB6FF3">
        <w:rPr>
          <w:rFonts w:asciiTheme="majorHAnsi" w:hAnsiTheme="majorHAnsi"/>
          <w:i/>
          <w:iCs/>
          <w:color w:val="000000"/>
        </w:rPr>
        <w:t xml:space="preserve"> (predict-observe-explain</w:t>
      </w:r>
      <w:r w:rsidRPr="00FB6FF3">
        <w:rPr>
          <w:rFonts w:asciiTheme="majorHAnsi" w:hAnsiTheme="majorHAnsi"/>
          <w:i/>
          <w:iCs/>
          <w:color w:val="000000"/>
          <w:lang w:val="id-ID"/>
        </w:rPr>
        <w:t>)</w:t>
      </w:r>
      <w:r w:rsidRPr="00FB6FF3">
        <w:rPr>
          <w:rFonts w:asciiTheme="majorHAnsi" w:hAnsiTheme="majorHAnsi"/>
          <w:lang w:val="sv-SE"/>
        </w:rPr>
        <w:t>.</w:t>
      </w:r>
    </w:p>
    <w:p w:rsidR="00F14388" w:rsidRPr="00FB6FF3" w:rsidRDefault="00F14388" w:rsidP="005F1202">
      <w:pPr>
        <w:pStyle w:val="JRPMBody"/>
        <w:ind w:firstLine="0"/>
        <w:rPr>
          <w:rFonts w:asciiTheme="majorHAnsi" w:hAnsiTheme="majorHAnsi" w:cstheme="minorHAnsi"/>
          <w:sz w:val="24"/>
        </w:rPr>
      </w:pPr>
    </w:p>
    <w:p w:rsidR="005F1202" w:rsidRPr="00FB6FF3" w:rsidRDefault="005F1202" w:rsidP="005F1202">
      <w:pPr>
        <w:pStyle w:val="JRPMBody"/>
        <w:ind w:firstLine="0"/>
        <w:rPr>
          <w:rFonts w:asciiTheme="majorHAnsi" w:hAnsiTheme="majorHAnsi" w:cstheme="majorBidi"/>
          <w:b/>
          <w:bCs/>
          <w:sz w:val="24"/>
          <w:lang w:val="en-US"/>
        </w:rPr>
      </w:pPr>
      <w:r w:rsidRPr="00FB6FF3">
        <w:rPr>
          <w:rFonts w:asciiTheme="majorHAnsi" w:hAnsiTheme="majorHAnsi" w:cstheme="majorBidi"/>
          <w:b/>
          <w:bCs/>
          <w:sz w:val="24"/>
          <w:lang w:val="en-US"/>
        </w:rPr>
        <w:t>METODE PENELITIAN</w:t>
      </w:r>
    </w:p>
    <w:p w:rsidR="005F1202" w:rsidRPr="00FB6FF3" w:rsidRDefault="005F1202" w:rsidP="005F1202">
      <w:pPr>
        <w:pStyle w:val="JRPMBody"/>
        <w:ind w:firstLine="720"/>
        <w:rPr>
          <w:rFonts w:asciiTheme="majorHAnsi" w:hAnsiTheme="majorHAnsi" w:cstheme="majorBidi"/>
          <w:bCs/>
          <w:i/>
          <w:sz w:val="24"/>
        </w:rPr>
      </w:pPr>
      <w:r w:rsidRPr="00FB6FF3">
        <w:rPr>
          <w:rFonts w:asciiTheme="majorHAnsi" w:hAnsiTheme="majorHAnsi" w:cstheme="majorBidi"/>
          <w:bCs/>
          <w:sz w:val="24"/>
        </w:rPr>
        <w:t xml:space="preserve">Metode dalam penelitian ini adalah </w:t>
      </w:r>
      <w:r w:rsidRPr="00FB6FF3">
        <w:rPr>
          <w:rFonts w:asciiTheme="majorHAnsi" w:hAnsiTheme="majorHAnsi" w:cstheme="majorBidi"/>
          <w:i/>
          <w:iCs/>
          <w:sz w:val="24"/>
        </w:rPr>
        <w:t>Quasi Eksperimental Design</w:t>
      </w:r>
      <w:r w:rsidRPr="00FB6FF3">
        <w:rPr>
          <w:rFonts w:asciiTheme="majorHAnsi" w:hAnsiTheme="majorHAnsi" w:cstheme="majorBidi"/>
          <w:bCs/>
          <w:sz w:val="24"/>
        </w:rPr>
        <w:t xml:space="preserve">. </w:t>
      </w:r>
      <w:r w:rsidRPr="00FB6FF3">
        <w:rPr>
          <w:rFonts w:asciiTheme="majorHAnsi" w:hAnsiTheme="majorHAnsi" w:cstheme="majorBidi"/>
          <w:bCs/>
          <w:sz w:val="24"/>
        </w:rPr>
        <w:lastRenderedPageBreak/>
        <w:t xml:space="preserve">Desain peneliti yang digunakan dalam penelitian ini adalah </w:t>
      </w:r>
      <w:r w:rsidRPr="00FB6FF3">
        <w:rPr>
          <w:rFonts w:asciiTheme="majorHAnsi" w:hAnsiTheme="majorHAnsi" w:cstheme="majorBidi"/>
          <w:sz w:val="24"/>
        </w:rPr>
        <w:t xml:space="preserve">desain kelompok kontrol </w:t>
      </w:r>
      <w:r w:rsidRPr="00FB6FF3">
        <w:rPr>
          <w:rFonts w:asciiTheme="majorHAnsi" w:hAnsiTheme="majorHAnsi" w:cstheme="majorBidi"/>
          <w:i/>
          <w:iCs/>
          <w:sz w:val="24"/>
        </w:rPr>
        <w:t>pretest-posttest</w:t>
      </w:r>
      <w:r w:rsidRPr="00FB6FF3">
        <w:rPr>
          <w:rFonts w:asciiTheme="majorHAnsi" w:hAnsiTheme="majorHAnsi" w:cstheme="majorBidi"/>
          <w:bCs/>
          <w:i/>
          <w:sz w:val="24"/>
        </w:rPr>
        <w:t>.</w:t>
      </w:r>
    </w:p>
    <w:p w:rsidR="005F1202" w:rsidRPr="00FB6FF3" w:rsidRDefault="005F1202" w:rsidP="005F1202">
      <w:pPr>
        <w:pStyle w:val="JRPMBody"/>
        <w:ind w:firstLine="720"/>
        <w:rPr>
          <w:rFonts w:asciiTheme="majorHAnsi" w:hAnsiTheme="majorHAnsi" w:cstheme="majorBidi"/>
          <w:bCs/>
          <w:i/>
          <w:sz w:val="24"/>
        </w:rPr>
      </w:pPr>
    </w:p>
    <w:p w:rsidR="005F1202" w:rsidRPr="00FB6FF3" w:rsidRDefault="005F1202" w:rsidP="005F1202">
      <w:pPr>
        <w:jc w:val="center"/>
        <w:rPr>
          <w:rFonts w:asciiTheme="majorHAnsi" w:eastAsiaTheme="minorEastAsia" w:hAnsiTheme="majorHAnsi" w:cstheme="majorBidi"/>
          <w:bCs/>
          <w:i/>
          <w:iCs/>
          <w:lang w:val="id-ID"/>
        </w:rPr>
      </w:pPr>
      <w:proofErr w:type="gramStart"/>
      <w:r w:rsidRPr="00FB6FF3">
        <w:rPr>
          <w:rFonts w:asciiTheme="majorHAnsi" w:eastAsiaTheme="minorEastAsia" w:hAnsiTheme="majorHAnsi" w:cstheme="majorBidi"/>
          <w:bCs/>
          <w:i/>
          <w:iCs/>
        </w:rPr>
        <w:t xml:space="preserve">Tabel </w:t>
      </w:r>
      <w:r w:rsidRPr="00FB6FF3">
        <w:rPr>
          <w:rFonts w:asciiTheme="majorHAnsi" w:eastAsiaTheme="minorEastAsia" w:hAnsiTheme="majorHAnsi" w:cstheme="majorBidi"/>
          <w:bCs/>
          <w:i/>
          <w:iCs/>
          <w:lang w:val="id-ID"/>
        </w:rPr>
        <w:t>1</w:t>
      </w:r>
      <w:r w:rsidRPr="00FB6FF3">
        <w:rPr>
          <w:rFonts w:asciiTheme="majorHAnsi" w:eastAsiaTheme="minorEastAsia" w:hAnsiTheme="majorHAnsi" w:cstheme="majorBidi"/>
          <w:bCs/>
          <w:i/>
          <w:iCs/>
        </w:rPr>
        <w:t>.</w:t>
      </w:r>
      <w:proofErr w:type="gramEnd"/>
      <w:r w:rsidRPr="00FB6FF3">
        <w:rPr>
          <w:rFonts w:asciiTheme="majorHAnsi" w:eastAsiaTheme="minorEastAsia" w:hAnsiTheme="majorHAnsi" w:cstheme="majorBidi"/>
          <w:bCs/>
          <w:i/>
          <w:iCs/>
        </w:rPr>
        <w:t xml:space="preserve"> </w:t>
      </w:r>
      <w:r w:rsidRPr="00FB6FF3">
        <w:rPr>
          <w:rFonts w:asciiTheme="majorHAnsi" w:eastAsiaTheme="minorEastAsia" w:hAnsiTheme="majorHAnsi" w:cstheme="majorBidi"/>
          <w:bCs/>
          <w:i/>
          <w:iCs/>
          <w:lang w:val="id-ID"/>
        </w:rPr>
        <w:t xml:space="preserve"> </w:t>
      </w:r>
      <w:r w:rsidRPr="00FB6FF3">
        <w:rPr>
          <w:rFonts w:asciiTheme="majorHAnsi" w:hAnsiTheme="majorHAnsi"/>
          <w:bCs/>
          <w:i/>
          <w:iCs/>
        </w:rPr>
        <w:t>Desain Faktorial Penelitian</w:t>
      </w:r>
    </w:p>
    <w:tbl>
      <w:tblPr>
        <w:tblStyle w:val="TableGrid"/>
        <w:tblW w:w="429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934"/>
        <w:gridCol w:w="1226"/>
        <w:gridCol w:w="889"/>
      </w:tblGrid>
      <w:tr w:rsidR="005F1202" w:rsidRPr="00FB6FF3" w:rsidTr="00FB6FF3">
        <w:tc>
          <w:tcPr>
            <w:tcW w:w="1245" w:type="dxa"/>
            <w:shd w:val="clear" w:color="auto" w:fill="A6A6A6" w:themeFill="background1" w:themeFillShade="A6"/>
          </w:tcPr>
          <w:p w:rsidR="005F1202" w:rsidRPr="00FB6FF3" w:rsidRDefault="005F1202" w:rsidP="00F62AD0">
            <w:pPr>
              <w:jc w:val="center"/>
              <w:rPr>
                <w:rFonts w:asciiTheme="majorHAnsi" w:hAnsiTheme="majorHAnsi"/>
                <w:b/>
                <w:bCs/>
                <w:sz w:val="20"/>
                <w:szCs w:val="20"/>
              </w:rPr>
            </w:pPr>
            <w:r w:rsidRPr="00FB6FF3">
              <w:rPr>
                <w:rFonts w:asciiTheme="majorHAnsi" w:hAnsiTheme="majorHAnsi"/>
                <w:b/>
                <w:bCs/>
                <w:sz w:val="20"/>
                <w:szCs w:val="20"/>
              </w:rPr>
              <w:t>Kelompok</w:t>
            </w:r>
          </w:p>
        </w:tc>
        <w:tc>
          <w:tcPr>
            <w:tcW w:w="934" w:type="dxa"/>
            <w:shd w:val="clear" w:color="auto" w:fill="A6A6A6" w:themeFill="background1" w:themeFillShade="A6"/>
          </w:tcPr>
          <w:p w:rsidR="005F1202" w:rsidRPr="00FB6FF3" w:rsidRDefault="005F1202" w:rsidP="00F62AD0">
            <w:pPr>
              <w:jc w:val="center"/>
              <w:rPr>
                <w:rFonts w:asciiTheme="majorHAnsi" w:hAnsiTheme="majorHAnsi"/>
                <w:b/>
                <w:bCs/>
                <w:sz w:val="20"/>
                <w:szCs w:val="20"/>
              </w:rPr>
            </w:pPr>
            <w:r w:rsidRPr="00FB6FF3">
              <w:rPr>
                <w:rFonts w:asciiTheme="majorHAnsi" w:hAnsiTheme="majorHAnsi"/>
                <w:b/>
                <w:bCs/>
                <w:sz w:val="20"/>
                <w:szCs w:val="20"/>
              </w:rPr>
              <w:t>Pretest</w:t>
            </w:r>
          </w:p>
        </w:tc>
        <w:tc>
          <w:tcPr>
            <w:tcW w:w="1226" w:type="dxa"/>
            <w:shd w:val="clear" w:color="auto" w:fill="A6A6A6" w:themeFill="background1" w:themeFillShade="A6"/>
          </w:tcPr>
          <w:p w:rsidR="005F1202" w:rsidRPr="00FB6FF3" w:rsidRDefault="005F1202" w:rsidP="00F62AD0">
            <w:pPr>
              <w:jc w:val="center"/>
              <w:rPr>
                <w:rFonts w:asciiTheme="majorHAnsi" w:hAnsiTheme="majorHAnsi"/>
                <w:b/>
                <w:bCs/>
                <w:sz w:val="20"/>
                <w:szCs w:val="20"/>
              </w:rPr>
            </w:pPr>
            <w:r w:rsidRPr="00FB6FF3">
              <w:rPr>
                <w:rFonts w:asciiTheme="majorHAnsi" w:hAnsiTheme="majorHAnsi"/>
                <w:b/>
                <w:bCs/>
                <w:sz w:val="20"/>
                <w:szCs w:val="20"/>
              </w:rPr>
              <w:t>Treatmen</w:t>
            </w:r>
          </w:p>
        </w:tc>
        <w:tc>
          <w:tcPr>
            <w:tcW w:w="889" w:type="dxa"/>
            <w:shd w:val="clear" w:color="auto" w:fill="A6A6A6" w:themeFill="background1" w:themeFillShade="A6"/>
          </w:tcPr>
          <w:p w:rsidR="005F1202" w:rsidRPr="00FB6FF3" w:rsidRDefault="005F1202" w:rsidP="00F62AD0">
            <w:pPr>
              <w:jc w:val="center"/>
              <w:rPr>
                <w:rFonts w:asciiTheme="majorHAnsi" w:hAnsiTheme="majorHAnsi"/>
                <w:b/>
                <w:bCs/>
                <w:sz w:val="20"/>
                <w:szCs w:val="20"/>
              </w:rPr>
            </w:pPr>
            <w:r w:rsidRPr="00FB6FF3">
              <w:rPr>
                <w:rFonts w:asciiTheme="majorHAnsi" w:hAnsiTheme="majorHAnsi"/>
                <w:b/>
                <w:bCs/>
                <w:sz w:val="20"/>
                <w:szCs w:val="20"/>
              </w:rPr>
              <w:t>Postest</w:t>
            </w:r>
          </w:p>
        </w:tc>
      </w:tr>
      <w:tr w:rsidR="005F1202" w:rsidRPr="00FB6FF3" w:rsidTr="00FB6FF3">
        <w:tc>
          <w:tcPr>
            <w:tcW w:w="1245" w:type="dxa"/>
          </w:tcPr>
          <w:p w:rsidR="005F1202" w:rsidRPr="00FB6FF3" w:rsidRDefault="005F1202" w:rsidP="00F62AD0">
            <w:pPr>
              <w:jc w:val="center"/>
              <w:rPr>
                <w:rFonts w:asciiTheme="majorHAnsi" w:hAnsiTheme="majorHAnsi"/>
                <w:sz w:val="20"/>
                <w:szCs w:val="20"/>
              </w:rPr>
            </w:pPr>
            <w:r w:rsidRPr="00FB6FF3">
              <w:rPr>
                <w:rFonts w:asciiTheme="majorHAnsi" w:hAnsiTheme="majorHAnsi"/>
                <w:sz w:val="20"/>
                <w:szCs w:val="20"/>
              </w:rPr>
              <w:t>Eksperimen</w:t>
            </w:r>
          </w:p>
        </w:tc>
        <w:tc>
          <w:tcPr>
            <w:tcW w:w="934" w:type="dxa"/>
          </w:tcPr>
          <w:p w:rsidR="005F1202" w:rsidRPr="00FB6FF3" w:rsidRDefault="0002095F" w:rsidP="00F62AD0">
            <w:pPr>
              <w:jc w:val="cente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oMath>
            </m:oMathPara>
          </w:p>
        </w:tc>
        <w:tc>
          <w:tcPr>
            <w:tcW w:w="1226" w:type="dxa"/>
          </w:tcPr>
          <w:p w:rsidR="005F1202" w:rsidRPr="00FB6FF3" w:rsidRDefault="0002095F" w:rsidP="00F62AD0">
            <w:pPr>
              <w:jc w:val="cente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oMath>
            </m:oMathPara>
          </w:p>
        </w:tc>
        <w:tc>
          <w:tcPr>
            <w:tcW w:w="889" w:type="dxa"/>
          </w:tcPr>
          <w:p w:rsidR="005F1202" w:rsidRPr="00FB6FF3" w:rsidRDefault="0002095F" w:rsidP="00F62AD0">
            <w:pPr>
              <w:jc w:val="cente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oMath>
            </m:oMathPara>
          </w:p>
        </w:tc>
      </w:tr>
      <w:tr w:rsidR="005F1202" w:rsidRPr="00FB6FF3" w:rsidTr="00FB6FF3">
        <w:tc>
          <w:tcPr>
            <w:tcW w:w="1245" w:type="dxa"/>
          </w:tcPr>
          <w:p w:rsidR="005F1202" w:rsidRPr="00FB6FF3" w:rsidRDefault="005F1202" w:rsidP="00F62AD0">
            <w:pPr>
              <w:jc w:val="center"/>
              <w:rPr>
                <w:rFonts w:asciiTheme="majorHAnsi" w:hAnsiTheme="majorHAnsi"/>
                <w:sz w:val="20"/>
                <w:szCs w:val="20"/>
              </w:rPr>
            </w:pPr>
            <w:r w:rsidRPr="00FB6FF3">
              <w:rPr>
                <w:rFonts w:asciiTheme="majorHAnsi" w:hAnsiTheme="majorHAnsi"/>
                <w:sz w:val="20"/>
                <w:szCs w:val="20"/>
              </w:rPr>
              <w:t>Kontrol</w:t>
            </w:r>
          </w:p>
        </w:tc>
        <w:tc>
          <w:tcPr>
            <w:tcW w:w="934" w:type="dxa"/>
          </w:tcPr>
          <w:p w:rsidR="005F1202" w:rsidRPr="00FB6FF3" w:rsidRDefault="0002095F" w:rsidP="00F62AD0">
            <w:pPr>
              <w:jc w:val="cente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1</m:t>
                    </m:r>
                  </m:sub>
                </m:sSub>
              </m:oMath>
            </m:oMathPara>
          </w:p>
        </w:tc>
        <w:tc>
          <w:tcPr>
            <w:tcW w:w="1226" w:type="dxa"/>
          </w:tcPr>
          <w:p w:rsidR="005F1202" w:rsidRPr="00FB6FF3" w:rsidRDefault="0002095F" w:rsidP="00F62AD0">
            <w:pPr>
              <w:jc w:val="cente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m:oMathPara>
          </w:p>
        </w:tc>
        <w:tc>
          <w:tcPr>
            <w:tcW w:w="889" w:type="dxa"/>
          </w:tcPr>
          <w:p w:rsidR="005F1202" w:rsidRPr="00FB6FF3" w:rsidRDefault="0002095F" w:rsidP="00F62AD0">
            <w:pPr>
              <w:jc w:val="cente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oMath>
            </m:oMathPara>
          </w:p>
        </w:tc>
      </w:tr>
    </w:tbl>
    <w:p w:rsidR="00FB6FF3" w:rsidRDefault="00FB6FF3" w:rsidP="005F1202">
      <w:pPr>
        <w:pStyle w:val="JRPMBody"/>
        <w:ind w:firstLine="720"/>
        <w:rPr>
          <w:rFonts w:asciiTheme="majorHAnsi" w:hAnsiTheme="majorHAnsi" w:cstheme="majorBidi"/>
          <w:bCs/>
          <w:sz w:val="24"/>
          <w:lang w:val="en-US"/>
        </w:rPr>
      </w:pPr>
    </w:p>
    <w:p w:rsidR="005F1202" w:rsidRPr="00FB6FF3" w:rsidRDefault="005F1202" w:rsidP="005F1202">
      <w:pPr>
        <w:pStyle w:val="JRPMBody"/>
        <w:ind w:firstLine="720"/>
        <w:rPr>
          <w:rFonts w:asciiTheme="majorHAnsi" w:hAnsiTheme="majorHAnsi"/>
          <w:sz w:val="24"/>
        </w:rPr>
      </w:pPr>
      <w:r w:rsidRPr="00FB6FF3">
        <w:rPr>
          <w:rFonts w:asciiTheme="majorHAnsi" w:hAnsiTheme="majorHAnsi" w:cstheme="majorBidi"/>
          <w:bCs/>
          <w:sz w:val="24"/>
        </w:rPr>
        <w:t xml:space="preserve"> Sampel yang diambil dalam penelitian ini yaitu dengan menggunakan tehnik </w:t>
      </w:r>
      <w:r w:rsidRPr="00FB6FF3">
        <w:rPr>
          <w:rFonts w:asciiTheme="majorHAnsi" w:hAnsiTheme="majorHAnsi" w:cstheme="majorBidi"/>
          <w:bCs/>
          <w:i/>
          <w:sz w:val="24"/>
        </w:rPr>
        <w:t>Random Sampling</w:t>
      </w:r>
      <w:r w:rsidRPr="00FB6FF3">
        <w:rPr>
          <w:rFonts w:asciiTheme="majorHAnsi" w:hAnsiTheme="majorHAnsi" w:cstheme="majorBidi"/>
          <w:bCs/>
          <w:sz w:val="24"/>
        </w:rPr>
        <w:t xml:space="preserve">. Data dikumpulkan melalui Metode wawancara, dokumentasi dan Tes. </w:t>
      </w:r>
      <w:r w:rsidRPr="00FB6FF3">
        <w:rPr>
          <w:rFonts w:asciiTheme="majorHAnsi" w:eastAsiaTheme="minorEastAsia" w:hAnsiTheme="majorHAnsi" w:cstheme="majorBidi"/>
          <w:bCs/>
          <w:sz w:val="24"/>
        </w:rPr>
        <w:t xml:space="preserve">Instrumen bantu dalam penelitian ini adalah soal tes yang digunakan sebanyak 5 butir soal berbentuk soal uraian atau essay. </w:t>
      </w:r>
      <w:r w:rsidRPr="00FB6FF3">
        <w:rPr>
          <w:rFonts w:asciiTheme="majorHAnsi" w:hAnsiTheme="majorHAnsi" w:cstheme="majorBidi"/>
          <w:sz w:val="24"/>
        </w:rPr>
        <w:t xml:space="preserve">Tehnik analisis data yang digunakan dalam penelitian ini berupa uji prasyarat terhadap data tersebut meliputi uji normalitas dengan menggunakan metode </w:t>
      </w:r>
      <w:r w:rsidRPr="00FB6FF3">
        <w:rPr>
          <w:rFonts w:asciiTheme="majorHAnsi" w:hAnsiTheme="majorHAnsi" w:cstheme="majorBidi"/>
          <w:i/>
          <w:sz w:val="24"/>
        </w:rPr>
        <w:t>Liliefors</w:t>
      </w:r>
      <w:r w:rsidRPr="00FB6FF3">
        <w:rPr>
          <w:rFonts w:asciiTheme="majorHAnsi" w:hAnsiTheme="majorHAnsi"/>
          <w:i/>
          <w:iCs/>
          <w:sz w:val="24"/>
        </w:rPr>
        <w:t xml:space="preserve">. </w:t>
      </w:r>
      <w:r w:rsidRPr="00FB6FF3">
        <w:rPr>
          <w:rFonts w:asciiTheme="majorHAnsi" w:eastAsiaTheme="minorEastAsia" w:hAnsiTheme="majorHAnsi" w:cstheme="majorBidi"/>
          <w:sz w:val="24"/>
        </w:rPr>
        <w:t xml:space="preserve">Uji normalitas dilakukan untuk mengetahui apakah sampel yang diambil dalam penelitian berdistribusi normal atau tidak. Uji kenormalan yang digunakan peneliti adalah uji </w:t>
      </w:r>
      <w:r w:rsidRPr="00FB6FF3">
        <w:rPr>
          <w:rFonts w:asciiTheme="majorHAnsi" w:eastAsiaTheme="minorEastAsia" w:hAnsiTheme="majorHAnsi" w:cstheme="majorBidi"/>
          <w:i/>
          <w:sz w:val="24"/>
        </w:rPr>
        <w:t>Liliefors</w:t>
      </w:r>
      <w:r w:rsidRPr="00FB6FF3">
        <w:rPr>
          <w:rFonts w:asciiTheme="majorHAnsi" w:eastAsiaTheme="minorEastAsia" w:hAnsiTheme="majorHAnsi" w:cstheme="majorBidi"/>
          <w:sz w:val="24"/>
        </w:rPr>
        <w:t xml:space="preserve">. Uji </w:t>
      </w:r>
      <w:r w:rsidRPr="00FB6FF3">
        <w:rPr>
          <w:rFonts w:asciiTheme="majorHAnsi" w:eastAsiaTheme="minorEastAsia" w:hAnsiTheme="majorHAnsi" w:cstheme="majorBidi"/>
          <w:i/>
          <w:sz w:val="24"/>
        </w:rPr>
        <w:t xml:space="preserve">Liliefors </w:t>
      </w:r>
      <w:r w:rsidRPr="00FB6FF3">
        <w:rPr>
          <w:rFonts w:asciiTheme="majorHAnsi" w:eastAsiaTheme="minorEastAsia" w:hAnsiTheme="majorHAnsi" w:cstheme="majorBidi"/>
          <w:sz w:val="24"/>
        </w:rPr>
        <w:t xml:space="preserve">merupakan salah satu uji yang sering digunakan untuk menguji kenormalan data </w:t>
      </w:r>
      <w:r w:rsidRPr="00FB6FF3">
        <w:rPr>
          <w:rFonts w:asciiTheme="majorHAnsi" w:hAnsiTheme="majorHAnsi"/>
          <w:sz w:val="24"/>
        </w:rPr>
        <w:fldChar w:fldCharType="begin" w:fldLock="1"/>
      </w:r>
      <w:r w:rsidRPr="00FB6FF3">
        <w:rPr>
          <w:rFonts w:asciiTheme="majorHAnsi" w:hAnsiTheme="majorHAnsi"/>
          <w:sz w:val="24"/>
        </w:rPr>
        <w:instrText>ADDIN CSL_CITATION { "citationItems" : [ { "id" : "ITEM-1", "itemData" : { "author" : [ { "dropping-particle" : "", "family" : "Novalia", "given" : "", "non-dropping-particle" : "", "parse-names" : false, "suffix" : "" }, { "dropping-particle" : "", "family" : "M.Syazali", "given" : "", "non-dropping-particle" : "", "parse-names" : false, "suffix" : "" } ], "id" : "ITEM-1", "issued" : { "date-parts" : [ [ "2014" ] ] }, "number-of-pages" : "5", "publisher" : "Aura", "publisher-place" : "Bandar Lampung", "title" : "Olah Data Penelitian Pendidikan", "type" : "book" }, "uris" : [ "http://www.mendeley.com/documents/?uuid=47166bdc-4f7a-47d9-bdaa-0d642383b0bc" ] } ], "mendeley" : { "formattedCitation" : "(Novalia and M.Syazali)", "manualFormatting" : "(Novalia and M.Syazali, 2014)", "plainTextFormattedCitation" : "(Novalia and M.Syazali)", "previouslyFormattedCitation" : "(Novalia and M.Syazali)" }, "properties" : { "noteIndex" : 0 }, "schema" : "https://github.com/citation-style-language/schema/raw/master/csl-citation.json" }</w:instrText>
      </w:r>
      <w:r w:rsidRPr="00FB6FF3">
        <w:rPr>
          <w:rFonts w:asciiTheme="majorHAnsi" w:hAnsiTheme="majorHAnsi"/>
          <w:sz w:val="24"/>
        </w:rPr>
        <w:fldChar w:fldCharType="separate"/>
      </w:r>
      <w:r w:rsidRPr="00FB6FF3">
        <w:rPr>
          <w:rFonts w:asciiTheme="majorHAnsi" w:hAnsiTheme="majorHAnsi"/>
          <w:noProof/>
          <w:sz w:val="24"/>
        </w:rPr>
        <w:t>(Novalia and M.Syazali, 2014)</w:t>
      </w:r>
      <w:r w:rsidRPr="00FB6FF3">
        <w:rPr>
          <w:rFonts w:asciiTheme="majorHAnsi" w:hAnsiTheme="majorHAnsi"/>
          <w:sz w:val="24"/>
        </w:rPr>
        <w:fldChar w:fldCharType="end"/>
      </w:r>
      <w:r w:rsidRPr="00FB6FF3">
        <w:rPr>
          <w:rFonts w:asciiTheme="majorHAnsi" w:hAnsiTheme="majorHAnsi"/>
          <w:sz w:val="24"/>
        </w:rPr>
        <w:t xml:space="preserve">.  </w:t>
      </w:r>
    </w:p>
    <w:p w:rsidR="005F1202" w:rsidRPr="00FB6FF3" w:rsidRDefault="005F1202" w:rsidP="005F1202">
      <w:pPr>
        <w:jc w:val="both"/>
        <w:rPr>
          <w:rFonts w:asciiTheme="majorHAnsi" w:eastAsiaTheme="minorEastAsia" w:hAnsiTheme="majorHAnsi" w:cstheme="majorBidi"/>
        </w:rPr>
      </w:pPr>
      <w:r w:rsidRPr="00FB6FF3">
        <w:rPr>
          <w:rFonts w:asciiTheme="majorHAnsi" w:eastAsiaTheme="minorEastAsia" w:hAnsiTheme="majorHAnsi"/>
        </w:rPr>
        <w:t xml:space="preserve">Rumus Uji </w:t>
      </w:r>
      <w:r w:rsidRPr="00FB6FF3">
        <w:rPr>
          <w:rFonts w:asciiTheme="majorHAnsi" w:eastAsiaTheme="minorEastAsia" w:hAnsiTheme="majorHAnsi" w:cstheme="majorBidi"/>
          <w:i/>
        </w:rPr>
        <w:t>Liliefors</w:t>
      </w:r>
      <w:r w:rsidRPr="00FB6FF3">
        <w:rPr>
          <w:rFonts w:asciiTheme="majorHAnsi" w:eastAsiaTheme="minorEastAsia" w:hAnsiTheme="majorHAnsi"/>
        </w:rPr>
        <w:t xml:space="preserve"> sebagai berikut:</w:t>
      </w:r>
    </w:p>
    <w:p w:rsidR="005F1202" w:rsidRPr="00FB6FF3" w:rsidRDefault="0002095F" w:rsidP="005F1202">
      <w:pPr>
        <w:ind w:left="567"/>
        <w:jc w:val="both"/>
        <w:rPr>
          <w:rFonts w:asciiTheme="majorHAnsi" w:eastAsiaTheme="minorEastAsia" w:hAnsiTheme="majorHAnsi" w:cstheme="majorBidi"/>
          <w:lang w:val="id-ID"/>
        </w:rPr>
      </w:pPr>
      <m:oMath>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hitung</m:t>
            </m:r>
          </m:sub>
        </m:sSub>
      </m:oMath>
      <w:r w:rsidR="005F1202" w:rsidRPr="00FB6FF3">
        <w:rPr>
          <w:rFonts w:asciiTheme="majorHAnsi" w:eastAsiaTheme="minorEastAsia" w:hAnsiTheme="majorHAnsi" w:cstheme="majorBidi"/>
          <w:lang w:val="id-ID"/>
        </w:rPr>
        <w:tab/>
      </w:r>
      <w:r w:rsidR="005F1202" w:rsidRPr="00FB6FF3">
        <w:rPr>
          <w:rFonts w:asciiTheme="majorHAnsi" w:eastAsiaTheme="minorEastAsia" w:hAnsiTheme="majorHAnsi" w:cstheme="majorBidi"/>
        </w:rPr>
        <w:t xml:space="preserve">= </w:t>
      </w:r>
      <m:oMath>
        <m:r>
          <m:rPr>
            <m:sty m:val="p"/>
          </m:rPr>
          <w:rPr>
            <w:rFonts w:ascii="Cambria Math" w:hAnsi="Cambria Math"/>
          </w:rPr>
          <m:t xml:space="preserve">Max </m:t>
        </m:r>
        <m:d>
          <m:dPr>
            <m:begChr m:val="|"/>
            <m:endChr m:val="|"/>
            <m:ctrlPr>
              <w:rPr>
                <w:rFonts w:ascii="Cambria Math" w:eastAsiaTheme="minorEastAsia" w:hAnsi="Cambria Math" w:cstheme="majorBidi"/>
                <w:i/>
              </w:rPr>
            </m:ctrlPr>
          </m:dPr>
          <m:e>
            <m:r>
              <w:rPr>
                <w:rFonts w:ascii="Cambria Math" w:eastAsiaTheme="minorEastAsia" w:hAnsi="Cambria Math" w:cstheme="majorBidi"/>
              </w:rPr>
              <m:t>F</m:t>
            </m:r>
            <m:d>
              <m:dPr>
                <m:ctrlPr>
                  <w:rPr>
                    <w:rFonts w:ascii="Cambria Math" w:eastAsiaTheme="minorEastAsia" w:hAnsi="Cambria Math" w:cstheme="majorBidi"/>
                    <w:i/>
                  </w:rPr>
                </m:ctrlPr>
              </m:dPr>
              <m:e>
                <m:r>
                  <w:rPr>
                    <w:rFonts w:ascii="Cambria Math" w:eastAsiaTheme="minorEastAsia" w:hAnsi="Cambria Math" w:cstheme="majorBidi"/>
                  </w:rPr>
                  <m:t>z</m:t>
                </m:r>
              </m:e>
            </m:d>
            <m:r>
              <w:rPr>
                <w:rFonts w:ascii="Cambria Math" w:eastAsiaTheme="minorEastAsia" w:hAnsi="Cambria Math" w:cstheme="majorBidi"/>
              </w:rPr>
              <m:t>-S</m:t>
            </m:r>
            <m:d>
              <m:dPr>
                <m:ctrlPr>
                  <w:rPr>
                    <w:rFonts w:ascii="Cambria Math" w:eastAsiaTheme="minorEastAsia" w:hAnsi="Cambria Math" w:cstheme="majorBidi"/>
                    <w:i/>
                  </w:rPr>
                </m:ctrlPr>
              </m:dPr>
              <m:e>
                <m:r>
                  <w:rPr>
                    <w:rFonts w:ascii="Cambria Math" w:eastAsiaTheme="minorEastAsia" w:hAnsi="Cambria Math" w:cstheme="majorBidi"/>
                  </w:rPr>
                  <m:t>z</m:t>
                </m:r>
              </m:e>
            </m:d>
          </m:e>
        </m:d>
      </m:oMath>
    </w:p>
    <w:p w:rsidR="005F1202" w:rsidRPr="00FB6FF3" w:rsidRDefault="005F1202" w:rsidP="005F1202">
      <w:pPr>
        <w:ind w:left="567"/>
        <w:jc w:val="both"/>
        <w:rPr>
          <w:rFonts w:asciiTheme="majorHAnsi" w:eastAsiaTheme="minorEastAsia" w:hAnsiTheme="majorHAnsi"/>
          <w:lang w:val="id-ID"/>
        </w:rPr>
      </w:pPr>
      <w:r w:rsidRPr="00FB6FF3">
        <w:rPr>
          <w:rFonts w:asciiTheme="majorHAnsi" w:eastAsiaTheme="minorEastAsia" w:hAnsiTheme="majorHAnsi"/>
        </w:rPr>
        <w:t>L</w:t>
      </w:r>
      <w:r w:rsidRPr="00FB6FF3">
        <w:rPr>
          <w:rFonts w:asciiTheme="majorHAnsi" w:eastAsiaTheme="minorEastAsia" w:hAnsiTheme="majorHAnsi"/>
          <w:vertAlign w:val="subscript"/>
        </w:rPr>
        <w:t>tabel</w:t>
      </w:r>
      <w:r w:rsidRPr="00FB6FF3">
        <w:rPr>
          <w:rFonts w:asciiTheme="majorHAnsi" w:eastAsiaTheme="minorEastAsia" w:hAnsiTheme="majorHAnsi"/>
          <w:vertAlign w:val="subscript"/>
          <w:lang w:val="id-ID"/>
        </w:rPr>
        <w:tab/>
      </w:r>
      <w:r w:rsidRPr="00FB6FF3">
        <w:rPr>
          <w:rFonts w:asciiTheme="majorHAnsi" w:eastAsiaTheme="minorEastAsia" w:hAnsiTheme="majorHAnsi"/>
        </w:rPr>
        <w:t xml:space="preserve">= </w:t>
      </w:r>
      <m:oMath>
        <m:sSub>
          <m:sSubPr>
            <m:ctrlPr>
              <w:rPr>
                <w:rFonts w:ascii="Cambria Math" w:eastAsiaTheme="minorEastAsia" w:hAnsi="Cambria Math"/>
                <w:i/>
              </w:rPr>
            </m:ctrlPr>
          </m:sSubPr>
          <m:e>
            <m:r>
              <m:rPr>
                <m:sty m:val="p"/>
              </m:rPr>
              <w:rPr>
                <w:rFonts w:ascii="Cambria Math" w:eastAsiaTheme="minorEastAsia" w:hAnsi="Cambria Math"/>
              </w:rPr>
              <m:t>L</m:t>
            </m:r>
          </m:e>
          <m:sub>
            <m:d>
              <m:dPr>
                <m:ctrlPr>
                  <w:rPr>
                    <w:rFonts w:ascii="Cambria Math" w:eastAsiaTheme="minorEastAsia" w:hAnsi="Cambria Math"/>
                    <w:i/>
                  </w:rPr>
                </m:ctrlPr>
              </m:dPr>
              <m:e>
                <m:r>
                  <w:rPr>
                    <w:rFonts w:ascii="Cambria Math" w:eastAsiaTheme="minorEastAsia" w:hAnsi="Cambria Math"/>
                  </w:rPr>
                  <m:t>α,n</m:t>
                </m:r>
              </m:e>
            </m:d>
          </m:sub>
        </m:sSub>
      </m:oMath>
    </w:p>
    <w:p w:rsidR="005F1202" w:rsidRPr="00FB6FF3" w:rsidRDefault="005F1202" w:rsidP="005F1202">
      <w:pPr>
        <w:pStyle w:val="ListParagraph"/>
        <w:spacing w:after="0" w:line="240" w:lineRule="auto"/>
        <w:ind w:left="426"/>
        <w:rPr>
          <w:rFonts w:asciiTheme="majorHAnsi" w:hAnsiTheme="majorHAnsi" w:cstheme="majorBidi"/>
          <w:sz w:val="24"/>
          <w:szCs w:val="24"/>
        </w:rPr>
      </w:pPr>
      <w:r w:rsidRPr="00FB6FF3">
        <w:rPr>
          <w:rFonts w:asciiTheme="majorHAnsi" w:hAnsiTheme="majorHAnsi" w:cstheme="majorBidi"/>
          <w:sz w:val="24"/>
          <w:szCs w:val="24"/>
        </w:rPr>
        <w:t>Dengan hipotesis:</w:t>
      </w:r>
    </w:p>
    <w:p w:rsidR="005F1202" w:rsidRPr="00FB6FF3" w:rsidRDefault="0002095F" w:rsidP="005F1202">
      <w:pPr>
        <w:ind w:left="567"/>
        <w:jc w:val="both"/>
        <w:rPr>
          <w:rFonts w:asciiTheme="majorHAnsi" w:hAnsiTheme="majorHAnsi" w:cstheme="majorBidi"/>
        </w:rPr>
      </w:pPr>
      <m:oMath>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o</m:t>
            </m:r>
          </m:sub>
        </m:sSub>
      </m:oMath>
      <w:r w:rsidR="005F1202" w:rsidRPr="00FB6FF3">
        <w:rPr>
          <w:rFonts w:asciiTheme="majorHAnsi" w:eastAsiaTheme="minorEastAsia" w:hAnsiTheme="majorHAnsi" w:cstheme="majorBidi"/>
          <w:lang w:val="id-ID"/>
        </w:rPr>
        <w:t xml:space="preserve">   </w:t>
      </w:r>
      <w:r w:rsidR="005F1202" w:rsidRPr="00FB6FF3">
        <w:rPr>
          <w:rFonts w:asciiTheme="majorHAnsi" w:hAnsiTheme="majorHAnsi" w:cstheme="majorBidi"/>
        </w:rPr>
        <w:t>:</w:t>
      </w:r>
      <w:r w:rsidR="005F1202" w:rsidRPr="00FB6FF3">
        <w:rPr>
          <w:rFonts w:asciiTheme="majorHAnsi" w:hAnsiTheme="majorHAnsi" w:cstheme="majorBidi"/>
          <w:lang w:val="id-ID"/>
        </w:rPr>
        <w:t xml:space="preserve">   </w:t>
      </w:r>
      <w:r w:rsidR="005F1202" w:rsidRPr="00FB6FF3">
        <w:rPr>
          <w:rFonts w:asciiTheme="majorHAnsi" w:hAnsiTheme="majorHAnsi" w:cstheme="majorBidi"/>
        </w:rPr>
        <w:t>Data mengikuti sebaran normal</w:t>
      </w:r>
    </w:p>
    <w:p w:rsidR="005F1202" w:rsidRPr="00FB6FF3" w:rsidRDefault="0002095F" w:rsidP="005F1202">
      <w:pPr>
        <w:ind w:left="1134" w:hanging="567"/>
        <w:jc w:val="both"/>
        <w:rPr>
          <w:rFonts w:asciiTheme="majorHAnsi" w:hAnsiTheme="majorHAnsi" w:cstheme="majorBidi"/>
          <w:lang w:val="id-ID"/>
        </w:rPr>
      </w:pPr>
      <m:oMath>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1</m:t>
            </m:r>
          </m:sub>
        </m:sSub>
      </m:oMath>
      <w:r w:rsidR="005F1202" w:rsidRPr="00FB6FF3">
        <w:rPr>
          <w:rFonts w:asciiTheme="majorHAnsi" w:hAnsiTheme="majorHAnsi" w:cstheme="majorBidi"/>
          <w:lang w:val="id-ID"/>
        </w:rPr>
        <w:t xml:space="preserve"> </w:t>
      </w:r>
      <w:r w:rsidR="005F1202" w:rsidRPr="00FB6FF3">
        <w:rPr>
          <w:rFonts w:asciiTheme="majorHAnsi" w:hAnsiTheme="majorHAnsi" w:cstheme="majorBidi"/>
        </w:rPr>
        <w:t>:</w:t>
      </w:r>
      <w:r w:rsidR="005F1202" w:rsidRPr="00FB6FF3">
        <w:rPr>
          <w:rFonts w:asciiTheme="majorHAnsi" w:hAnsiTheme="majorHAnsi" w:cstheme="majorBidi"/>
          <w:lang w:val="id-ID"/>
        </w:rPr>
        <w:t xml:space="preserve"> </w:t>
      </w:r>
      <w:r w:rsidR="005F1202" w:rsidRPr="00FB6FF3">
        <w:rPr>
          <w:rFonts w:asciiTheme="majorHAnsi" w:hAnsiTheme="majorHAnsi" w:cstheme="majorBidi"/>
        </w:rPr>
        <w:t>Data tidak mengikuti sebaran normal</w:t>
      </w:r>
    </w:p>
    <w:p w:rsidR="005F1202" w:rsidRPr="00FB6FF3" w:rsidRDefault="005F1202" w:rsidP="005F1202">
      <w:pPr>
        <w:ind w:firstLine="567"/>
        <w:jc w:val="both"/>
        <w:rPr>
          <w:rFonts w:asciiTheme="majorHAnsi" w:eastAsiaTheme="minorEastAsia" w:hAnsiTheme="majorHAnsi" w:cstheme="majorBidi"/>
        </w:rPr>
      </w:pPr>
      <w:r w:rsidRPr="00FB6FF3">
        <w:rPr>
          <w:rFonts w:asciiTheme="majorHAnsi" w:hAnsiTheme="majorHAnsi" w:cstheme="majorBidi"/>
        </w:rPr>
        <w:t xml:space="preserve">Kesimpulan: Jika </w:t>
      </w:r>
      <m:oMath>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 xml:space="preserve">hitung </m:t>
            </m:r>
          </m:sub>
        </m:sSub>
        <m:r>
          <w:rPr>
            <w:rFonts w:ascii="Cambria Math" w:hAnsi="Cambria Math"/>
          </w:rPr>
          <m:t>≤</m:t>
        </m:r>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 xml:space="preserve">tabel </m:t>
            </m:r>
          </m:sub>
        </m:sSub>
        <m:r>
          <w:rPr>
            <w:rFonts w:ascii="Cambria Math" w:hAnsi="Cambria Math" w:cstheme="majorBidi"/>
          </w:rPr>
          <m:t>,</m:t>
        </m:r>
      </m:oMath>
      <w:r w:rsidRPr="00FB6FF3">
        <w:rPr>
          <w:rFonts w:asciiTheme="majorHAnsi" w:eastAsiaTheme="minorEastAsia" w:hAnsiTheme="majorHAnsi" w:cstheme="majorBidi"/>
        </w:rPr>
        <w:t xml:space="preserve"> maka </w:t>
      </w:r>
      <m:oMath>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o</m:t>
            </m:r>
          </m:sub>
        </m:sSub>
      </m:oMath>
      <w:r w:rsidRPr="00FB6FF3">
        <w:rPr>
          <w:rFonts w:asciiTheme="majorHAnsi" w:eastAsiaTheme="minorEastAsia" w:hAnsiTheme="majorHAnsi" w:cstheme="majorBidi"/>
        </w:rPr>
        <w:t xml:space="preserve"> diterima.</w:t>
      </w:r>
    </w:p>
    <w:p w:rsidR="005F1202" w:rsidRPr="00FB6FF3" w:rsidRDefault="005F1202" w:rsidP="005F1202">
      <w:pPr>
        <w:rPr>
          <w:rFonts w:asciiTheme="majorHAnsi" w:eastAsiaTheme="minorEastAsia" w:hAnsiTheme="majorHAnsi"/>
          <w:lang w:val="id-ID"/>
        </w:rPr>
      </w:pPr>
    </w:p>
    <w:p w:rsidR="005F1202" w:rsidRPr="00FB6FF3" w:rsidRDefault="005F1202" w:rsidP="005F1202">
      <w:pPr>
        <w:pStyle w:val="ListParagraph"/>
        <w:spacing w:after="0" w:line="240" w:lineRule="auto"/>
        <w:ind w:left="0" w:firstLine="426"/>
        <w:rPr>
          <w:rFonts w:asciiTheme="majorHAnsi" w:eastAsiaTheme="minorEastAsia" w:hAnsiTheme="majorHAnsi" w:cs="Times New Roman"/>
          <w:sz w:val="24"/>
          <w:szCs w:val="24"/>
        </w:rPr>
      </w:pPr>
      <w:r w:rsidRPr="00FB6FF3">
        <w:rPr>
          <w:rFonts w:asciiTheme="majorHAnsi" w:eastAsiaTheme="minorEastAsia" w:hAnsiTheme="majorHAnsi"/>
          <w:sz w:val="24"/>
          <w:szCs w:val="24"/>
        </w:rPr>
        <w:t xml:space="preserve">Uji prasyarat selanjutnya yaitu Uji homogenitas dengan </w:t>
      </w:r>
      <w:r w:rsidRPr="00FB6FF3">
        <w:rPr>
          <w:rFonts w:asciiTheme="majorHAnsi" w:hAnsiTheme="majorHAnsi"/>
          <w:sz w:val="24"/>
          <w:szCs w:val="24"/>
        </w:rPr>
        <w:t xml:space="preserve">mengunakan metode </w:t>
      </w:r>
      <w:r w:rsidRPr="00FB6FF3">
        <w:rPr>
          <w:rFonts w:asciiTheme="majorHAnsi" w:hAnsiTheme="majorHAnsi"/>
          <w:i/>
          <w:iCs/>
          <w:sz w:val="24"/>
          <w:szCs w:val="24"/>
        </w:rPr>
        <w:t xml:space="preserve">Bartlett. </w:t>
      </w:r>
      <w:r w:rsidRPr="00FB6FF3">
        <w:rPr>
          <w:rFonts w:asciiTheme="majorHAnsi" w:eastAsiaTheme="minorEastAsia" w:hAnsiTheme="majorHAnsi" w:cs="Times New Roman"/>
          <w:sz w:val="24"/>
          <w:szCs w:val="24"/>
        </w:rPr>
        <w:t xml:space="preserve">Pengujian homogenitas adalah pengujian mengenai sama tidaknya variansi-variansi dua buah distribusi atau lebih. Uji homogenitas dapat dilakukan dengan berbagai cara yaitu uji kesamaan </w:t>
      </w:r>
      <w:r w:rsidRPr="00FB6FF3">
        <w:rPr>
          <w:rFonts w:asciiTheme="majorHAnsi" w:eastAsiaTheme="minorEastAsia" w:hAnsiTheme="majorHAnsi" w:cs="Times New Roman"/>
          <w:i/>
          <w:sz w:val="24"/>
          <w:szCs w:val="24"/>
        </w:rPr>
        <w:t>varians</w:t>
      </w:r>
      <w:r w:rsidRPr="00FB6FF3">
        <w:rPr>
          <w:rFonts w:asciiTheme="majorHAnsi" w:eastAsiaTheme="minorEastAsia" w:hAnsiTheme="majorHAnsi" w:cs="Times New Roman"/>
          <w:sz w:val="24"/>
          <w:szCs w:val="24"/>
        </w:rPr>
        <w:t xml:space="preserve">, dan uji </w:t>
      </w:r>
      <w:r w:rsidRPr="00FB6FF3">
        <w:rPr>
          <w:rFonts w:asciiTheme="majorHAnsi" w:eastAsiaTheme="minorEastAsia" w:hAnsiTheme="majorHAnsi" w:cs="Times New Roman"/>
          <w:i/>
          <w:sz w:val="24"/>
          <w:szCs w:val="24"/>
        </w:rPr>
        <w:lastRenderedPageBreak/>
        <w:t>Bartlett</w:t>
      </w:r>
      <w:r w:rsidRPr="00FB6FF3">
        <w:rPr>
          <w:rFonts w:asciiTheme="majorHAnsi" w:eastAsiaTheme="minorEastAsia" w:hAnsiTheme="majorHAnsi" w:cs="Times New Roman"/>
          <w:sz w:val="24"/>
          <w:szCs w:val="24"/>
        </w:rPr>
        <w:t xml:space="preserve">. Uji homogenitas yang akan dibahas dalam tulisan ini adalah Uji </w:t>
      </w:r>
      <w:r w:rsidRPr="00FB6FF3">
        <w:rPr>
          <w:rFonts w:asciiTheme="majorHAnsi" w:eastAsiaTheme="minorEastAsia" w:hAnsiTheme="majorHAnsi" w:cs="Times New Roman"/>
          <w:i/>
          <w:sz w:val="24"/>
          <w:szCs w:val="24"/>
        </w:rPr>
        <w:t>Bartlett</w:t>
      </w:r>
      <w:r w:rsidRPr="00FB6FF3">
        <w:rPr>
          <w:rFonts w:asciiTheme="majorHAnsi" w:eastAsiaTheme="minorEastAsia" w:hAnsiTheme="majorHAnsi" w:cs="Times New Roman"/>
          <w:sz w:val="24"/>
          <w:szCs w:val="24"/>
        </w:rPr>
        <w:t xml:space="preserve">. Uji </w:t>
      </w:r>
      <w:r w:rsidRPr="00FB6FF3">
        <w:rPr>
          <w:rFonts w:asciiTheme="majorHAnsi" w:eastAsiaTheme="minorEastAsia" w:hAnsiTheme="majorHAnsi" w:cs="Times New Roman"/>
          <w:i/>
          <w:sz w:val="24"/>
          <w:szCs w:val="24"/>
        </w:rPr>
        <w:t>Bartlett</w:t>
      </w:r>
      <w:r w:rsidRPr="00FB6FF3">
        <w:rPr>
          <w:rFonts w:asciiTheme="majorHAnsi" w:eastAsiaTheme="minorEastAsia" w:hAnsiTheme="majorHAnsi" w:cs="Times New Roman"/>
          <w:sz w:val="24"/>
          <w:szCs w:val="24"/>
        </w:rPr>
        <w:t xml:space="preserve"> dapat digunakan untuk menguji homogenitas dari 2 kelompok data atau lebih. Rumus Uji </w:t>
      </w:r>
      <w:r w:rsidRPr="00FB6FF3">
        <w:rPr>
          <w:rFonts w:asciiTheme="majorHAnsi" w:eastAsiaTheme="minorEastAsia" w:hAnsiTheme="majorHAnsi" w:cs="Times New Roman"/>
          <w:i/>
          <w:sz w:val="24"/>
          <w:szCs w:val="24"/>
        </w:rPr>
        <w:t>Bartlett</w:t>
      </w:r>
      <w:r w:rsidRPr="00FB6FF3">
        <w:rPr>
          <w:rFonts w:asciiTheme="majorHAnsi" w:eastAsiaTheme="minorEastAsia" w:hAnsiTheme="majorHAnsi" w:cs="Times New Roman"/>
          <w:sz w:val="24"/>
          <w:szCs w:val="24"/>
        </w:rPr>
        <w:t xml:space="preserve"> sebagai berikut:</w:t>
      </w:r>
    </w:p>
    <w:p w:rsidR="005F1202" w:rsidRPr="00FB6FF3" w:rsidRDefault="005F1202" w:rsidP="005F1202">
      <w:pPr>
        <w:pStyle w:val="ListParagraph"/>
        <w:spacing w:after="0" w:line="240" w:lineRule="auto"/>
        <w:ind w:left="0" w:firstLine="426"/>
        <w:rPr>
          <w:rFonts w:asciiTheme="majorHAnsi" w:eastAsiaTheme="minorEastAsia" w:hAnsiTheme="majorHAnsi" w:cs="Times New Roman"/>
          <w:sz w:val="24"/>
          <w:szCs w:val="24"/>
        </w:rPr>
      </w:pPr>
    </w:p>
    <w:p w:rsidR="005F1202" w:rsidRPr="00FB6FF3" w:rsidRDefault="0002095F" w:rsidP="005F1202">
      <w:pPr>
        <w:ind w:firstLine="426"/>
        <w:rPr>
          <w:rFonts w:asciiTheme="majorHAnsi" w:eastAsiaTheme="minorEastAsia" w:hAnsiTheme="majorHAnsi"/>
          <w:lang w:val="id-ID"/>
        </w:rPr>
      </w:pPr>
      <m:oMath>
        <m:sSup>
          <m:sSupPr>
            <m:ctrlPr>
              <w:rPr>
                <w:rFonts w:ascii="Cambria Math" w:eastAsiaTheme="minorEastAsia" w:hAnsi="Cambria Math"/>
                <w:i/>
              </w:rPr>
            </m:ctrlPr>
          </m:sSupPr>
          <m:e>
            <m:r>
              <w:rPr>
                <w:rFonts w:ascii="Cambria Math" w:eastAsiaTheme="minorEastAsia" w:hAnsi="Cambria Math"/>
                <w:lang w:val="id-ID"/>
              </w:rPr>
              <m:t>χ</m:t>
            </m:r>
          </m:e>
          <m:sup>
            <m:r>
              <w:rPr>
                <w:rFonts w:ascii="Cambria Math" w:eastAsiaTheme="minorEastAsia" w:hAnsi="Cambria Math"/>
                <w:lang w:val="id-ID"/>
              </w:rPr>
              <m:t>2</m:t>
            </m:r>
          </m:sup>
        </m:sSup>
        <m:r>
          <m:rPr>
            <m:nor/>
          </m:rPr>
          <w:rPr>
            <w:rFonts w:asciiTheme="majorHAnsi" w:eastAsiaTheme="minorEastAsia" w:hAnsiTheme="majorHAnsi"/>
            <w:vertAlign w:val="subscript"/>
            <w:lang w:val="id-ID"/>
          </w:rPr>
          <m:t>hitung</m:t>
        </m:r>
      </m:oMath>
      <w:r w:rsidR="005F1202" w:rsidRPr="00FB6FF3">
        <w:rPr>
          <w:rFonts w:asciiTheme="majorHAnsi" w:eastAsiaTheme="minorEastAsia" w:hAnsiTheme="majorHAnsi"/>
          <w:lang w:val="id-ID"/>
        </w:rPr>
        <w:t xml:space="preserve"> = (10) {B </w:t>
      </w:r>
      <m:oMath>
        <m:r>
          <w:rPr>
            <w:rFonts w:ascii="Cambria Math" w:eastAsiaTheme="minorEastAsia" w:hAnsi="Cambria Math"/>
            <w:lang w:val="id-ID"/>
          </w:rPr>
          <m:t>–</m:t>
        </m:r>
      </m:oMath>
      <w:r w:rsidR="005F1202" w:rsidRPr="00FB6FF3">
        <w:rPr>
          <w:rFonts w:asciiTheme="majorHAnsi" w:eastAsiaTheme="minorEastAsia" w:hAnsiTheme="majorHAnsi"/>
          <w:lang w:val="id-ID"/>
        </w:rPr>
        <w:t xml:space="preserve"> </w:t>
      </w:r>
      <m:oMath>
        <m:nary>
          <m:naryPr>
            <m:chr m:val="∑"/>
            <m:limLoc m:val="subSup"/>
            <m:ctrlPr>
              <w:rPr>
                <w:rFonts w:ascii="Cambria Math" w:eastAsiaTheme="minorEastAsia" w:hAnsi="Cambria Math"/>
                <w:i/>
              </w:rPr>
            </m:ctrlPr>
          </m:naryPr>
          <m:sub>
            <m:r>
              <w:rPr>
                <w:rFonts w:ascii="Cambria Math" w:eastAsiaTheme="minorEastAsia" w:hAnsi="Cambria Math"/>
                <w:lang w:val="id-ID"/>
              </w:rPr>
              <m:t>i=1</m:t>
            </m:r>
          </m:sub>
          <m:sup>
            <m:r>
              <w:rPr>
                <w:rFonts w:ascii="Cambria Math" w:eastAsiaTheme="minorEastAsia" w:hAnsi="Cambria Math"/>
                <w:lang w:val="id-ID"/>
              </w:rPr>
              <m:t>k</m:t>
            </m:r>
          </m:sup>
          <m:e>
            <m:r>
              <m:rPr>
                <m:sty m:val="p"/>
              </m:rPr>
              <w:rPr>
                <w:rFonts w:ascii="Cambria Math" w:eastAsiaTheme="minorEastAsia" w:hAnsi="Cambria Math"/>
                <w:lang w:val="id-ID"/>
              </w:rPr>
              <m:t>dk Log</m:t>
            </m:r>
            <m:sSup>
              <m:sSupPr>
                <m:ctrlPr>
                  <w:rPr>
                    <w:rFonts w:ascii="Cambria Math" w:eastAsiaTheme="minorEastAsia" w:hAnsi="Cambria Math"/>
                    <w:i/>
                  </w:rPr>
                </m:ctrlPr>
              </m:sSupPr>
              <m:e>
                <m:r>
                  <m:rPr>
                    <m:sty m:val="p"/>
                  </m:rPr>
                  <w:rPr>
                    <w:rFonts w:ascii="Cambria Math" w:eastAsiaTheme="minorEastAsia" w:hAnsi="Cambria Math"/>
                    <w:lang w:val="id-ID"/>
                  </w:rPr>
                  <m:t>S</m:t>
                </m:r>
              </m:e>
              <m:sup>
                <m:r>
                  <w:rPr>
                    <w:rFonts w:ascii="Cambria Math" w:eastAsiaTheme="minorEastAsia" w:hAnsi="Cambria Math"/>
                    <w:lang w:val="id-ID"/>
                  </w:rPr>
                  <m:t>2</m:t>
                </m:r>
              </m:sup>
            </m:sSup>
          </m:e>
        </m:nary>
      </m:oMath>
      <w:r w:rsidR="005F1202" w:rsidRPr="00FB6FF3">
        <w:rPr>
          <w:rFonts w:asciiTheme="majorHAnsi" w:eastAsiaTheme="minorEastAsia" w:hAnsiTheme="majorHAnsi"/>
          <w:lang w:val="id-ID"/>
        </w:rPr>
        <w:t xml:space="preserve">}, </w:t>
      </w:r>
    </w:p>
    <w:p w:rsidR="005F1202" w:rsidRPr="00FB6FF3" w:rsidRDefault="005F1202" w:rsidP="005F1202">
      <w:pPr>
        <w:pStyle w:val="ListParagraph"/>
        <w:spacing w:line="240" w:lineRule="auto"/>
        <w:ind w:left="360" w:firstLine="0"/>
        <w:rPr>
          <w:rFonts w:asciiTheme="majorHAnsi" w:eastAsiaTheme="minorEastAsia" w:hAnsiTheme="majorHAnsi"/>
          <w:sz w:val="24"/>
          <w:szCs w:val="24"/>
        </w:rPr>
      </w:pPr>
      <w:r w:rsidRPr="00FB6FF3">
        <w:rPr>
          <w:rFonts w:asciiTheme="majorHAnsi" w:eastAsiaTheme="minorEastAsia" w:hAnsiTheme="majorHAnsi"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FB6FF3">
        <w:rPr>
          <w:rFonts w:asciiTheme="majorHAnsi" w:eastAsiaTheme="minorEastAsia" w:hAnsiTheme="majorHAnsi" w:cs="Times New Roman"/>
          <w:sz w:val="24"/>
          <w:szCs w:val="24"/>
          <w:vertAlign w:val="subscript"/>
        </w:rPr>
        <w:t>tabel</w:t>
      </w:r>
      <w:r w:rsidRPr="00FB6FF3">
        <w:rPr>
          <w:rFonts w:asciiTheme="majorHAnsi" w:eastAsiaTheme="minorEastAsia" w:hAnsiTheme="majorHAnsi" w:cs="Times New Roman"/>
          <w:sz w:val="24"/>
          <w:szCs w:val="24"/>
        </w:rPr>
        <w:t xml:space="preserve">   = </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e>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α,k-1</m:t>
                </m:r>
              </m:e>
            </m:d>
          </m:sub>
        </m:sSub>
      </m:oMath>
      <w:r w:rsidRPr="00FB6FF3">
        <w:rPr>
          <w:rFonts w:asciiTheme="majorHAnsi" w:eastAsiaTheme="minorEastAsia" w:hAnsiTheme="majorHAnsi" w:cs="Times New Roman"/>
          <w:sz w:val="24"/>
          <w:szCs w:val="24"/>
        </w:rPr>
        <w:t>.</w:t>
      </w:r>
      <w:r w:rsidRPr="00FB6FF3">
        <w:rPr>
          <w:rFonts w:asciiTheme="majorHAnsi" w:eastAsiaTheme="minorEastAsia" w:hAnsiTheme="majorHAnsi"/>
          <w:sz w:val="24"/>
          <w:szCs w:val="24"/>
        </w:rPr>
        <w:t xml:space="preserve"> </w:t>
      </w:r>
    </w:p>
    <w:p w:rsidR="005F1202" w:rsidRPr="00FB6FF3" w:rsidRDefault="005F1202" w:rsidP="005F1202">
      <w:pPr>
        <w:jc w:val="both"/>
        <w:rPr>
          <w:rFonts w:asciiTheme="majorHAnsi" w:hAnsiTheme="majorHAnsi"/>
          <w:lang w:val="id-ID"/>
        </w:rPr>
      </w:pPr>
      <w:r w:rsidRPr="00FB6FF3">
        <w:rPr>
          <w:rFonts w:asciiTheme="majorHAnsi" w:hAnsiTheme="majorHAnsi"/>
          <w:lang w:val="id-ID"/>
        </w:rPr>
        <w:t>Dengan h</w:t>
      </w:r>
      <w:r w:rsidRPr="00FB6FF3">
        <w:rPr>
          <w:rFonts w:asciiTheme="majorHAnsi" w:hAnsiTheme="majorHAnsi"/>
        </w:rPr>
        <w:t>ipotesis</w:t>
      </w:r>
      <w:r w:rsidRPr="00FB6FF3">
        <w:rPr>
          <w:rFonts w:asciiTheme="majorHAnsi" w:hAnsiTheme="majorHAnsi"/>
          <w:lang w:val="id-ID"/>
        </w:rPr>
        <w:t>:</w:t>
      </w:r>
    </w:p>
    <w:p w:rsidR="005F1202" w:rsidRPr="00FB6FF3" w:rsidRDefault="005F1202" w:rsidP="005F1202">
      <w:pPr>
        <w:pStyle w:val="ListParagraph"/>
        <w:spacing w:after="0" w:line="240" w:lineRule="auto"/>
        <w:ind w:left="709"/>
        <w:rPr>
          <w:rFonts w:asciiTheme="majorHAnsi" w:eastAsiaTheme="minorEastAsia" w:hAnsiTheme="majorHAnsi" w:cs="Times New Roman"/>
          <w:sz w:val="24"/>
          <w:szCs w:val="24"/>
          <w:lang w:val="en-US"/>
        </w:rPr>
      </w:pPr>
      <w:r w:rsidRPr="00FB6FF3">
        <w:rPr>
          <w:rFonts w:asciiTheme="majorHAnsi" w:eastAsiaTheme="minorEastAsia" w:hAnsiTheme="majorHAnsi"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0 </m:t>
            </m:r>
          </m:sub>
        </m:sSub>
        <m:r>
          <w:rPr>
            <w:rFonts w:ascii="Cambria Math" w:hAnsi="Cambria Math" w:cs="Times New Roman"/>
            <w:sz w:val="24"/>
            <w:szCs w:val="24"/>
          </w:rPr>
          <m:t xml:space="preserve">: </m:t>
        </m:r>
      </m:oMath>
      <w:r w:rsidRPr="00FB6FF3">
        <w:rPr>
          <w:rFonts w:asciiTheme="majorHAnsi" w:eastAsiaTheme="minorEastAsia" w:hAnsiTheme="majorHAnsi" w:cs="Times New Roman"/>
          <w:sz w:val="24"/>
          <w:szCs w:val="24"/>
        </w:rPr>
        <w:t>Data homogen</w:t>
      </w:r>
    </w:p>
    <w:p w:rsidR="005F1202" w:rsidRPr="00FB6FF3" w:rsidRDefault="005F1202" w:rsidP="005F1202">
      <w:pPr>
        <w:pStyle w:val="ListParagraph"/>
        <w:spacing w:after="0" w:line="240" w:lineRule="auto"/>
        <w:ind w:left="709"/>
        <w:rPr>
          <w:rFonts w:asciiTheme="majorHAnsi" w:eastAsiaTheme="minorEastAsia" w:hAnsiTheme="majorHAnsi" w:cs="Times New Roman"/>
          <w:sz w:val="24"/>
          <w:szCs w:val="24"/>
        </w:rPr>
      </w:pPr>
      <w:r w:rsidRPr="00FB6FF3">
        <w:rPr>
          <w:rFonts w:asciiTheme="majorHAnsi" w:eastAsiaTheme="minorEastAsia" w:hAnsiTheme="majorHAnsi"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m:t>
        </m:r>
      </m:oMath>
      <w:r w:rsidRPr="00FB6FF3">
        <w:rPr>
          <w:rFonts w:asciiTheme="majorHAnsi" w:eastAsiaTheme="minorEastAsia" w:hAnsiTheme="majorHAnsi" w:cs="Times New Roman"/>
          <w:sz w:val="24"/>
          <w:szCs w:val="24"/>
        </w:rPr>
        <w:t>Data tidak homogen</w:t>
      </w:r>
    </w:p>
    <w:p w:rsidR="005F1202" w:rsidRPr="00FB6FF3" w:rsidRDefault="005F1202" w:rsidP="005F1202">
      <w:pPr>
        <w:pStyle w:val="ListParagraph"/>
        <w:spacing w:line="240" w:lineRule="auto"/>
        <w:ind w:left="360" w:firstLine="0"/>
        <w:rPr>
          <w:rFonts w:asciiTheme="majorHAnsi" w:eastAsiaTheme="minorEastAsia" w:hAnsiTheme="majorHAnsi"/>
          <w:sz w:val="24"/>
          <w:szCs w:val="24"/>
        </w:rPr>
      </w:pPr>
    </w:p>
    <w:p w:rsidR="005F1202" w:rsidRPr="00FB6FF3" w:rsidRDefault="005F1202" w:rsidP="005F1202">
      <w:pPr>
        <w:pStyle w:val="ListParagraph"/>
        <w:spacing w:line="240" w:lineRule="auto"/>
        <w:ind w:left="0" w:firstLine="360"/>
        <w:rPr>
          <w:rFonts w:asciiTheme="majorHAnsi" w:eastAsiaTheme="minorEastAsia" w:hAnsiTheme="majorHAnsi" w:cs="Times New Roman"/>
          <w:sz w:val="24"/>
          <w:szCs w:val="24"/>
        </w:rPr>
      </w:pPr>
      <w:r w:rsidRPr="00FB6FF3">
        <w:rPr>
          <w:rFonts w:asciiTheme="majorHAnsi" w:eastAsiaTheme="minorEastAsia" w:hAnsiTheme="majorHAnsi" w:cs="Times New Roman"/>
          <w:sz w:val="24"/>
          <w:szCs w:val="24"/>
        </w:rPr>
        <w:t xml:space="preserve">Penarikan kesimpulan untuk uji </w:t>
      </w:r>
      <w:r w:rsidRPr="00FB6FF3">
        <w:rPr>
          <w:rFonts w:asciiTheme="majorHAnsi" w:eastAsiaTheme="minorEastAsia" w:hAnsiTheme="majorHAnsi" w:cs="Times New Roman"/>
          <w:i/>
          <w:sz w:val="24"/>
          <w:szCs w:val="24"/>
        </w:rPr>
        <w:t>Bartlett</w:t>
      </w:r>
      <w:r w:rsidRPr="00FB6FF3">
        <w:rPr>
          <w:rFonts w:asciiTheme="majorHAnsi" w:eastAsiaTheme="minorEastAsia" w:hAnsiTheme="majorHAnsi" w:cs="Times New Roman"/>
          <w:sz w:val="24"/>
          <w:szCs w:val="24"/>
        </w:rPr>
        <w:t xml:space="preserve"> sebagai berikut: Jika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FB6FF3">
        <w:rPr>
          <w:rFonts w:asciiTheme="majorHAnsi" w:eastAsiaTheme="minorEastAsia" w:hAnsiTheme="majorHAnsi" w:cs="Times New Roman"/>
          <w:sz w:val="24"/>
          <w:szCs w:val="24"/>
          <w:vertAlign w:val="subscript"/>
        </w:rPr>
        <w:t>hitung</w:t>
      </w:r>
      <w:r w:rsidRPr="00FB6FF3">
        <w:rPr>
          <w:rFonts w:asciiTheme="majorHAnsi" w:eastAsiaTheme="minorEastAsia" w:hAnsiTheme="majorHAnsi" w:cs="Times New Roman"/>
          <w:sz w:val="24"/>
          <w:szCs w:val="24"/>
        </w:rPr>
        <w:t xml:space="preserve">  </w:t>
      </w:r>
      <m:oMath>
        <m:r>
          <w:rPr>
            <w:rFonts w:ascii="Cambria Math" w:eastAsiaTheme="minorEastAsia" w:hAnsi="Cambria Math" w:cs="Times New Roman"/>
            <w:sz w:val="24"/>
            <w:szCs w:val="24"/>
          </w:rPr>
          <m:t>≤</m:t>
        </m:r>
      </m:oMath>
      <w:r w:rsidRPr="00FB6FF3">
        <w:rPr>
          <w:rFonts w:asciiTheme="majorHAnsi" w:eastAsiaTheme="minorEastAsia" w:hAnsiTheme="majorHAnsi"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FB6FF3">
        <w:rPr>
          <w:rFonts w:asciiTheme="majorHAnsi" w:eastAsiaTheme="minorEastAsia" w:hAnsiTheme="majorHAnsi" w:cs="Times New Roman"/>
          <w:sz w:val="24"/>
          <w:szCs w:val="24"/>
          <w:vertAlign w:val="subscript"/>
        </w:rPr>
        <w:t>tabel</w:t>
      </w:r>
      <w:r w:rsidRPr="00FB6FF3">
        <w:rPr>
          <w:rFonts w:asciiTheme="majorHAnsi" w:eastAsiaTheme="minorEastAsia" w:hAnsiTheme="majorHAnsi" w:cs="Times New Roman"/>
          <w:sz w:val="24"/>
          <w:szCs w:val="24"/>
        </w:rPr>
        <w:t xml:space="preserve"> maka H</w:t>
      </w:r>
      <w:r w:rsidRPr="00FB6FF3">
        <w:rPr>
          <w:rFonts w:asciiTheme="majorHAnsi" w:eastAsiaTheme="minorEastAsia" w:hAnsiTheme="majorHAnsi" w:cs="Times New Roman"/>
          <w:sz w:val="24"/>
          <w:szCs w:val="24"/>
          <w:vertAlign w:val="subscript"/>
        </w:rPr>
        <w:t>0</w:t>
      </w:r>
      <w:r w:rsidRPr="00FB6FF3">
        <w:rPr>
          <w:rFonts w:asciiTheme="majorHAnsi" w:eastAsiaTheme="minorEastAsia" w:hAnsiTheme="majorHAnsi" w:cs="Times New Roman"/>
          <w:sz w:val="24"/>
          <w:szCs w:val="24"/>
        </w:rPr>
        <w:t xml:space="preserve"> diterima.  </w:t>
      </w:r>
    </w:p>
    <w:p w:rsidR="005F1202" w:rsidRPr="00FB6FF3" w:rsidRDefault="005F1202" w:rsidP="001F38B2">
      <w:pPr>
        <w:pStyle w:val="ListParagraph"/>
        <w:spacing w:line="240" w:lineRule="auto"/>
        <w:ind w:left="0" w:firstLine="0"/>
        <w:rPr>
          <w:rFonts w:asciiTheme="majorHAnsi" w:eastAsiaTheme="minorEastAsia" w:hAnsiTheme="majorHAnsi" w:cs="Times New Roman"/>
          <w:sz w:val="24"/>
          <w:szCs w:val="24"/>
        </w:rPr>
      </w:pPr>
      <w:r w:rsidRPr="00FB6FF3">
        <w:rPr>
          <w:rFonts w:asciiTheme="majorHAnsi" w:eastAsiaTheme="minorEastAsia" w:hAnsiTheme="majorHAnsi"/>
          <w:sz w:val="24"/>
          <w:szCs w:val="24"/>
        </w:rPr>
        <w:t xml:space="preserve">Berdasarkan hasil pengujian, apabila diperoleh perbedaan nilai rata-rata kemampuan pemecahan masalah  matematis, berarti ada peningkatan yang signifikan maka kemudian dihitung dengan </w:t>
      </w:r>
      <w:r w:rsidRPr="00FB6FF3">
        <w:rPr>
          <w:rFonts w:asciiTheme="majorHAnsi" w:eastAsiaTheme="minorEastAsia" w:hAnsiTheme="majorHAnsi"/>
          <w:i/>
          <w:sz w:val="24"/>
          <w:szCs w:val="24"/>
        </w:rPr>
        <w:t xml:space="preserve">N-Gain score </w:t>
      </w:r>
      <w:r w:rsidRPr="00FB6FF3">
        <w:rPr>
          <w:rFonts w:asciiTheme="majorHAnsi" w:eastAsiaTheme="minorEastAsia" w:hAnsiTheme="majorHAnsi"/>
          <w:sz w:val="24"/>
          <w:szCs w:val="24"/>
        </w:rPr>
        <w:t>untuk mengetahui kriteria peningkatan yang terjadi.</w:t>
      </w:r>
      <w:r w:rsidRPr="00FB6FF3">
        <w:rPr>
          <w:rFonts w:asciiTheme="majorHAnsi" w:hAnsiTheme="majorHAnsi"/>
          <w:sz w:val="24"/>
          <w:szCs w:val="24"/>
        </w:rPr>
        <w:t xml:space="preserve"> Perhitungan </w:t>
      </w:r>
      <w:r w:rsidRPr="00FB6FF3">
        <w:rPr>
          <w:rFonts w:asciiTheme="majorHAnsi" w:hAnsiTheme="majorHAnsi"/>
          <w:i/>
          <w:iCs/>
          <w:sz w:val="24"/>
          <w:szCs w:val="24"/>
        </w:rPr>
        <w:t xml:space="preserve">N-Gain </w:t>
      </w:r>
      <w:r w:rsidRPr="00FB6FF3">
        <w:rPr>
          <w:rFonts w:asciiTheme="majorHAnsi" w:hAnsiTheme="majorHAnsi"/>
          <w:sz w:val="24"/>
          <w:szCs w:val="24"/>
        </w:rPr>
        <w:t xml:space="preserve">menunjukkan bahwa perlakuan yang diberikan berpengaruh dalam kategori sedang terhadap peningkatan kemampuan pemecahan masalah matematis. </w:t>
      </w:r>
      <w:r w:rsidRPr="00FB6FF3">
        <w:rPr>
          <w:rFonts w:asciiTheme="majorHAnsi" w:eastAsiaTheme="minorEastAsia" w:hAnsiTheme="majorHAnsi"/>
          <w:sz w:val="24"/>
          <w:szCs w:val="24"/>
        </w:rPr>
        <w:t xml:space="preserve">Untuk perhitungan gain yang dinormalisasi digunakan persamaan: </w:t>
      </w:r>
    </w:p>
    <w:p w:rsidR="005F1202" w:rsidRPr="00FB6FF3" w:rsidRDefault="005F1202" w:rsidP="001F38B2">
      <w:pPr>
        <w:tabs>
          <w:tab w:val="left" w:pos="7920"/>
        </w:tabs>
        <w:ind w:right="-77"/>
        <w:rPr>
          <w:rFonts w:asciiTheme="majorHAnsi" w:eastAsiaTheme="minorEastAsia" w:hAnsiTheme="majorHAnsi"/>
          <w:lang w:val="id-ID"/>
        </w:rPr>
      </w:pPr>
      <w:r w:rsidRPr="00FB6FF3">
        <w:rPr>
          <w:rFonts w:asciiTheme="majorHAnsi" w:eastAsiaTheme="minorEastAsia" w:hAnsiTheme="majorHAnsi"/>
          <w:i/>
        </w:rPr>
        <w:t xml:space="preserve">       N-Gain</w:t>
      </w:r>
      <w:r w:rsidRPr="00FB6FF3">
        <w:rPr>
          <w:rFonts w:asciiTheme="majorHAnsi" w:eastAsiaTheme="minorEastAsia" w:hAnsiTheme="majorHAnsi"/>
        </w:rPr>
        <w:t>=</w:t>
      </w:r>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skor posttest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skor pretest</m:t>
                </m:r>
              </m:e>
            </m:d>
          </m:num>
          <m:den>
            <m:d>
              <m:dPr>
                <m:ctrlPr>
                  <w:rPr>
                    <w:rFonts w:ascii="Cambria Math" w:eastAsiaTheme="minorEastAsia" w:hAnsi="Cambria Math"/>
                    <w:i/>
                  </w:rPr>
                </m:ctrlPr>
              </m:dPr>
              <m:e>
                <m:r>
                  <w:rPr>
                    <w:rFonts w:ascii="Cambria Math" w:eastAsiaTheme="minorEastAsia" w:hAnsi="Cambria Math"/>
                  </w:rPr>
                  <m:t>skor maksimum</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skor pretest</m:t>
                </m:r>
              </m:e>
            </m:d>
          </m:den>
        </m:f>
      </m:oMath>
    </w:p>
    <w:p w:rsidR="005F1202" w:rsidRPr="00FB6FF3" w:rsidRDefault="005F1202" w:rsidP="005F1202">
      <w:pPr>
        <w:autoSpaceDE w:val="0"/>
        <w:autoSpaceDN w:val="0"/>
        <w:adjustRightInd w:val="0"/>
        <w:ind w:firstLine="630"/>
        <w:jc w:val="both"/>
        <w:rPr>
          <w:rFonts w:asciiTheme="majorHAnsi" w:hAnsiTheme="majorHAnsi"/>
          <w:lang w:val="id-ID"/>
        </w:rPr>
      </w:pPr>
      <w:r w:rsidRPr="00FB6FF3">
        <w:rPr>
          <w:rFonts w:asciiTheme="majorHAnsi" w:hAnsiTheme="majorHAnsi"/>
        </w:rPr>
        <w:t xml:space="preserve">Tingkat perolehan skor gain ternormalisasi dikelompokkan kedalam tiga kategori menurut Nunun Elida </w:t>
      </w:r>
      <w:r w:rsidRPr="00FB6FF3">
        <w:rPr>
          <w:rFonts w:asciiTheme="majorHAnsi" w:hAnsiTheme="majorHAnsi"/>
        </w:rPr>
        <w:fldChar w:fldCharType="begin" w:fldLock="1"/>
      </w:r>
      <w:r w:rsidRPr="00FB6FF3">
        <w:rPr>
          <w:rFonts w:asciiTheme="majorHAnsi" w:hAnsiTheme="majorHAnsi"/>
        </w:rPr>
        <w:instrText>ADDIN CSL_CITATION { "citationItems" : [ { "id" : "ITEM-1", "itemData" : { "DOI" : "10.1037/cou0000103.", "ISBN" : "9725233859", "ISSN" : "0002-9165", "abstract" : "The purpose of this study is to find out how to develop teaching material trigonometric material aided iMindMap software. This type of research is research and development (R &amp; D). Sampling was done at SMAN 2 Negeri Katon Pesawaran. The results of the assessment are: the expert assessment of the material giving a score of 85,000% is categorized as highly feasible, the design expert scores 87,500% rating are categorized as highly feasible, and the media expert gives the scoring score of 79.167% categorized as feasible In small group trials, an average of 3.612 was obtained with very decent category. Then a large group trial obtained an average of 3,631 with very decent category. It can be concluded that the iMindMap software-triggered Trigonometry software module is categorized as very feasible and interesting to use in high school equivalent learning on Trigonometry material. Abstrak Tujuan penelitian ini adalah untuk mengetahui bagaimana mengembangkan bahan ajar materi trigonometri berbantuan software iMindMap. Jenis penelitian ini adalah penelitian dan pengembangan (R&amp;D). Pengambilan sampel dilakukan di SMAN 2 Negeri Katon Pesawaran. Hasil penilaian adalah: penilaian ahli materi memberikan skor 85,000% dikategorikan sangat layak, ahli desain memberi skor penilaian 87,500% dikategorikan sangat layak, dan ahli media memberikan skor penilaian 79,167% dikategorikan laya k. Pada uji coba kelompok kecil, diperoleh rata-rata 3,612 dengan kategori sangat layak. Kemudian uji coba kelompok besar diperoleh rata-rata 3,631 dengan kategori sangat layak. Dapat disimpulkan bahwa modul materi Trigonometri berbantuan software iMindMap dikategorikan sangat layak dan menarik digunakan dalam pembelajaran ditingkat SMA sederajat pada materi Trigonometri.", "author" : [ { "dropping-particle" : "", "family" : "Putra", "given" : "Rizki Wahyu Yunian", "non-dropping-particle" : "", "parse-names" : false, "suffix" : "" }, { "dropping-particle" : "", "family" : "Anggraini", "given" : "Rully", "non-dropping-particle" : "", "parse-names" : false, "suffix" : "" } ], "container-title" : "Jurnal Pendidikan Matematika", "id" : "ITEM-1", "issue" : "1", "issued" : { "date-parts" : [ [ "2016" ] ] }, "page" : "39-47", "title" : "Pengembangan Bahan Ajar Materi Trigonometri Berbantuan Software iMindMap pada Siswa SMA", "type" : "article-journal", "volume" : "7" }, "uris" : [ "http://www.mendeley.com/documents/?uuid=134ed5d9-bc4e-4591-9ca7-edbed263e110", "http://www.mendeley.com/documents/?uuid=3e502b70-7b64-4d55-83b5-74fee8726bfb" ] } ], "mendeley" : { "formattedCitation" : "(Putra and Anggraini)", "manualFormatting" : "(Elida, 2012)", "plainTextFormattedCitation" : "(Putra and Anggraini)", "previouslyFormattedCitation" : "(Putra and Anggraini)" }, "properties" : { "noteIndex" : 0 }, "schema" : "https://github.com/citation-style-language/schema/raw/master/csl-citation.json" }</w:instrText>
      </w:r>
      <w:r w:rsidRPr="00FB6FF3">
        <w:rPr>
          <w:rFonts w:asciiTheme="majorHAnsi" w:hAnsiTheme="majorHAnsi"/>
        </w:rPr>
        <w:fldChar w:fldCharType="separate"/>
      </w:r>
      <w:r w:rsidRPr="00FB6FF3">
        <w:rPr>
          <w:rFonts w:asciiTheme="majorHAnsi" w:hAnsiTheme="majorHAnsi"/>
          <w:noProof/>
        </w:rPr>
        <w:t>(</w:t>
      </w:r>
      <w:r w:rsidRPr="00FB6FF3">
        <w:rPr>
          <w:rFonts w:asciiTheme="majorHAnsi" w:hAnsiTheme="majorHAnsi"/>
          <w:noProof/>
          <w:lang w:val="id-ID"/>
        </w:rPr>
        <w:t>Elida, 2012</w:t>
      </w:r>
      <w:r w:rsidRPr="00FB6FF3">
        <w:rPr>
          <w:rFonts w:asciiTheme="majorHAnsi" w:hAnsiTheme="majorHAnsi"/>
          <w:noProof/>
        </w:rPr>
        <w:t>)</w:t>
      </w:r>
      <w:r w:rsidRPr="00FB6FF3">
        <w:rPr>
          <w:rFonts w:asciiTheme="majorHAnsi" w:hAnsiTheme="majorHAnsi"/>
        </w:rPr>
        <w:fldChar w:fldCharType="end"/>
      </w:r>
      <w:r w:rsidRPr="00FB6FF3">
        <w:rPr>
          <w:rFonts w:asciiTheme="majorHAnsi" w:hAnsiTheme="majorHAnsi"/>
        </w:rPr>
        <w:t>:</w:t>
      </w:r>
    </w:p>
    <w:p w:rsidR="005F1202" w:rsidRPr="00FB6FF3" w:rsidRDefault="005F1202" w:rsidP="005F1202">
      <w:pPr>
        <w:autoSpaceDE w:val="0"/>
        <w:autoSpaceDN w:val="0"/>
        <w:adjustRightInd w:val="0"/>
        <w:ind w:left="360" w:firstLine="630"/>
        <w:jc w:val="both"/>
        <w:rPr>
          <w:rFonts w:asciiTheme="majorHAnsi" w:hAnsiTheme="majorHAnsi"/>
          <w:lang w:val="id-ID"/>
        </w:rPr>
      </w:pPr>
    </w:p>
    <w:p w:rsidR="005F1202" w:rsidRPr="00FB6FF3" w:rsidRDefault="005F1202" w:rsidP="005F1202">
      <w:pPr>
        <w:autoSpaceDE w:val="0"/>
        <w:autoSpaceDN w:val="0"/>
        <w:adjustRightInd w:val="0"/>
        <w:ind w:left="426"/>
        <w:jc w:val="center"/>
        <w:rPr>
          <w:rFonts w:asciiTheme="majorHAnsi" w:hAnsiTheme="majorHAnsi"/>
          <w:bCs/>
          <w:i/>
          <w:iCs/>
        </w:rPr>
      </w:pPr>
      <w:proofErr w:type="gramStart"/>
      <w:r w:rsidRPr="00FB6FF3">
        <w:rPr>
          <w:rFonts w:asciiTheme="majorHAnsi" w:hAnsiTheme="majorHAnsi"/>
          <w:bCs/>
          <w:i/>
          <w:iCs/>
        </w:rPr>
        <w:t>Tabel 2</w:t>
      </w:r>
      <w:r w:rsidRPr="00FB6FF3">
        <w:rPr>
          <w:rFonts w:asciiTheme="majorHAnsi" w:hAnsiTheme="majorHAnsi"/>
          <w:bCs/>
          <w:i/>
          <w:iCs/>
          <w:lang w:val="id-ID"/>
        </w:rPr>
        <w:t>.</w:t>
      </w:r>
      <w:proofErr w:type="gramEnd"/>
      <w:r w:rsidRPr="00FB6FF3">
        <w:rPr>
          <w:rFonts w:asciiTheme="majorHAnsi" w:hAnsiTheme="majorHAnsi"/>
          <w:bCs/>
          <w:i/>
          <w:iCs/>
          <w:lang w:val="id-ID"/>
        </w:rPr>
        <w:t xml:space="preserve"> </w:t>
      </w:r>
      <w:r w:rsidRPr="00FB6FF3">
        <w:rPr>
          <w:rFonts w:asciiTheme="majorHAnsi" w:hAnsiTheme="majorHAnsi"/>
          <w:bCs/>
          <w:i/>
          <w:iCs/>
        </w:rPr>
        <w:t>Klasifikasi Interpretasi Nilai Gain Ternormalisasi</w:t>
      </w:r>
    </w:p>
    <w:tbl>
      <w:tblPr>
        <w:tblStyle w:val="LightList1"/>
        <w:tblW w:w="0" w:type="auto"/>
        <w:tblInd w:w="468"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890"/>
        <w:gridCol w:w="1980"/>
      </w:tblGrid>
      <w:tr w:rsidR="005F1202" w:rsidRPr="00FB6FF3" w:rsidTr="00FB6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6A6A6" w:themeFill="background1" w:themeFillShade="A6"/>
          </w:tcPr>
          <w:p w:rsidR="005F1202" w:rsidRPr="00FB6FF3" w:rsidRDefault="005F1202" w:rsidP="00F62AD0">
            <w:pPr>
              <w:autoSpaceDE w:val="0"/>
              <w:autoSpaceDN w:val="0"/>
              <w:adjustRightInd w:val="0"/>
              <w:jc w:val="center"/>
              <w:rPr>
                <w:rFonts w:asciiTheme="majorHAnsi" w:hAnsiTheme="majorHAnsi"/>
                <w:color w:val="auto"/>
                <w:sz w:val="20"/>
                <w:szCs w:val="20"/>
              </w:rPr>
            </w:pPr>
            <w:r w:rsidRPr="00FB6FF3">
              <w:rPr>
                <w:rFonts w:asciiTheme="majorHAnsi" w:hAnsiTheme="majorHAnsi"/>
                <w:color w:val="auto"/>
                <w:sz w:val="20"/>
                <w:szCs w:val="20"/>
              </w:rPr>
              <w:t>Nilai N-Gain</w:t>
            </w:r>
          </w:p>
        </w:tc>
        <w:tc>
          <w:tcPr>
            <w:tcW w:w="1980" w:type="dxa"/>
            <w:shd w:val="clear" w:color="auto" w:fill="A6A6A6" w:themeFill="background1" w:themeFillShade="A6"/>
          </w:tcPr>
          <w:p w:rsidR="005F1202" w:rsidRPr="00FB6FF3" w:rsidRDefault="005F1202" w:rsidP="00F62AD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FB6FF3">
              <w:rPr>
                <w:rFonts w:asciiTheme="majorHAnsi" w:hAnsiTheme="majorHAnsi"/>
                <w:color w:val="auto"/>
                <w:sz w:val="20"/>
                <w:szCs w:val="20"/>
              </w:rPr>
              <w:t>Interpretasi</w:t>
            </w:r>
          </w:p>
        </w:tc>
      </w:tr>
      <w:tr w:rsidR="005F1202" w:rsidRPr="00FB6FF3" w:rsidTr="00FB6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tcBorders>
          </w:tcPr>
          <w:p w:rsidR="005F1202" w:rsidRPr="00FB6FF3" w:rsidRDefault="005F1202" w:rsidP="00F62AD0">
            <w:pPr>
              <w:autoSpaceDE w:val="0"/>
              <w:autoSpaceDN w:val="0"/>
              <w:adjustRightInd w:val="0"/>
              <w:jc w:val="center"/>
              <w:rPr>
                <w:rFonts w:asciiTheme="majorHAnsi" w:hAnsiTheme="majorHAnsi"/>
                <w:b w:val="0"/>
                <w:sz w:val="20"/>
                <w:szCs w:val="20"/>
              </w:rPr>
            </w:pPr>
            <w:r w:rsidRPr="00FB6FF3">
              <w:rPr>
                <w:rFonts w:asciiTheme="majorHAnsi" w:hAnsiTheme="majorHAnsi"/>
                <w:b w:val="0"/>
                <w:sz w:val="20"/>
                <w:szCs w:val="20"/>
              </w:rPr>
              <w:t xml:space="preserve">g </w:t>
            </w:r>
            <m:oMath>
              <m:r>
                <m:rPr>
                  <m:sty m:val="bi"/>
                </m:rPr>
                <w:rPr>
                  <w:rFonts w:ascii="Cambria Math" w:hAnsi="Cambria Math"/>
                  <w:sz w:val="20"/>
                  <w:szCs w:val="20"/>
                </w:rPr>
                <m:t>&gt;</m:t>
              </m:r>
            </m:oMath>
            <w:r w:rsidRPr="00FB6FF3">
              <w:rPr>
                <w:rFonts w:asciiTheme="majorHAnsi" w:hAnsiTheme="majorHAnsi"/>
                <w:b w:val="0"/>
                <w:sz w:val="20"/>
                <w:szCs w:val="20"/>
              </w:rPr>
              <w:t xml:space="preserve"> 0,70</w:t>
            </w:r>
          </w:p>
        </w:tc>
        <w:tc>
          <w:tcPr>
            <w:tcW w:w="1980" w:type="dxa"/>
            <w:tcBorders>
              <w:top w:val="none" w:sz="0" w:space="0" w:color="auto"/>
              <w:bottom w:val="none" w:sz="0" w:space="0" w:color="auto"/>
              <w:right w:val="none" w:sz="0" w:space="0" w:color="auto"/>
            </w:tcBorders>
          </w:tcPr>
          <w:p w:rsidR="005F1202" w:rsidRPr="00FB6FF3" w:rsidRDefault="005F1202" w:rsidP="00F62A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B6FF3">
              <w:rPr>
                <w:rFonts w:asciiTheme="majorHAnsi" w:hAnsiTheme="majorHAnsi"/>
                <w:sz w:val="20"/>
                <w:szCs w:val="20"/>
              </w:rPr>
              <w:t>Tinggi</w:t>
            </w:r>
          </w:p>
        </w:tc>
      </w:tr>
      <w:tr w:rsidR="005F1202" w:rsidRPr="00FB6FF3" w:rsidTr="00FB6FF3">
        <w:tc>
          <w:tcPr>
            <w:cnfStyle w:val="001000000000" w:firstRow="0" w:lastRow="0" w:firstColumn="1" w:lastColumn="0" w:oddVBand="0" w:evenVBand="0" w:oddHBand="0" w:evenHBand="0" w:firstRowFirstColumn="0" w:firstRowLastColumn="0" w:lastRowFirstColumn="0" w:lastRowLastColumn="0"/>
            <w:tcW w:w="1890" w:type="dxa"/>
          </w:tcPr>
          <w:p w:rsidR="005F1202" w:rsidRPr="00FB6FF3" w:rsidRDefault="005F1202" w:rsidP="00F62AD0">
            <w:pPr>
              <w:autoSpaceDE w:val="0"/>
              <w:autoSpaceDN w:val="0"/>
              <w:adjustRightInd w:val="0"/>
              <w:jc w:val="center"/>
              <w:rPr>
                <w:rFonts w:asciiTheme="majorHAnsi" w:hAnsiTheme="majorHAnsi"/>
                <w:b w:val="0"/>
                <w:bCs w:val="0"/>
                <w:sz w:val="20"/>
                <w:szCs w:val="20"/>
              </w:rPr>
            </w:pPr>
            <m:oMath>
              <m:r>
                <m:rPr>
                  <m:sty m:val="bi"/>
                </m:rPr>
                <w:rPr>
                  <w:rFonts w:ascii="Cambria Math" w:hAnsi="Cambria Math"/>
                  <w:sz w:val="20"/>
                  <w:szCs w:val="20"/>
                </w:rPr>
                <m:t>0,70</m:t>
              </m:r>
            </m:oMath>
            <w:r w:rsidRPr="00FB6FF3">
              <w:rPr>
                <w:rFonts w:asciiTheme="majorHAnsi" w:hAnsiTheme="majorHAnsi"/>
                <w:b w:val="0"/>
                <w:bCs w:val="0"/>
                <w:sz w:val="20"/>
                <w:szCs w:val="20"/>
              </w:rPr>
              <w:t xml:space="preserve"> </w:t>
            </w:r>
            <m:oMath>
              <m:r>
                <m:rPr>
                  <m:sty m:val="bi"/>
                </m:rPr>
                <w:rPr>
                  <w:rFonts w:ascii="Cambria Math" w:hAnsi="Cambria Math"/>
                  <w:sz w:val="20"/>
                  <w:szCs w:val="20"/>
                </w:rPr>
                <m:t>≤</m:t>
              </m:r>
            </m:oMath>
            <w:r w:rsidRPr="00FB6FF3">
              <w:rPr>
                <w:rFonts w:asciiTheme="majorHAnsi" w:hAnsiTheme="majorHAnsi"/>
                <w:b w:val="0"/>
                <w:bCs w:val="0"/>
                <w:sz w:val="20"/>
                <w:szCs w:val="20"/>
              </w:rPr>
              <w:t xml:space="preserve"> g </w:t>
            </w:r>
            <m:oMath>
              <m:r>
                <m:rPr>
                  <m:sty m:val="bi"/>
                </m:rPr>
                <w:rPr>
                  <w:rFonts w:ascii="Cambria Math" w:hAnsi="Cambria Math"/>
                  <w:sz w:val="20"/>
                  <w:szCs w:val="20"/>
                </w:rPr>
                <m:t>≤</m:t>
              </m:r>
            </m:oMath>
            <w:r w:rsidRPr="00FB6FF3">
              <w:rPr>
                <w:rFonts w:asciiTheme="majorHAnsi" w:hAnsiTheme="majorHAnsi"/>
                <w:b w:val="0"/>
                <w:bCs w:val="0"/>
                <w:sz w:val="20"/>
                <w:szCs w:val="20"/>
              </w:rPr>
              <w:t xml:space="preserve"> 0,30</w:t>
            </w:r>
          </w:p>
        </w:tc>
        <w:tc>
          <w:tcPr>
            <w:tcW w:w="1980" w:type="dxa"/>
          </w:tcPr>
          <w:p w:rsidR="005F1202" w:rsidRPr="00FB6FF3" w:rsidRDefault="005F1202" w:rsidP="00F62A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B6FF3">
              <w:rPr>
                <w:rFonts w:asciiTheme="majorHAnsi" w:hAnsiTheme="majorHAnsi"/>
                <w:sz w:val="20"/>
                <w:szCs w:val="20"/>
              </w:rPr>
              <w:t xml:space="preserve">Sedang </w:t>
            </w:r>
          </w:p>
        </w:tc>
      </w:tr>
      <w:tr w:rsidR="005F1202" w:rsidRPr="00FB6FF3" w:rsidTr="00FB6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tcBorders>
          </w:tcPr>
          <w:p w:rsidR="005F1202" w:rsidRPr="00FB6FF3" w:rsidRDefault="005F1202" w:rsidP="00F62AD0">
            <w:pPr>
              <w:autoSpaceDE w:val="0"/>
              <w:autoSpaceDN w:val="0"/>
              <w:adjustRightInd w:val="0"/>
              <w:jc w:val="center"/>
              <w:rPr>
                <w:rFonts w:asciiTheme="majorHAnsi" w:hAnsiTheme="majorHAnsi"/>
                <w:b w:val="0"/>
                <w:sz w:val="20"/>
                <w:szCs w:val="20"/>
              </w:rPr>
            </w:pPr>
            <w:r w:rsidRPr="00FB6FF3">
              <w:rPr>
                <w:rFonts w:asciiTheme="majorHAnsi" w:hAnsiTheme="majorHAnsi"/>
                <w:b w:val="0"/>
                <w:sz w:val="20"/>
                <w:szCs w:val="20"/>
              </w:rPr>
              <w:t xml:space="preserve">g </w:t>
            </w:r>
            <m:oMath>
              <m:r>
                <m:rPr>
                  <m:sty m:val="bi"/>
                </m:rPr>
                <w:rPr>
                  <w:rFonts w:ascii="Cambria Math" w:hAnsi="Cambria Math"/>
                  <w:sz w:val="20"/>
                  <w:szCs w:val="20"/>
                </w:rPr>
                <m:t>&lt;</m:t>
              </m:r>
            </m:oMath>
            <w:r w:rsidRPr="00FB6FF3">
              <w:rPr>
                <w:rFonts w:asciiTheme="majorHAnsi" w:hAnsiTheme="majorHAnsi"/>
                <w:b w:val="0"/>
                <w:sz w:val="20"/>
                <w:szCs w:val="20"/>
              </w:rPr>
              <w:t xml:space="preserve"> 0,30</w:t>
            </w:r>
          </w:p>
        </w:tc>
        <w:tc>
          <w:tcPr>
            <w:tcW w:w="1980" w:type="dxa"/>
            <w:tcBorders>
              <w:top w:val="none" w:sz="0" w:space="0" w:color="auto"/>
              <w:bottom w:val="none" w:sz="0" w:space="0" w:color="auto"/>
              <w:right w:val="none" w:sz="0" w:space="0" w:color="auto"/>
            </w:tcBorders>
          </w:tcPr>
          <w:p w:rsidR="005F1202" w:rsidRPr="00FB6FF3" w:rsidRDefault="005F1202" w:rsidP="00F62A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B6FF3">
              <w:rPr>
                <w:rFonts w:asciiTheme="majorHAnsi" w:hAnsiTheme="majorHAnsi"/>
                <w:sz w:val="20"/>
                <w:szCs w:val="20"/>
              </w:rPr>
              <w:t>Rendah</w:t>
            </w:r>
          </w:p>
        </w:tc>
      </w:tr>
    </w:tbl>
    <w:p w:rsidR="005F1202" w:rsidRPr="00FB6FF3" w:rsidRDefault="005F1202" w:rsidP="005F1202">
      <w:pPr>
        <w:autoSpaceDE w:val="0"/>
        <w:autoSpaceDN w:val="0"/>
        <w:adjustRightInd w:val="0"/>
        <w:ind w:firstLine="720"/>
        <w:jc w:val="both"/>
        <w:rPr>
          <w:rFonts w:asciiTheme="majorHAnsi" w:eastAsiaTheme="minorEastAsia" w:hAnsiTheme="majorHAnsi"/>
          <w:lang w:val="id-ID"/>
        </w:rPr>
      </w:pPr>
    </w:p>
    <w:p w:rsidR="005F1202" w:rsidRPr="00FB6FF3" w:rsidRDefault="005F1202" w:rsidP="005F1202">
      <w:pPr>
        <w:autoSpaceDE w:val="0"/>
        <w:autoSpaceDN w:val="0"/>
        <w:adjustRightInd w:val="0"/>
        <w:ind w:firstLine="720"/>
        <w:jc w:val="both"/>
        <w:rPr>
          <w:rFonts w:asciiTheme="majorHAnsi" w:hAnsiTheme="majorHAnsi"/>
          <w:lang w:val="id-ID"/>
        </w:rPr>
      </w:pPr>
      <w:r w:rsidRPr="00FB6FF3">
        <w:rPr>
          <w:rFonts w:asciiTheme="majorHAnsi" w:eastAsiaTheme="minorEastAsia" w:hAnsiTheme="majorHAnsi"/>
        </w:rPr>
        <w:t xml:space="preserve">Berdasarkan penelitian ini peneliti menggunakan nilai </w:t>
      </w:r>
      <w:r w:rsidRPr="00FB6FF3">
        <w:rPr>
          <w:rFonts w:asciiTheme="majorHAnsi" w:eastAsiaTheme="minorEastAsia" w:hAnsiTheme="majorHAnsi"/>
          <w:i/>
        </w:rPr>
        <w:t>gain</w:t>
      </w:r>
      <w:r w:rsidRPr="00FB6FF3">
        <w:rPr>
          <w:rFonts w:asciiTheme="majorHAnsi" w:eastAsiaTheme="minorEastAsia" w:hAnsiTheme="majorHAnsi"/>
        </w:rPr>
        <w:t xml:space="preserve"> interpretasi sedang yaitu </w:t>
      </w:r>
      <m:oMath>
        <m:r>
          <w:rPr>
            <w:rFonts w:ascii="Cambria Math" w:hAnsi="Cambria Math"/>
          </w:rPr>
          <m:t>0,70</m:t>
        </m:r>
      </m:oMath>
      <w:r w:rsidRPr="00FB6FF3">
        <w:rPr>
          <w:rFonts w:asciiTheme="majorHAnsi" w:hAnsiTheme="majorHAnsi"/>
        </w:rPr>
        <w:t xml:space="preserve"> </w:t>
      </w:r>
      <m:oMath>
        <m:r>
          <w:rPr>
            <w:rFonts w:ascii="Cambria Math" w:hAnsi="Cambria Math"/>
          </w:rPr>
          <m:t>≤</m:t>
        </m:r>
      </m:oMath>
      <w:r w:rsidRPr="00FB6FF3">
        <w:rPr>
          <w:rFonts w:asciiTheme="majorHAnsi" w:hAnsiTheme="majorHAnsi"/>
        </w:rPr>
        <w:t xml:space="preserve"> g </w:t>
      </w:r>
      <m:oMath>
        <m:r>
          <w:rPr>
            <w:rFonts w:ascii="Cambria Math" w:hAnsi="Cambria Math"/>
          </w:rPr>
          <m:t>≤</m:t>
        </m:r>
      </m:oMath>
      <w:r w:rsidRPr="00FB6FF3">
        <w:rPr>
          <w:rFonts w:asciiTheme="majorHAnsi" w:hAnsiTheme="majorHAnsi"/>
        </w:rPr>
        <w:t xml:space="preserve"> 0</w:t>
      </w:r>
      <w:proofErr w:type="gramStart"/>
      <w:r w:rsidRPr="00FB6FF3">
        <w:rPr>
          <w:rFonts w:asciiTheme="majorHAnsi" w:hAnsiTheme="majorHAnsi"/>
        </w:rPr>
        <w:t>,30</w:t>
      </w:r>
      <w:proofErr w:type="gramEnd"/>
      <w:r w:rsidRPr="00FB6FF3">
        <w:rPr>
          <w:rFonts w:asciiTheme="majorHAnsi" w:hAnsiTheme="majorHAnsi"/>
        </w:rPr>
        <w:t xml:space="preserve">. Analisis data skor </w:t>
      </w:r>
      <w:r w:rsidRPr="00FB6FF3">
        <w:rPr>
          <w:rFonts w:asciiTheme="majorHAnsi" w:hAnsiTheme="majorHAnsi"/>
          <w:i/>
        </w:rPr>
        <w:t>gain</w:t>
      </w:r>
      <w:r w:rsidRPr="00FB6FF3">
        <w:rPr>
          <w:rFonts w:asciiTheme="majorHAnsi" w:hAnsiTheme="majorHAnsi"/>
        </w:rPr>
        <w:t xml:space="preserve"> ternormalisasi dilakukan </w:t>
      </w:r>
      <w:r w:rsidRPr="00FB6FF3">
        <w:rPr>
          <w:rFonts w:asciiTheme="majorHAnsi" w:hAnsiTheme="majorHAnsi"/>
        </w:rPr>
        <w:lastRenderedPageBreak/>
        <w:t>untuk menguji hipotesis, jika kemampuan awal kelompok eksperimen dan kelompok kontrol berbeda secara signifikan.</w:t>
      </w:r>
    </w:p>
    <w:p w:rsidR="005F1202" w:rsidRPr="00FB6FF3" w:rsidRDefault="005F1202" w:rsidP="005F1202">
      <w:pPr>
        <w:autoSpaceDE w:val="0"/>
        <w:autoSpaceDN w:val="0"/>
        <w:adjustRightInd w:val="0"/>
        <w:ind w:firstLine="567"/>
        <w:jc w:val="both"/>
        <w:rPr>
          <w:rFonts w:asciiTheme="majorHAnsi" w:hAnsiTheme="majorHAnsi"/>
        </w:rPr>
      </w:pPr>
      <w:r w:rsidRPr="00FB6FF3">
        <w:rPr>
          <w:rFonts w:asciiTheme="majorHAnsi" w:eastAsiaTheme="minorEastAsia" w:hAnsiTheme="majorHAnsi"/>
        </w:rPr>
        <w:t>Uji sampel berasal dari populasi yang berdistribusi normal dan homogen, maka dilanjutkan pengujian hipotesis teknik statistik melalui Uji-t (Uji Perbandingan)</w:t>
      </w:r>
    </w:p>
    <w:p w:rsidR="005F1202" w:rsidRPr="00FB6FF3" w:rsidRDefault="005F1202" w:rsidP="005F1202">
      <w:pPr>
        <w:tabs>
          <w:tab w:val="left" w:pos="7920"/>
        </w:tabs>
        <w:ind w:right="56"/>
        <w:jc w:val="both"/>
        <w:rPr>
          <w:rFonts w:asciiTheme="majorHAnsi" w:eastAsiaTheme="minorEastAsia" w:hAnsiTheme="majorHAnsi"/>
          <w:bCs/>
        </w:rPr>
      </w:pPr>
      <w:r w:rsidRPr="00FB6FF3">
        <w:rPr>
          <w:rFonts w:asciiTheme="majorHAnsi" w:eastAsiaTheme="minorEastAsia" w:hAnsiTheme="majorHAnsi"/>
          <w:b/>
        </w:rPr>
        <w:t xml:space="preserve"> </w:t>
      </w:r>
      <w:r w:rsidRPr="00FB6FF3">
        <w:rPr>
          <w:rFonts w:asciiTheme="majorHAnsi" w:eastAsiaTheme="minorEastAsia" w:hAnsiTheme="majorHAnsi"/>
          <w:bCs/>
        </w:rPr>
        <w:t>Hipotesis:</w:t>
      </w:r>
    </w:p>
    <w:p w:rsidR="005F1202" w:rsidRPr="00FB6FF3" w:rsidRDefault="0002095F" w:rsidP="005F1202">
      <w:pPr>
        <w:pStyle w:val="ListParagraph"/>
        <w:numPr>
          <w:ilvl w:val="0"/>
          <w:numId w:val="3"/>
        </w:numPr>
        <w:tabs>
          <w:tab w:val="left" w:pos="7920"/>
        </w:tabs>
        <w:spacing w:line="240" w:lineRule="auto"/>
        <w:ind w:left="426" w:right="56"/>
        <w:rPr>
          <w:rFonts w:asciiTheme="majorHAnsi" w:hAnsiTheme="majorHAnsi"/>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 xml:space="preserve">0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μ</m:t>
            </m:r>
          </m:e>
          <m:sub>
            <m:r>
              <w:rPr>
                <w:rFonts w:ascii="Cambria Math" w:hAnsi="Cambria Math"/>
                <w:sz w:val="24"/>
                <w:szCs w:val="24"/>
              </w:rPr>
              <m:t>1</m:t>
            </m:r>
          </m:sub>
        </m:sSub>
        <m:r>
          <m:rPr>
            <m:sty m:val="p"/>
          </m:rPr>
          <w:rPr>
            <w:rFonts w:ascii="Cambria Math" w:eastAsia="Times New Roman" w:hAnsi="Cambria Math" w:cs="Times New Roman"/>
            <w:sz w:val="24"/>
            <w:szCs w:val="24"/>
            <w:vertAlign w:val="subscript"/>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m:t>
            </m:r>
          </m:sub>
        </m:sSub>
      </m:oMath>
      <w:r w:rsidR="005F1202" w:rsidRPr="00FB6FF3">
        <w:rPr>
          <w:rFonts w:asciiTheme="majorHAnsi" w:hAnsiTheme="majorHAnsi"/>
          <w:sz w:val="24"/>
          <w:szCs w:val="24"/>
        </w:rPr>
        <w:t xml:space="preserve"> (</w:t>
      </w:r>
      <w:r w:rsidR="005F1202" w:rsidRPr="00FB6FF3">
        <w:rPr>
          <w:rFonts w:asciiTheme="majorHAnsi" w:hAnsiTheme="majorHAnsi" w:cstheme="majorBidi"/>
          <w:sz w:val="24"/>
          <w:szCs w:val="24"/>
        </w:rPr>
        <w:t xml:space="preserve">Nilai rata-rata kemampuan pemecahan masalah matematis siswa yang menggunakan Model pembelajaran kooperatif </w:t>
      </w:r>
      <w:r w:rsidR="005F1202" w:rsidRPr="00FB6FF3">
        <w:rPr>
          <w:rFonts w:asciiTheme="majorHAnsi" w:hAnsiTheme="majorHAnsi" w:cstheme="majorBidi"/>
          <w:i/>
          <w:iCs/>
          <w:sz w:val="24"/>
          <w:szCs w:val="24"/>
        </w:rPr>
        <w:t>Co-Op Co-Op</w:t>
      </w:r>
      <w:r w:rsidR="005F1202" w:rsidRPr="00FB6FF3">
        <w:rPr>
          <w:rFonts w:asciiTheme="majorHAnsi" w:hAnsiTheme="majorHAnsi" w:cstheme="majorBidi"/>
          <w:sz w:val="24"/>
          <w:szCs w:val="24"/>
        </w:rPr>
        <w:t xml:space="preserve"> dengan pendekatan POE </w:t>
      </w:r>
      <w:r w:rsidR="005F1202" w:rsidRPr="00FB6FF3">
        <w:rPr>
          <w:rFonts w:asciiTheme="majorHAnsi" w:hAnsiTheme="majorHAnsi"/>
          <w:i/>
          <w:iCs/>
          <w:color w:val="000000"/>
          <w:sz w:val="24"/>
          <w:szCs w:val="24"/>
        </w:rPr>
        <w:t>(predict-observe-explain)</w:t>
      </w:r>
      <w:r w:rsidR="005F1202" w:rsidRPr="00FB6FF3">
        <w:rPr>
          <w:rFonts w:asciiTheme="majorHAnsi" w:hAnsiTheme="majorHAnsi"/>
          <w:sz w:val="24"/>
          <w:szCs w:val="24"/>
        </w:rPr>
        <w:t xml:space="preserve"> </w:t>
      </w:r>
      <w:r w:rsidR="005F1202" w:rsidRPr="00FB6FF3">
        <w:rPr>
          <w:rFonts w:asciiTheme="majorHAnsi" w:hAnsiTheme="majorHAnsi" w:cstheme="majorBidi"/>
          <w:sz w:val="24"/>
          <w:szCs w:val="24"/>
        </w:rPr>
        <w:t xml:space="preserve">kurang dari atau sama dengan nilai rata-rata kemampuan pemecahan masalah matematis siswa yang menggunakan </w:t>
      </w:r>
      <w:r w:rsidR="005F1202" w:rsidRPr="00FB6FF3">
        <w:rPr>
          <w:rFonts w:asciiTheme="majorHAnsi" w:hAnsiTheme="majorHAnsi" w:cstheme="majorBidi"/>
          <w:sz w:val="24"/>
          <w:szCs w:val="24"/>
          <w:lang w:val="en-US"/>
        </w:rPr>
        <w:t>model pembelajaran</w:t>
      </w:r>
      <w:r w:rsidR="005F1202" w:rsidRPr="00FB6FF3">
        <w:rPr>
          <w:rFonts w:asciiTheme="majorHAnsi" w:hAnsiTheme="majorHAnsi" w:cstheme="majorBidi"/>
          <w:sz w:val="24"/>
          <w:szCs w:val="24"/>
        </w:rPr>
        <w:t xml:space="preserve"> konvensional</w:t>
      </w:r>
      <w:r w:rsidR="005F1202" w:rsidRPr="00FB6FF3">
        <w:rPr>
          <w:rFonts w:asciiTheme="majorHAnsi" w:hAnsiTheme="majorHAnsi"/>
          <w:sz w:val="24"/>
          <w:szCs w:val="24"/>
        </w:rPr>
        <w:t>).</w:t>
      </w:r>
    </w:p>
    <w:p w:rsidR="005F1202" w:rsidRPr="00FB6FF3" w:rsidRDefault="0002095F" w:rsidP="005F1202">
      <w:pPr>
        <w:pStyle w:val="ListParagraph"/>
        <w:numPr>
          <w:ilvl w:val="0"/>
          <w:numId w:val="3"/>
        </w:numPr>
        <w:tabs>
          <w:tab w:val="left" w:pos="7920"/>
        </w:tabs>
        <w:spacing w:after="0" w:line="240" w:lineRule="auto"/>
        <w:ind w:left="426" w:right="56"/>
        <w:rPr>
          <w:rFonts w:asciiTheme="majorHAnsi" w:hAnsiTheme="majorHAns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m:rPr>
            <m:sty m:val="p"/>
          </m:rPr>
          <w:rPr>
            <w:rFonts w:ascii="Cambria Math" w:eastAsia="Times New Roman" w:hAnsi="Cambria Math" w:cs="Times New Roman"/>
            <w:sz w:val="24"/>
            <w:szCs w:val="24"/>
            <w:vertAlign w:val="subscript"/>
          </w:rPr>
          <m:t>&gt;</m:t>
        </m:r>
        <m:r>
          <w:rPr>
            <w:rFonts w:ascii="Cambria Math" w:eastAsia="Times New Roman" w:hAnsi="Cambria Math" w:cs="Times New Roman"/>
            <w:sz w:val="24"/>
            <w:szCs w:val="24"/>
            <w:vertAlign w:val="subscript"/>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005F1202" w:rsidRPr="00FB6FF3">
        <w:rPr>
          <w:rFonts w:asciiTheme="majorHAnsi" w:hAnsiTheme="majorHAnsi" w:cs="Times New Roman"/>
          <w:sz w:val="24"/>
          <w:szCs w:val="24"/>
        </w:rPr>
        <w:t xml:space="preserve"> (</w:t>
      </w:r>
      <w:r w:rsidR="005F1202" w:rsidRPr="00FB6FF3">
        <w:rPr>
          <w:rFonts w:asciiTheme="majorHAnsi" w:hAnsiTheme="majorHAnsi" w:cstheme="majorBidi"/>
          <w:sz w:val="24"/>
          <w:szCs w:val="24"/>
        </w:rPr>
        <w:t xml:space="preserve">Nilai rata-rata kemampuan pemecahan masalah matematis siswa yang menggunakan Model pembelajaran kooperatif </w:t>
      </w:r>
      <w:r w:rsidR="005F1202" w:rsidRPr="00FB6FF3">
        <w:rPr>
          <w:rFonts w:asciiTheme="majorHAnsi" w:hAnsiTheme="majorHAnsi" w:cstheme="majorBidi"/>
          <w:i/>
          <w:iCs/>
          <w:sz w:val="24"/>
          <w:szCs w:val="24"/>
        </w:rPr>
        <w:t>Co-Op Co-Op</w:t>
      </w:r>
      <w:r w:rsidR="005F1202" w:rsidRPr="00FB6FF3">
        <w:rPr>
          <w:rFonts w:asciiTheme="majorHAnsi" w:hAnsiTheme="majorHAnsi" w:cstheme="majorBidi"/>
          <w:sz w:val="24"/>
          <w:szCs w:val="24"/>
        </w:rPr>
        <w:t xml:space="preserve"> dengan pendekatan POE </w:t>
      </w:r>
      <w:r w:rsidR="005F1202" w:rsidRPr="00FB6FF3">
        <w:rPr>
          <w:rFonts w:asciiTheme="majorHAnsi" w:hAnsiTheme="majorHAnsi"/>
          <w:i/>
          <w:iCs/>
          <w:color w:val="000000"/>
          <w:sz w:val="24"/>
          <w:szCs w:val="24"/>
        </w:rPr>
        <w:t>(predict-observe-explain)</w:t>
      </w:r>
      <w:r w:rsidR="005F1202" w:rsidRPr="00FB6FF3">
        <w:rPr>
          <w:rFonts w:asciiTheme="majorHAnsi" w:hAnsiTheme="majorHAnsi" w:cstheme="majorBidi"/>
          <w:sz w:val="24"/>
          <w:szCs w:val="24"/>
        </w:rPr>
        <w:t xml:space="preserve"> lebih dari nilai rata-rata kemampuan pemecahan masalah matematis siswa yang menggunakan </w:t>
      </w:r>
      <w:r w:rsidR="005F1202" w:rsidRPr="00FB6FF3">
        <w:rPr>
          <w:rFonts w:asciiTheme="majorHAnsi" w:hAnsiTheme="majorHAnsi" w:cstheme="majorBidi"/>
          <w:sz w:val="24"/>
          <w:szCs w:val="24"/>
          <w:lang w:val="en-US"/>
        </w:rPr>
        <w:t>model pembelajaran</w:t>
      </w:r>
      <w:r w:rsidR="005F1202" w:rsidRPr="00FB6FF3">
        <w:rPr>
          <w:rFonts w:asciiTheme="majorHAnsi" w:hAnsiTheme="majorHAnsi" w:cstheme="majorBidi"/>
          <w:sz w:val="24"/>
          <w:szCs w:val="24"/>
        </w:rPr>
        <w:t xml:space="preserve"> konvensional</w:t>
      </w:r>
      <w:r w:rsidR="005F1202" w:rsidRPr="00FB6FF3">
        <w:rPr>
          <w:rFonts w:asciiTheme="majorHAnsi" w:hAnsiTheme="majorHAnsi" w:cs="Times New Roman"/>
          <w:sz w:val="24"/>
          <w:szCs w:val="24"/>
        </w:rPr>
        <w:t>).</w:t>
      </w:r>
    </w:p>
    <w:p w:rsidR="005F1202" w:rsidRPr="00FB6FF3" w:rsidRDefault="005F1202" w:rsidP="005F1202">
      <w:pPr>
        <w:tabs>
          <w:tab w:val="left" w:pos="7920"/>
        </w:tabs>
        <w:ind w:left="360" w:right="56"/>
        <w:jc w:val="both"/>
        <w:rPr>
          <w:rFonts w:asciiTheme="majorHAnsi" w:eastAsiaTheme="minorEastAsia" w:hAnsiTheme="majorHAnsi"/>
          <w:lang w:val="id-ID"/>
        </w:rPr>
      </w:pPr>
      <w:r w:rsidRPr="00FB6FF3">
        <w:rPr>
          <w:rFonts w:asciiTheme="majorHAnsi" w:hAnsiTheme="majorHAnsi"/>
        </w:rPr>
        <w:lastRenderedPageBreak/>
        <w:t xml:space="preserve">Adapun rumus </w:t>
      </w:r>
      <w:r w:rsidRPr="00FB6FF3">
        <w:rPr>
          <w:rFonts w:asciiTheme="majorHAnsi" w:eastAsiaTheme="minorEastAsia" w:hAnsiTheme="majorHAnsi"/>
        </w:rPr>
        <w:t>Uji-t (Uji Perbandingan) adalah sebagai berikut:</w:t>
      </w:r>
    </w:p>
    <w:p w:rsidR="005F1202" w:rsidRPr="00FB6FF3" w:rsidRDefault="005F1202" w:rsidP="005F1202">
      <w:pPr>
        <w:tabs>
          <w:tab w:val="left" w:pos="7920"/>
        </w:tabs>
        <w:ind w:left="360" w:right="56"/>
        <w:jc w:val="both"/>
        <w:rPr>
          <w:rFonts w:asciiTheme="majorHAnsi" w:eastAsiaTheme="minorEastAsia" w:hAnsiTheme="majorHAnsi"/>
          <w:lang w:val="id-ID"/>
        </w:rPr>
      </w:pPr>
    </w:p>
    <w:p w:rsidR="005F1202" w:rsidRPr="00FB6FF3" w:rsidRDefault="0002095F" w:rsidP="005F1202">
      <w:pPr>
        <w:tabs>
          <w:tab w:val="left" w:pos="360"/>
          <w:tab w:val="left" w:pos="4253"/>
        </w:tabs>
        <w:spacing w:line="360" w:lineRule="auto"/>
        <w:ind w:right="56"/>
        <w:rPr>
          <w:rFonts w:asciiTheme="majorHAnsi" w:eastAsiaTheme="minorEastAsia" w:hAnsiTheme="majorHAnsi"/>
        </w:rPr>
      </w:pPr>
      <m:oMathPara>
        <m:oMath>
          <m:sSub>
            <m:sSubPr>
              <m:ctrlPr>
                <w:rPr>
                  <w:rFonts w:ascii="Cambria Math" w:hAnsi="Cambria Math"/>
                </w:rPr>
              </m:ctrlPr>
            </m:sSubPr>
            <m:e>
              <m:r>
                <m:rPr>
                  <m:sty m:val="p"/>
                </m:rPr>
                <w:rPr>
                  <w:rFonts w:ascii="Cambria Math" w:hAnsi="Cambria Math"/>
                </w:rPr>
                <m:t xml:space="preserve">   t</m:t>
              </m:r>
            </m:e>
            <m:sub>
              <m:r>
                <m:rPr>
                  <m:sty m:val="p"/>
                </m:rPr>
                <w:rPr>
                  <w:rFonts w:ascii="Cambria Math" w:hAnsi="Cambria Math" w:cs="Cambria Math"/>
                </w:rPr>
                <m:t>h</m:t>
              </m:r>
              <m:r>
                <m:rPr>
                  <m:sty m:val="p"/>
                </m:rPr>
                <w:rPr>
                  <w:rFonts w:ascii="Cambria Math" w:hAnsi="Cambria Math"/>
                </w:rPr>
                <m:t>itung</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2</m:t>
                  </m:r>
                </m:sub>
              </m:sSub>
            </m:num>
            <m:den>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-1</m:t>
                                  </m:r>
                                </m:e>
                              </m:d>
                              <m:r>
                                <m:rPr>
                                  <m:sty m:val="p"/>
                                </m:rPr>
                                <w:rPr>
                                  <w:rFonts w:ascii="Cambria Math" w:hAnsi="Cambria Math"/>
                                </w:rPr>
                                <m:t>s</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-1</m:t>
                                  </m:r>
                                </m:e>
                              </m:d>
                              <m:r>
                                <m:rPr>
                                  <m:sty m:val="p"/>
                                </m:rPr>
                                <w:rPr>
                                  <w:rFonts w:ascii="Cambria Math" w:hAnsi="Cambria Math"/>
                                </w:rPr>
                                <m:t>s</m:t>
                              </m:r>
                            </m:e>
                            <m:sub>
                              <m:r>
                                <m:rPr>
                                  <m:sty m:val="p"/>
                                </m:rPr>
                                <w:rPr>
                                  <w:rFonts w:ascii="Cambria Math" w:hAnsi="Cambria Math"/>
                                </w:rPr>
                                <m:t>2</m:t>
                              </m:r>
                            </m:sub>
                          </m:sSub>
                        </m:e>
                        <m:sup>
                          <m:r>
                            <m:rPr>
                              <m:sty m:val="p"/>
                            </m:rPr>
                            <w:rPr>
                              <w:rFonts w:ascii="Cambria Math" w:hAnsi="Cambria Math"/>
                            </w:rPr>
                            <m:t>2</m:t>
                          </m:r>
                        </m:sup>
                      </m:sSup>
                    </m:num>
                    <m:den>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den>
                  </m:f>
                  <m:r>
                    <m:rPr>
                      <m:sty m:val="p"/>
                    </m:rPr>
                    <w:rPr>
                      <w:rFonts w:ascii="Cambria Math" w:hAnsi="Cambria Math"/>
                    </w:rPr>
                    <m:t>)</m:t>
                  </m:r>
                </m:e>
              </m:rad>
            </m:den>
          </m:f>
        </m:oMath>
      </m:oMathPara>
    </w:p>
    <w:p w:rsidR="005F1202" w:rsidRPr="00FB6FF3" w:rsidRDefault="005F1202" w:rsidP="005F1202">
      <w:pPr>
        <w:tabs>
          <w:tab w:val="left" w:pos="1260"/>
        </w:tabs>
        <w:ind w:right="56" w:firstLine="360"/>
        <w:jc w:val="both"/>
        <w:rPr>
          <w:rFonts w:asciiTheme="majorHAnsi" w:eastAsiaTheme="minorEastAsia" w:hAnsiTheme="majorHAnsi"/>
          <w:lang w:val="id-ID"/>
        </w:rPr>
      </w:pPr>
    </w:p>
    <w:p w:rsidR="005F1202" w:rsidRPr="00FB6FF3" w:rsidRDefault="005F1202" w:rsidP="005F1202">
      <w:pPr>
        <w:tabs>
          <w:tab w:val="left" w:pos="1260"/>
        </w:tabs>
        <w:ind w:right="56" w:firstLine="360"/>
        <w:jc w:val="both"/>
        <w:rPr>
          <w:rFonts w:asciiTheme="majorHAnsi" w:eastAsiaTheme="minorEastAsia" w:hAnsiTheme="majorHAnsi"/>
        </w:rPr>
      </w:pPr>
      <w:r w:rsidRPr="00FB6FF3">
        <w:rPr>
          <w:rFonts w:asciiTheme="majorHAnsi" w:eastAsiaTheme="minorEastAsia" w:hAnsiTheme="majorHAnsi"/>
        </w:rPr>
        <w:t xml:space="preserve">Keterangan: </w:t>
      </w:r>
    </w:p>
    <w:p w:rsidR="005F1202" w:rsidRPr="00FB6FF3" w:rsidRDefault="0002095F" w:rsidP="005F1202">
      <w:pPr>
        <w:tabs>
          <w:tab w:val="left" w:pos="7920"/>
        </w:tabs>
        <w:ind w:right="56" w:firstLine="360"/>
        <w:jc w:val="both"/>
        <w:rPr>
          <w:rFonts w:asciiTheme="majorHAnsi" w:eastAsiaTheme="minorEastAsia" w:hAnsiTheme="majorHAnsi"/>
        </w:rPr>
      </w:pPr>
      <m:oMath>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X</m:t>
                </m:r>
              </m:e>
            </m:acc>
          </m:e>
          <m:sub>
            <m:r>
              <m:rPr>
                <m:sty m:val="p"/>
              </m:rPr>
              <w:rPr>
                <w:rFonts w:ascii="Cambria Math" w:eastAsiaTheme="minorEastAsia" w:hAnsi="Cambria Math"/>
              </w:rPr>
              <m:t xml:space="preserve">1 </m:t>
            </m:r>
          </m:sub>
        </m:sSub>
        <m:r>
          <m:rPr>
            <m:sty m:val="p"/>
          </m:rPr>
          <w:rPr>
            <w:rFonts w:ascii="Cambria Math" w:eastAsiaTheme="minorEastAsia" w:hAnsi="Cambria Math"/>
          </w:rPr>
          <m:t xml:space="preserve"> </m:t>
        </m:r>
      </m:oMath>
      <w:r w:rsidR="005F1202" w:rsidRPr="00FB6FF3">
        <w:rPr>
          <w:rFonts w:asciiTheme="majorHAnsi" w:eastAsiaTheme="minorEastAsia" w:hAnsiTheme="majorHAnsi"/>
        </w:rPr>
        <w:t>= Rata-rata nilai kelas eksperimen</w:t>
      </w:r>
    </w:p>
    <w:p w:rsidR="005F1202" w:rsidRPr="00FB6FF3" w:rsidRDefault="0002095F" w:rsidP="005F1202">
      <w:pPr>
        <w:tabs>
          <w:tab w:val="left" w:pos="7920"/>
        </w:tabs>
        <w:ind w:right="56" w:firstLine="360"/>
        <w:jc w:val="both"/>
        <w:rPr>
          <w:rFonts w:asciiTheme="majorHAnsi" w:eastAsiaTheme="minorEastAsia" w:hAnsiTheme="majorHAnsi"/>
        </w:rPr>
      </w:pPr>
      <m:oMath>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X</m:t>
                </m:r>
              </m:e>
            </m:acc>
          </m:e>
          <m:sub>
            <m:r>
              <m:rPr>
                <m:sty m:val="p"/>
              </m:rPr>
              <w:rPr>
                <w:rFonts w:ascii="Cambria Math" w:eastAsiaTheme="minorEastAsia" w:hAnsi="Cambria Math"/>
              </w:rPr>
              <m:t xml:space="preserve">2  </m:t>
            </m:r>
          </m:sub>
        </m:sSub>
      </m:oMath>
      <w:r w:rsidR="005F1202" w:rsidRPr="00FB6FF3">
        <w:rPr>
          <w:rFonts w:asciiTheme="majorHAnsi" w:eastAsiaTheme="minorEastAsia" w:hAnsiTheme="majorHAnsi"/>
        </w:rPr>
        <w:t>= Rata-rata nilai kelas kontrol</w:t>
      </w:r>
    </w:p>
    <w:p w:rsidR="005F1202" w:rsidRPr="00FB6FF3" w:rsidRDefault="0002095F" w:rsidP="005F1202">
      <w:pPr>
        <w:tabs>
          <w:tab w:val="left" w:pos="7920"/>
        </w:tabs>
        <w:ind w:left="810" w:right="56" w:hanging="450"/>
        <w:jc w:val="both"/>
        <w:rPr>
          <w:rFonts w:asciiTheme="majorHAnsi" w:eastAsiaTheme="minorEastAsia" w:hAnsiTheme="majorHAnsi"/>
        </w:rPr>
      </w:pPr>
      <m:oMath>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1</m:t>
            </m:r>
          </m:sub>
        </m:sSub>
        <m:r>
          <m:rPr>
            <m:sty m:val="p"/>
          </m:rPr>
          <w:rPr>
            <w:rFonts w:ascii="Cambria Math" w:eastAsiaTheme="minorEastAsia" w:hAnsi="Cambria Math"/>
          </w:rPr>
          <m:t xml:space="preserve">  </m:t>
        </m:r>
      </m:oMath>
      <w:r w:rsidR="005F1202" w:rsidRPr="00FB6FF3">
        <w:rPr>
          <w:rFonts w:asciiTheme="majorHAnsi" w:eastAsiaTheme="minorEastAsia" w:hAnsiTheme="majorHAnsi"/>
        </w:rPr>
        <w:t>=</w:t>
      </w:r>
      <w:r w:rsidR="005F1202" w:rsidRPr="00FB6FF3">
        <w:rPr>
          <w:rFonts w:asciiTheme="majorHAnsi" w:eastAsiaTheme="minorEastAsia" w:hAnsiTheme="majorHAnsi"/>
          <w:lang w:val="id-ID"/>
        </w:rPr>
        <w:t xml:space="preserve"> </w:t>
      </w:r>
      <w:r w:rsidR="005F1202" w:rsidRPr="00FB6FF3">
        <w:rPr>
          <w:rFonts w:asciiTheme="majorHAnsi" w:eastAsiaTheme="minorEastAsia" w:hAnsiTheme="majorHAnsi"/>
        </w:rPr>
        <w:t xml:space="preserve">Banyaknya </w:t>
      </w:r>
      <w:r w:rsidR="005F1202" w:rsidRPr="00FB6FF3">
        <w:rPr>
          <w:rFonts w:asciiTheme="majorHAnsi" w:eastAsiaTheme="minorEastAsia" w:hAnsiTheme="majorHAnsi"/>
          <w:lang w:val="id-ID"/>
        </w:rPr>
        <w:t>siswa</w:t>
      </w:r>
      <w:r w:rsidR="005F1202" w:rsidRPr="00FB6FF3">
        <w:rPr>
          <w:rFonts w:asciiTheme="majorHAnsi" w:eastAsiaTheme="minorEastAsia" w:hAnsiTheme="majorHAnsi"/>
        </w:rPr>
        <w:t xml:space="preserve"> kelas</w:t>
      </w:r>
      <w:r w:rsidR="005F1202" w:rsidRPr="00FB6FF3">
        <w:rPr>
          <w:rFonts w:asciiTheme="majorHAnsi" w:eastAsiaTheme="minorEastAsia" w:hAnsiTheme="majorHAnsi"/>
          <w:lang w:val="id-ID"/>
        </w:rPr>
        <w:t xml:space="preserve"> </w:t>
      </w:r>
      <w:r w:rsidR="005F1202" w:rsidRPr="00FB6FF3">
        <w:rPr>
          <w:rFonts w:asciiTheme="majorHAnsi" w:eastAsiaTheme="minorEastAsia" w:hAnsiTheme="majorHAnsi"/>
        </w:rPr>
        <w:t>eksperimen</w:t>
      </w:r>
    </w:p>
    <w:p w:rsidR="005F1202" w:rsidRPr="00FB6FF3" w:rsidRDefault="0002095F" w:rsidP="005F1202">
      <w:pPr>
        <w:tabs>
          <w:tab w:val="left" w:pos="7920"/>
        </w:tabs>
        <w:ind w:left="720" w:right="56" w:hanging="360"/>
        <w:jc w:val="both"/>
        <w:rPr>
          <w:rFonts w:asciiTheme="majorHAnsi" w:eastAsiaTheme="minorEastAsia" w:hAnsiTheme="majorHAnsi"/>
        </w:rPr>
      </w:pPr>
      <m:oMath>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 xml:space="preserve">2 </m:t>
            </m:r>
          </m:sub>
        </m:sSub>
        <m:r>
          <m:rPr>
            <m:sty m:val="p"/>
          </m:rPr>
          <w:rPr>
            <w:rFonts w:ascii="Cambria Math" w:eastAsiaTheme="minorEastAsia" w:hAnsi="Cambria Math"/>
          </w:rPr>
          <m:t xml:space="preserve"> </m:t>
        </m:r>
      </m:oMath>
      <w:r w:rsidR="005F1202" w:rsidRPr="00FB6FF3">
        <w:rPr>
          <w:rFonts w:asciiTheme="majorHAnsi" w:eastAsiaTheme="minorEastAsia" w:hAnsiTheme="majorHAnsi"/>
        </w:rPr>
        <w:t>=</w:t>
      </w:r>
      <w:r w:rsidR="005F1202" w:rsidRPr="00FB6FF3">
        <w:rPr>
          <w:rFonts w:asciiTheme="majorHAnsi" w:eastAsiaTheme="minorEastAsia" w:hAnsiTheme="majorHAnsi"/>
          <w:lang w:val="id-ID"/>
        </w:rPr>
        <w:t xml:space="preserve"> </w:t>
      </w:r>
      <w:r w:rsidR="005F1202" w:rsidRPr="00FB6FF3">
        <w:rPr>
          <w:rFonts w:asciiTheme="majorHAnsi" w:eastAsiaTheme="minorEastAsia" w:hAnsiTheme="majorHAnsi"/>
        </w:rPr>
        <w:t xml:space="preserve">Banyaknya </w:t>
      </w:r>
      <w:r w:rsidR="005F1202" w:rsidRPr="00FB6FF3">
        <w:rPr>
          <w:rFonts w:asciiTheme="majorHAnsi" w:eastAsiaTheme="minorEastAsia" w:hAnsiTheme="majorHAnsi"/>
          <w:lang w:val="id-ID"/>
        </w:rPr>
        <w:t>siswa</w:t>
      </w:r>
      <w:r w:rsidR="005F1202" w:rsidRPr="00FB6FF3">
        <w:rPr>
          <w:rFonts w:asciiTheme="majorHAnsi" w:eastAsiaTheme="minorEastAsia" w:hAnsiTheme="majorHAnsi"/>
        </w:rPr>
        <w:t xml:space="preserve"> kelas</w:t>
      </w:r>
      <w:r w:rsidR="005F1202" w:rsidRPr="00FB6FF3">
        <w:rPr>
          <w:rFonts w:asciiTheme="majorHAnsi" w:eastAsiaTheme="minorEastAsia" w:hAnsiTheme="majorHAnsi"/>
          <w:lang w:val="id-ID"/>
        </w:rPr>
        <w:t xml:space="preserve"> </w:t>
      </w:r>
      <w:r w:rsidR="005F1202" w:rsidRPr="00FB6FF3">
        <w:rPr>
          <w:rFonts w:asciiTheme="majorHAnsi" w:eastAsiaTheme="minorEastAsia" w:hAnsiTheme="majorHAnsi"/>
        </w:rPr>
        <w:t>kontrol</w:t>
      </w:r>
    </w:p>
    <w:p w:rsidR="005F1202" w:rsidRPr="00FB6FF3" w:rsidRDefault="005F1202" w:rsidP="005F1202">
      <w:pPr>
        <w:tabs>
          <w:tab w:val="left" w:pos="360"/>
          <w:tab w:val="left" w:pos="3870"/>
          <w:tab w:val="left" w:pos="4050"/>
        </w:tabs>
        <w:ind w:left="270" w:right="56"/>
        <w:jc w:val="both"/>
        <w:rPr>
          <w:rFonts w:asciiTheme="majorHAnsi" w:eastAsiaTheme="minorEastAsia" w:hAnsiTheme="majorHAnsi"/>
          <w:lang w:val="id-ID"/>
        </w:rPr>
      </w:pPr>
      <w:r w:rsidRPr="00FB6FF3">
        <w:rPr>
          <w:rFonts w:asciiTheme="majorHAnsi" w:eastAsiaTheme="minorEastAsia" w:hAnsiTheme="majorHAnsi"/>
          <w:lang w:val="id-ID"/>
        </w:rPr>
        <w:t xml:space="preserve">  </w:t>
      </w:r>
      <m:oMath>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1</m:t>
                </m:r>
              </m:sub>
            </m:sSub>
          </m:e>
          <m:sup>
            <m:r>
              <m:rPr>
                <m:sty m:val="p"/>
              </m:rPr>
              <w:rPr>
                <w:rFonts w:ascii="Cambria Math" w:eastAsiaTheme="minorEastAsia" w:hAnsi="Cambria Math"/>
              </w:rPr>
              <m:t>2</m:t>
            </m:r>
          </m:sup>
        </m:sSup>
      </m:oMath>
      <w:r w:rsidRPr="00FB6FF3">
        <w:rPr>
          <w:rFonts w:asciiTheme="majorHAnsi" w:eastAsiaTheme="minorEastAsia" w:hAnsiTheme="majorHAnsi"/>
        </w:rPr>
        <w:t xml:space="preserve">= </w:t>
      </w:r>
      <w:r w:rsidRPr="00FB6FF3">
        <w:rPr>
          <w:rFonts w:asciiTheme="majorHAnsi" w:eastAsiaTheme="minorEastAsia" w:hAnsiTheme="majorHAnsi"/>
          <w:i/>
        </w:rPr>
        <w:t>Varians</w:t>
      </w:r>
      <w:r w:rsidRPr="00FB6FF3">
        <w:rPr>
          <w:rFonts w:asciiTheme="majorHAnsi" w:eastAsiaTheme="minorEastAsia" w:hAnsiTheme="majorHAnsi"/>
        </w:rPr>
        <w:t xml:space="preserve"> kelas eksperimen</w:t>
      </w:r>
    </w:p>
    <w:p w:rsidR="005F1202" w:rsidRPr="00FB6FF3" w:rsidRDefault="005F1202" w:rsidP="005F1202">
      <w:pPr>
        <w:tabs>
          <w:tab w:val="left" w:pos="360"/>
          <w:tab w:val="left" w:pos="3870"/>
          <w:tab w:val="left" w:pos="4050"/>
        </w:tabs>
        <w:ind w:left="270" w:right="56"/>
        <w:jc w:val="both"/>
        <w:rPr>
          <w:rFonts w:asciiTheme="majorHAnsi" w:eastAsiaTheme="minorEastAsia" w:hAnsiTheme="majorHAnsi"/>
          <w:lang w:val="id-ID"/>
        </w:rPr>
      </w:pPr>
      <w:r w:rsidRPr="00FB6FF3">
        <w:rPr>
          <w:rFonts w:asciiTheme="majorHAnsi" w:eastAsiaTheme="minorEastAsia" w:hAnsiTheme="majorHAnsi"/>
          <w:lang w:val="id-ID"/>
        </w:rPr>
        <w:t xml:space="preserve">  </w:t>
      </w:r>
      <m:oMath>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2</m:t>
                </m:r>
              </m:sub>
            </m:sSub>
          </m:e>
          <m:sup>
            <m:r>
              <m:rPr>
                <m:sty m:val="p"/>
              </m:rPr>
              <w:rPr>
                <w:rFonts w:ascii="Cambria Math" w:eastAsiaTheme="minorEastAsia" w:hAnsi="Cambria Math"/>
              </w:rPr>
              <m:t>2</m:t>
            </m:r>
          </m:sup>
        </m:sSup>
      </m:oMath>
      <w:r w:rsidRPr="00FB6FF3">
        <w:rPr>
          <w:rFonts w:asciiTheme="majorHAnsi" w:eastAsiaTheme="minorEastAsia" w:hAnsiTheme="majorHAnsi"/>
        </w:rPr>
        <w:t xml:space="preserve">= </w:t>
      </w:r>
      <w:r w:rsidRPr="00FB6FF3">
        <w:rPr>
          <w:rFonts w:asciiTheme="majorHAnsi" w:eastAsiaTheme="minorEastAsia" w:hAnsiTheme="majorHAnsi"/>
          <w:i/>
        </w:rPr>
        <w:t>Varians</w:t>
      </w:r>
      <w:r w:rsidRPr="00FB6FF3">
        <w:rPr>
          <w:rFonts w:asciiTheme="majorHAnsi" w:eastAsiaTheme="minorEastAsia" w:hAnsiTheme="majorHAnsi"/>
        </w:rPr>
        <w:t xml:space="preserve"> kelas control</w:t>
      </w:r>
    </w:p>
    <w:p w:rsidR="005F1202" w:rsidRPr="00FB6FF3" w:rsidRDefault="005F1202" w:rsidP="005F1202">
      <w:pPr>
        <w:tabs>
          <w:tab w:val="left" w:pos="360"/>
          <w:tab w:val="left" w:pos="3870"/>
          <w:tab w:val="left" w:pos="4050"/>
        </w:tabs>
        <w:ind w:left="270" w:right="56"/>
        <w:jc w:val="both"/>
        <w:rPr>
          <w:rFonts w:asciiTheme="majorHAnsi" w:eastAsiaTheme="minorEastAsia" w:hAnsiTheme="majorHAnsi"/>
          <w:i/>
          <w:lang w:val="id-ID"/>
        </w:rPr>
      </w:pPr>
    </w:p>
    <w:p w:rsidR="001F38B2" w:rsidRPr="00FB6FF3" w:rsidRDefault="001F38B2" w:rsidP="005F1202">
      <w:pPr>
        <w:tabs>
          <w:tab w:val="left" w:pos="360"/>
          <w:tab w:val="left" w:pos="3870"/>
          <w:tab w:val="left" w:pos="4050"/>
        </w:tabs>
        <w:ind w:right="56"/>
        <w:jc w:val="both"/>
        <w:rPr>
          <w:rFonts w:asciiTheme="majorHAnsi" w:eastAsiaTheme="minorEastAsia" w:hAnsiTheme="majorHAnsi"/>
          <w:i/>
          <w:lang w:val="id-ID"/>
        </w:rPr>
      </w:pPr>
    </w:p>
    <w:p w:rsidR="005F1202" w:rsidRPr="00FB6FF3" w:rsidRDefault="005F1202" w:rsidP="005F1202">
      <w:pPr>
        <w:pStyle w:val="JRPMBody"/>
        <w:ind w:firstLine="0"/>
        <w:rPr>
          <w:rFonts w:asciiTheme="majorHAnsi" w:hAnsiTheme="majorHAnsi" w:cstheme="majorBidi"/>
          <w:b/>
          <w:sz w:val="24"/>
        </w:rPr>
      </w:pPr>
      <w:r w:rsidRPr="00FB6FF3">
        <w:rPr>
          <w:rFonts w:asciiTheme="majorHAnsi" w:hAnsiTheme="majorHAnsi" w:cstheme="majorBidi"/>
          <w:b/>
          <w:sz w:val="24"/>
          <w:lang w:val="en-US"/>
        </w:rPr>
        <w:t>HASIL DAN PEMBAHASAN</w:t>
      </w:r>
    </w:p>
    <w:p w:rsidR="005F1202" w:rsidRPr="00FB6FF3" w:rsidRDefault="005F1202" w:rsidP="005F1202">
      <w:pPr>
        <w:pStyle w:val="JRPMBody"/>
        <w:rPr>
          <w:rFonts w:asciiTheme="majorHAnsi" w:hAnsiTheme="majorHAnsi" w:cstheme="minorHAnsi"/>
          <w:sz w:val="24"/>
        </w:rPr>
      </w:pPr>
      <w:r w:rsidRPr="00FB6FF3">
        <w:rPr>
          <w:rFonts w:asciiTheme="majorHAnsi" w:hAnsiTheme="majorHAnsi" w:cstheme="minorHAnsi"/>
          <w:sz w:val="24"/>
        </w:rPr>
        <w:t>Data kemampuan pemecahan masalah matematis siswa pada mata pelajaran matematika materi garis singgung lingkaran dapat disajikan pada Tabel 3. di bawah ini:</w:t>
      </w:r>
    </w:p>
    <w:p w:rsidR="005F1202" w:rsidRPr="00FB6FF3" w:rsidRDefault="005F1202" w:rsidP="005F1202">
      <w:pPr>
        <w:pStyle w:val="JRPMBody"/>
        <w:rPr>
          <w:rFonts w:asciiTheme="majorHAnsi" w:hAnsiTheme="majorHAnsi"/>
          <w:sz w:val="24"/>
        </w:rPr>
      </w:pPr>
    </w:p>
    <w:p w:rsidR="0060148B" w:rsidRDefault="0060148B" w:rsidP="005F1202">
      <w:pPr>
        <w:pStyle w:val="Default"/>
        <w:jc w:val="center"/>
        <w:rPr>
          <w:rFonts w:asciiTheme="majorHAnsi" w:hAnsiTheme="majorHAnsi" w:cstheme="minorHAnsi"/>
          <w:bCs/>
          <w:i/>
          <w:iCs/>
        </w:rPr>
        <w:sectPr w:rsidR="0060148B" w:rsidSect="00F62AD0">
          <w:type w:val="continuous"/>
          <w:pgSz w:w="11907" w:h="16840" w:code="9"/>
          <w:pgMar w:top="1701" w:right="1134" w:bottom="1134" w:left="1701" w:header="850" w:footer="454" w:gutter="0"/>
          <w:cols w:num="2" w:space="454"/>
          <w:docGrid w:linePitch="360"/>
        </w:sectPr>
      </w:pPr>
    </w:p>
    <w:p w:rsidR="0060148B" w:rsidRDefault="0060148B" w:rsidP="005F1202">
      <w:pPr>
        <w:pStyle w:val="Default"/>
        <w:jc w:val="center"/>
        <w:rPr>
          <w:rFonts w:asciiTheme="majorHAnsi" w:hAnsiTheme="majorHAnsi" w:cstheme="minorHAnsi"/>
          <w:bCs/>
          <w:i/>
          <w:iCs/>
        </w:rPr>
      </w:pPr>
    </w:p>
    <w:p w:rsidR="005F1202" w:rsidRPr="00FB6FF3" w:rsidRDefault="005F1202" w:rsidP="005F1202">
      <w:pPr>
        <w:pStyle w:val="Default"/>
        <w:jc w:val="center"/>
        <w:rPr>
          <w:rFonts w:asciiTheme="majorHAnsi" w:hAnsiTheme="majorHAnsi" w:cstheme="minorHAnsi"/>
          <w:bCs/>
          <w:i/>
          <w:iCs/>
          <w:lang w:val="id-ID"/>
        </w:rPr>
      </w:pPr>
      <w:proofErr w:type="gramStart"/>
      <w:r w:rsidRPr="00FB6FF3">
        <w:rPr>
          <w:rFonts w:asciiTheme="majorHAnsi" w:hAnsiTheme="majorHAnsi" w:cstheme="minorHAnsi"/>
          <w:bCs/>
          <w:i/>
          <w:iCs/>
        </w:rPr>
        <w:t xml:space="preserve">Tabel </w:t>
      </w:r>
      <w:r w:rsidRPr="00FB6FF3">
        <w:rPr>
          <w:rFonts w:asciiTheme="majorHAnsi" w:hAnsiTheme="majorHAnsi" w:cstheme="minorHAnsi"/>
          <w:bCs/>
          <w:i/>
          <w:iCs/>
          <w:lang w:val="id-ID"/>
        </w:rPr>
        <w:t>3</w:t>
      </w:r>
      <w:r w:rsidRPr="00FB6FF3">
        <w:rPr>
          <w:rFonts w:asciiTheme="majorHAnsi" w:hAnsiTheme="majorHAnsi" w:cstheme="minorHAnsi"/>
          <w:bCs/>
          <w:i/>
          <w:iCs/>
        </w:rPr>
        <w:t>.</w:t>
      </w:r>
      <w:proofErr w:type="gramEnd"/>
      <w:r w:rsidRPr="00FB6FF3">
        <w:rPr>
          <w:rFonts w:asciiTheme="majorHAnsi" w:hAnsiTheme="majorHAnsi" w:cstheme="minorHAnsi"/>
          <w:bCs/>
          <w:i/>
          <w:iCs/>
        </w:rPr>
        <w:t xml:space="preserve"> Deskripsi Data Amatan </w:t>
      </w:r>
      <w:r w:rsidRPr="00FB6FF3">
        <w:rPr>
          <w:rFonts w:asciiTheme="majorHAnsi" w:hAnsiTheme="majorHAnsi" w:cstheme="minorHAnsi"/>
          <w:bCs/>
          <w:i/>
          <w:iCs/>
          <w:lang w:val="id-ID"/>
        </w:rPr>
        <w:t xml:space="preserve">Kemampuaan Pemecahan Masalah </w:t>
      </w:r>
      <w:r w:rsidRPr="00FB6FF3">
        <w:rPr>
          <w:rFonts w:asciiTheme="majorHAnsi" w:hAnsiTheme="majorHAnsi" w:cstheme="minorHAnsi"/>
          <w:bCs/>
          <w:i/>
          <w:iCs/>
        </w:rPr>
        <w:t xml:space="preserve">Matematis </w:t>
      </w:r>
      <w:r w:rsidRPr="00FB6FF3">
        <w:rPr>
          <w:rFonts w:asciiTheme="majorHAnsi" w:hAnsiTheme="majorHAnsi" w:cstheme="minorHAnsi"/>
          <w:bCs/>
          <w:i/>
          <w:iCs/>
          <w:lang w:val="id-ID"/>
        </w:rPr>
        <w:t>Siswa</w:t>
      </w:r>
    </w:p>
    <w:tbl>
      <w:tblPr>
        <w:tblStyle w:val="TableGrid"/>
        <w:tblW w:w="7550" w:type="dxa"/>
        <w:jc w:val="center"/>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567"/>
        <w:gridCol w:w="567"/>
        <w:gridCol w:w="809"/>
        <w:gridCol w:w="699"/>
        <w:gridCol w:w="599"/>
        <w:gridCol w:w="547"/>
        <w:gridCol w:w="2408"/>
      </w:tblGrid>
      <w:tr w:rsidR="005F1202" w:rsidRPr="00FB6FF3" w:rsidTr="0060148B">
        <w:trPr>
          <w:trHeight w:val="585"/>
          <w:jc w:val="center"/>
        </w:trPr>
        <w:tc>
          <w:tcPr>
            <w:tcW w:w="1354" w:type="dxa"/>
            <w:vMerge w:val="restart"/>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r w:rsidRPr="0060148B">
              <w:rPr>
                <w:rFonts w:asciiTheme="majorHAnsi" w:hAnsiTheme="majorHAnsi"/>
                <w:b/>
                <w:sz w:val="20"/>
                <w:szCs w:val="20"/>
              </w:rPr>
              <w:t>Kelas</w:t>
            </w:r>
          </w:p>
        </w:tc>
        <w:tc>
          <w:tcPr>
            <w:tcW w:w="567" w:type="dxa"/>
            <w:vMerge w:val="restart"/>
            <w:shd w:val="clear" w:color="auto" w:fill="A6A6A6" w:themeFill="background1" w:themeFillShade="A6"/>
            <w:vAlign w:val="center"/>
          </w:tcPr>
          <w:p w:rsidR="005F1202" w:rsidRPr="0060148B" w:rsidRDefault="0002095F" w:rsidP="00F62AD0">
            <w:pPr>
              <w:pStyle w:val="NoSpacing"/>
              <w:jc w:val="center"/>
              <w:rPr>
                <w:rFonts w:asciiTheme="majorHAnsi" w:hAnsiTheme="majorHAnsi"/>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Maks</m:t>
                    </m:r>
                  </m:sub>
                </m:sSub>
              </m:oMath>
            </m:oMathPara>
          </w:p>
        </w:tc>
        <w:tc>
          <w:tcPr>
            <w:tcW w:w="567" w:type="dxa"/>
            <w:vMerge w:val="restart"/>
            <w:shd w:val="clear" w:color="auto" w:fill="A6A6A6" w:themeFill="background1" w:themeFillShade="A6"/>
            <w:vAlign w:val="center"/>
          </w:tcPr>
          <w:p w:rsidR="005F1202" w:rsidRPr="0060148B" w:rsidRDefault="0002095F" w:rsidP="00F62AD0">
            <w:pPr>
              <w:pStyle w:val="NoSpacing"/>
              <w:jc w:val="center"/>
              <w:rPr>
                <w:rFonts w:asciiTheme="majorHAnsi" w:hAnsiTheme="majorHAnsi"/>
                <w:b/>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Min</m:t>
                    </m:r>
                  </m:sub>
                </m:sSub>
              </m:oMath>
            </m:oMathPara>
          </w:p>
        </w:tc>
        <w:tc>
          <w:tcPr>
            <w:tcW w:w="2107" w:type="dxa"/>
            <w:gridSpan w:val="3"/>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r w:rsidRPr="0060148B">
              <w:rPr>
                <w:rFonts w:asciiTheme="majorHAnsi" w:hAnsiTheme="majorHAnsi"/>
                <w:b/>
                <w:sz w:val="20"/>
                <w:szCs w:val="20"/>
              </w:rPr>
              <w:t>Ukuran Tendensi Sental</w:t>
            </w:r>
          </w:p>
        </w:tc>
        <w:tc>
          <w:tcPr>
            <w:tcW w:w="2955" w:type="dxa"/>
            <w:gridSpan w:val="2"/>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r w:rsidRPr="0060148B">
              <w:rPr>
                <w:rFonts w:asciiTheme="majorHAnsi" w:hAnsiTheme="majorHAnsi"/>
                <w:b/>
                <w:sz w:val="20"/>
                <w:szCs w:val="20"/>
              </w:rPr>
              <w:t>Ukuran Variansi Kelompok</w:t>
            </w:r>
          </w:p>
        </w:tc>
      </w:tr>
      <w:tr w:rsidR="005F1202" w:rsidRPr="00FB6FF3" w:rsidTr="0060148B">
        <w:trPr>
          <w:trHeight w:val="126"/>
          <w:jc w:val="center"/>
        </w:trPr>
        <w:tc>
          <w:tcPr>
            <w:tcW w:w="1354" w:type="dxa"/>
            <w:vMerge/>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p>
        </w:tc>
        <w:tc>
          <w:tcPr>
            <w:tcW w:w="567" w:type="dxa"/>
            <w:vMerge/>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p>
        </w:tc>
        <w:tc>
          <w:tcPr>
            <w:tcW w:w="567" w:type="dxa"/>
            <w:vMerge/>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p>
        </w:tc>
        <w:tc>
          <w:tcPr>
            <w:tcW w:w="809" w:type="dxa"/>
            <w:shd w:val="clear" w:color="auto" w:fill="A6A6A6" w:themeFill="background1" w:themeFillShade="A6"/>
            <w:vAlign w:val="center"/>
          </w:tcPr>
          <w:p w:rsidR="005F1202" w:rsidRPr="0060148B" w:rsidRDefault="0002095F" w:rsidP="00F62AD0">
            <w:pPr>
              <w:pStyle w:val="NoSpacing"/>
              <w:jc w:val="center"/>
              <w:rPr>
                <w:rFonts w:asciiTheme="majorHAnsi" w:hAnsiTheme="majorHAnsi"/>
                <w:b/>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699" w:type="dxa"/>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r w:rsidRPr="0060148B">
              <w:rPr>
                <w:rFonts w:asciiTheme="majorHAnsi" w:hAnsiTheme="majorHAnsi"/>
                <w:b/>
                <w:sz w:val="20"/>
                <w:szCs w:val="20"/>
              </w:rPr>
              <w:t>Me</w:t>
            </w:r>
          </w:p>
        </w:tc>
        <w:tc>
          <w:tcPr>
            <w:tcW w:w="599" w:type="dxa"/>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r w:rsidRPr="0060148B">
              <w:rPr>
                <w:rFonts w:asciiTheme="majorHAnsi" w:hAnsiTheme="majorHAnsi"/>
                <w:b/>
                <w:sz w:val="20"/>
                <w:szCs w:val="20"/>
              </w:rPr>
              <w:t>Mo</w:t>
            </w:r>
          </w:p>
        </w:tc>
        <w:tc>
          <w:tcPr>
            <w:tcW w:w="547" w:type="dxa"/>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r w:rsidRPr="0060148B">
              <w:rPr>
                <w:rFonts w:asciiTheme="majorHAnsi" w:hAnsiTheme="majorHAnsi"/>
                <w:b/>
                <w:sz w:val="20"/>
                <w:szCs w:val="20"/>
              </w:rPr>
              <w:t>R</w:t>
            </w:r>
          </w:p>
        </w:tc>
        <w:tc>
          <w:tcPr>
            <w:tcW w:w="2408" w:type="dxa"/>
            <w:shd w:val="clear" w:color="auto" w:fill="A6A6A6" w:themeFill="background1" w:themeFillShade="A6"/>
            <w:vAlign w:val="center"/>
          </w:tcPr>
          <w:p w:rsidR="005F1202" w:rsidRPr="0060148B" w:rsidRDefault="005F1202" w:rsidP="00F62AD0">
            <w:pPr>
              <w:pStyle w:val="NoSpacing"/>
              <w:jc w:val="center"/>
              <w:rPr>
                <w:rFonts w:asciiTheme="majorHAnsi" w:hAnsiTheme="majorHAnsi"/>
                <w:b/>
                <w:sz w:val="20"/>
                <w:szCs w:val="20"/>
              </w:rPr>
            </w:pPr>
            <w:r w:rsidRPr="0060148B">
              <w:rPr>
                <w:rFonts w:asciiTheme="majorHAnsi" w:hAnsiTheme="majorHAnsi"/>
                <w:b/>
                <w:sz w:val="20"/>
                <w:szCs w:val="20"/>
              </w:rPr>
              <w:t>S</w:t>
            </w:r>
          </w:p>
        </w:tc>
      </w:tr>
      <w:tr w:rsidR="005F1202" w:rsidRPr="00FB6FF3" w:rsidTr="0060148B">
        <w:trPr>
          <w:trHeight w:val="243"/>
          <w:jc w:val="center"/>
        </w:trPr>
        <w:tc>
          <w:tcPr>
            <w:tcW w:w="1354" w:type="dxa"/>
            <w:vAlign w:val="center"/>
          </w:tcPr>
          <w:p w:rsidR="005F1202" w:rsidRPr="00FB6FF3" w:rsidRDefault="005F1202" w:rsidP="00F62AD0">
            <w:pPr>
              <w:pStyle w:val="NoSpacing"/>
              <w:rPr>
                <w:rFonts w:asciiTheme="majorHAnsi" w:hAnsiTheme="majorHAnsi"/>
                <w:sz w:val="20"/>
                <w:szCs w:val="20"/>
              </w:rPr>
            </w:pPr>
            <w:r w:rsidRPr="00FB6FF3">
              <w:rPr>
                <w:rFonts w:asciiTheme="majorHAnsi" w:hAnsiTheme="majorHAnsi"/>
                <w:sz w:val="20"/>
                <w:szCs w:val="20"/>
              </w:rPr>
              <w:t>Eksperimen</w:t>
            </w:r>
          </w:p>
        </w:tc>
        <w:tc>
          <w:tcPr>
            <w:tcW w:w="567"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75</w:t>
            </w:r>
          </w:p>
        </w:tc>
        <w:tc>
          <w:tcPr>
            <w:tcW w:w="567"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25</w:t>
            </w:r>
          </w:p>
        </w:tc>
        <w:tc>
          <w:tcPr>
            <w:tcW w:w="809"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43,87</w:t>
            </w:r>
          </w:p>
        </w:tc>
        <w:tc>
          <w:tcPr>
            <w:tcW w:w="699"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42,5</w:t>
            </w:r>
          </w:p>
        </w:tc>
        <w:tc>
          <w:tcPr>
            <w:tcW w:w="599"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25</w:t>
            </w:r>
          </w:p>
        </w:tc>
        <w:tc>
          <w:tcPr>
            <w:tcW w:w="547"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50</w:t>
            </w:r>
          </w:p>
        </w:tc>
        <w:tc>
          <w:tcPr>
            <w:tcW w:w="2408" w:type="dxa"/>
            <w:vAlign w:val="center"/>
          </w:tcPr>
          <w:p w:rsidR="005F1202" w:rsidRPr="00FB6FF3" w:rsidRDefault="005F1202" w:rsidP="0060148B">
            <w:pPr>
              <w:pStyle w:val="NoSpacing"/>
              <w:jc w:val="center"/>
              <w:rPr>
                <w:rFonts w:asciiTheme="majorHAnsi" w:hAnsiTheme="majorHAnsi"/>
                <w:sz w:val="20"/>
                <w:szCs w:val="20"/>
                <w:lang w:val="id-ID"/>
              </w:rPr>
            </w:pPr>
            <w:r w:rsidRPr="00FB6FF3">
              <w:rPr>
                <w:rFonts w:asciiTheme="majorHAnsi" w:hAnsiTheme="majorHAnsi"/>
                <w:sz w:val="20"/>
                <w:szCs w:val="20"/>
              </w:rPr>
              <w:t>1</w:t>
            </w:r>
            <w:r w:rsidRPr="00FB6FF3">
              <w:rPr>
                <w:rFonts w:asciiTheme="majorHAnsi" w:hAnsiTheme="majorHAnsi"/>
                <w:sz w:val="20"/>
                <w:szCs w:val="20"/>
                <w:lang w:val="id-ID"/>
              </w:rPr>
              <w:t>5,16</w:t>
            </w:r>
          </w:p>
        </w:tc>
      </w:tr>
      <w:tr w:rsidR="005F1202" w:rsidRPr="00FB6FF3" w:rsidTr="0060148B">
        <w:trPr>
          <w:trHeight w:val="261"/>
          <w:jc w:val="center"/>
        </w:trPr>
        <w:tc>
          <w:tcPr>
            <w:tcW w:w="1354" w:type="dxa"/>
            <w:vAlign w:val="center"/>
          </w:tcPr>
          <w:p w:rsidR="005F1202" w:rsidRPr="00FB6FF3" w:rsidRDefault="005F1202" w:rsidP="00F62AD0">
            <w:pPr>
              <w:pStyle w:val="NoSpacing"/>
              <w:rPr>
                <w:rFonts w:asciiTheme="majorHAnsi" w:hAnsiTheme="majorHAnsi"/>
                <w:sz w:val="20"/>
                <w:szCs w:val="20"/>
              </w:rPr>
            </w:pPr>
            <w:r w:rsidRPr="00FB6FF3">
              <w:rPr>
                <w:rFonts w:asciiTheme="majorHAnsi" w:hAnsiTheme="majorHAnsi"/>
                <w:sz w:val="20"/>
                <w:szCs w:val="20"/>
              </w:rPr>
              <w:t>Kontrol</w:t>
            </w:r>
          </w:p>
        </w:tc>
        <w:tc>
          <w:tcPr>
            <w:tcW w:w="567"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70</w:t>
            </w:r>
          </w:p>
        </w:tc>
        <w:tc>
          <w:tcPr>
            <w:tcW w:w="567"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10</w:t>
            </w:r>
          </w:p>
        </w:tc>
        <w:tc>
          <w:tcPr>
            <w:tcW w:w="809"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37,52</w:t>
            </w:r>
          </w:p>
        </w:tc>
        <w:tc>
          <w:tcPr>
            <w:tcW w:w="699"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43</w:t>
            </w:r>
          </w:p>
        </w:tc>
        <w:tc>
          <w:tcPr>
            <w:tcW w:w="599"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45</w:t>
            </w:r>
          </w:p>
        </w:tc>
        <w:tc>
          <w:tcPr>
            <w:tcW w:w="547" w:type="dxa"/>
            <w:vAlign w:val="center"/>
          </w:tcPr>
          <w:p w:rsidR="005F1202" w:rsidRPr="00FB6FF3" w:rsidRDefault="005F1202" w:rsidP="00F62AD0">
            <w:pPr>
              <w:pStyle w:val="NoSpacing"/>
              <w:rPr>
                <w:rFonts w:asciiTheme="majorHAnsi" w:hAnsiTheme="majorHAnsi"/>
                <w:sz w:val="20"/>
                <w:szCs w:val="20"/>
                <w:lang w:val="id-ID"/>
              </w:rPr>
            </w:pPr>
            <w:r w:rsidRPr="00FB6FF3">
              <w:rPr>
                <w:rFonts w:asciiTheme="majorHAnsi" w:hAnsiTheme="majorHAnsi"/>
                <w:sz w:val="20"/>
                <w:szCs w:val="20"/>
                <w:lang w:val="id-ID"/>
              </w:rPr>
              <w:t>60</w:t>
            </w:r>
          </w:p>
        </w:tc>
        <w:tc>
          <w:tcPr>
            <w:tcW w:w="2408" w:type="dxa"/>
            <w:vAlign w:val="center"/>
          </w:tcPr>
          <w:p w:rsidR="005F1202" w:rsidRPr="00FB6FF3" w:rsidRDefault="005F1202" w:rsidP="0060148B">
            <w:pPr>
              <w:pStyle w:val="NoSpacing"/>
              <w:jc w:val="center"/>
              <w:rPr>
                <w:rFonts w:asciiTheme="majorHAnsi" w:hAnsiTheme="majorHAnsi"/>
                <w:sz w:val="20"/>
                <w:szCs w:val="20"/>
                <w:lang w:val="id-ID"/>
              </w:rPr>
            </w:pPr>
            <w:r w:rsidRPr="00FB6FF3">
              <w:rPr>
                <w:rFonts w:asciiTheme="majorHAnsi" w:hAnsiTheme="majorHAnsi"/>
                <w:sz w:val="20"/>
                <w:szCs w:val="20"/>
              </w:rPr>
              <w:t>1</w:t>
            </w:r>
            <w:r w:rsidRPr="00FB6FF3">
              <w:rPr>
                <w:rFonts w:asciiTheme="majorHAnsi" w:hAnsiTheme="majorHAnsi"/>
                <w:sz w:val="20"/>
                <w:szCs w:val="20"/>
                <w:lang w:val="id-ID"/>
              </w:rPr>
              <w:t>4,65</w:t>
            </w:r>
          </w:p>
        </w:tc>
      </w:tr>
    </w:tbl>
    <w:p w:rsidR="005F1202" w:rsidRPr="00FB6FF3" w:rsidRDefault="005F1202" w:rsidP="005F1202">
      <w:pPr>
        <w:pStyle w:val="PythagorasHeading1"/>
        <w:spacing w:before="0" w:after="0"/>
        <w:jc w:val="both"/>
        <w:rPr>
          <w:rFonts w:asciiTheme="majorHAnsi" w:hAnsiTheme="majorHAnsi" w:cstheme="majorBidi"/>
          <w:b w:val="0"/>
          <w:sz w:val="24"/>
          <w:szCs w:val="24"/>
          <w:lang w:val="id-ID"/>
        </w:rPr>
      </w:pPr>
    </w:p>
    <w:p w:rsidR="0060148B" w:rsidRDefault="0060148B" w:rsidP="005F1202">
      <w:pPr>
        <w:pStyle w:val="Default"/>
        <w:ind w:firstLine="567"/>
        <w:jc w:val="both"/>
        <w:rPr>
          <w:rFonts w:asciiTheme="majorHAnsi" w:hAnsiTheme="majorHAnsi" w:cstheme="minorHAnsi"/>
          <w:lang w:val="id-ID"/>
        </w:rPr>
        <w:sectPr w:rsidR="0060148B" w:rsidSect="0060148B">
          <w:type w:val="continuous"/>
          <w:pgSz w:w="11907" w:h="16840" w:code="9"/>
          <w:pgMar w:top="1701" w:right="1134" w:bottom="1134" w:left="1701" w:header="850" w:footer="454" w:gutter="0"/>
          <w:cols w:space="454"/>
          <w:docGrid w:linePitch="360"/>
        </w:sectPr>
      </w:pPr>
    </w:p>
    <w:p w:rsidR="005F1202" w:rsidRPr="00FB6FF3" w:rsidRDefault="005F1202" w:rsidP="005F1202">
      <w:pPr>
        <w:pStyle w:val="Default"/>
        <w:ind w:firstLine="567"/>
        <w:jc w:val="both"/>
        <w:rPr>
          <w:rFonts w:asciiTheme="majorHAnsi" w:hAnsiTheme="majorHAnsi" w:cstheme="minorHAnsi"/>
          <w:lang w:val="id-ID"/>
        </w:rPr>
      </w:pPr>
      <w:r w:rsidRPr="00FB6FF3">
        <w:rPr>
          <w:rFonts w:asciiTheme="majorHAnsi" w:hAnsiTheme="majorHAnsi" w:cstheme="minorHAnsi"/>
          <w:lang w:val="id-ID"/>
        </w:rPr>
        <w:lastRenderedPageBreak/>
        <w:t xml:space="preserve">Berdasarkan Tabel 3. tersebut, diketahui bahwa terdapat perbedaan nilai rata-rata kemampuan pemecahan masalah   matematis siswa antara kelas eksperimen dan kelas kontrol. Kelas ekperimen memiliki rata-rata kemampuan pemecahan masalah matematis yang lebih tinggi dari kelas kontrol. </w:t>
      </w:r>
    </w:p>
    <w:p w:rsidR="005F1202" w:rsidRPr="00FB6FF3" w:rsidRDefault="005F1202" w:rsidP="005F1202">
      <w:pPr>
        <w:pStyle w:val="PythagorasHeading1"/>
        <w:spacing w:before="0" w:after="0"/>
        <w:ind w:firstLine="720"/>
        <w:jc w:val="both"/>
        <w:rPr>
          <w:rFonts w:asciiTheme="majorHAnsi" w:eastAsiaTheme="minorEastAsia" w:hAnsiTheme="majorHAnsi" w:cstheme="majorBidi"/>
          <w:b w:val="0"/>
          <w:sz w:val="24"/>
          <w:szCs w:val="24"/>
          <w:lang w:val="id-ID"/>
        </w:rPr>
      </w:pPr>
      <w:r w:rsidRPr="00FB6FF3">
        <w:rPr>
          <w:rFonts w:asciiTheme="majorHAnsi" w:hAnsiTheme="majorHAnsi" w:cstheme="minorHAnsi"/>
          <w:b w:val="0"/>
          <w:bCs/>
          <w:sz w:val="24"/>
          <w:szCs w:val="24"/>
          <w:lang w:val="id-ID"/>
        </w:rPr>
        <w:t xml:space="preserve">Berdasarkan data yang telah diperoleh, hasil uji prasyarat yaitu uji </w:t>
      </w:r>
      <w:r w:rsidRPr="00FB6FF3">
        <w:rPr>
          <w:rFonts w:asciiTheme="majorHAnsi" w:hAnsiTheme="majorHAnsi" w:cstheme="minorHAnsi"/>
          <w:b w:val="0"/>
          <w:bCs/>
          <w:sz w:val="24"/>
          <w:szCs w:val="24"/>
          <w:lang w:val="id-ID"/>
        </w:rPr>
        <w:lastRenderedPageBreak/>
        <w:t xml:space="preserve">normalitas menunjukkan bahwa </w:t>
      </w:r>
      <w:r w:rsidRPr="00FB6FF3">
        <w:rPr>
          <w:rFonts w:asciiTheme="majorHAnsi" w:hAnsiTheme="majorHAnsi" w:cstheme="majorBidi"/>
          <w:b w:val="0"/>
          <w:bCs/>
          <w:sz w:val="24"/>
          <w:szCs w:val="24"/>
          <w:lang w:val="id-ID"/>
        </w:rPr>
        <w:t xml:space="preserve">awal kemampuan pemecahan masalah </w:t>
      </w:r>
      <w:r w:rsidRPr="00FB6FF3">
        <w:rPr>
          <w:rFonts w:asciiTheme="majorHAnsi" w:hAnsiTheme="majorHAnsi" w:cstheme="majorBidi"/>
          <w:b w:val="0"/>
          <w:bCs/>
          <w:sz w:val="24"/>
          <w:szCs w:val="24"/>
        </w:rPr>
        <w:t xml:space="preserve"> matematis</w:t>
      </w:r>
      <w:r w:rsidRPr="00FB6FF3">
        <w:rPr>
          <w:rFonts w:asciiTheme="majorHAnsi" w:hAnsiTheme="majorHAnsi" w:cstheme="majorBidi"/>
          <w:b w:val="0"/>
          <w:sz w:val="24"/>
          <w:szCs w:val="24"/>
        </w:rPr>
        <w:t xml:space="preserve"> siswa pada kelas eksperimen adalah skor </w:t>
      </w:r>
      <w:r w:rsidRPr="00FB6FF3">
        <w:rPr>
          <w:rFonts w:asciiTheme="majorHAnsi" w:hAnsiTheme="majorHAnsi" w:cstheme="majorBidi"/>
          <w:b w:val="0"/>
          <w:i/>
          <w:iCs/>
          <w:sz w:val="24"/>
          <w:szCs w:val="24"/>
          <w:lang w:val="id-ID"/>
        </w:rPr>
        <w:t>pretest</w:t>
      </w:r>
      <w:r w:rsidRPr="00FB6FF3">
        <w:rPr>
          <w:rFonts w:asciiTheme="majorHAnsi" w:hAnsiTheme="majorHAnsi" w:cstheme="majorBidi"/>
          <w:b w:val="0"/>
          <w:sz w:val="24"/>
          <w:szCs w:val="24"/>
          <w:lang w:val="id-ID"/>
        </w:rPr>
        <w:t xml:space="preserve"> </w:t>
      </w:r>
      <w:r w:rsidRPr="00FB6FF3">
        <w:rPr>
          <w:rFonts w:asciiTheme="majorHAnsi" w:hAnsiTheme="majorHAnsi" w:cstheme="majorBidi"/>
          <w:b w:val="0"/>
          <w:sz w:val="24"/>
          <w:szCs w:val="24"/>
        </w:rPr>
        <w:t xml:space="preserve">kelas eksperimen sebesar </w:t>
      </w:r>
      <w:r w:rsidRPr="00FB6FF3">
        <w:rPr>
          <w:rFonts w:asciiTheme="majorHAnsi" w:hAnsiTheme="majorHAnsi" w:cstheme="majorBidi"/>
          <w:b w:val="0"/>
          <w:bCs/>
          <w:sz w:val="24"/>
          <w:szCs w:val="24"/>
        </w:rPr>
        <w:t>43,8667</w:t>
      </w:r>
      <w:r w:rsidRPr="00FB6FF3">
        <w:rPr>
          <w:rFonts w:asciiTheme="majorHAnsi" w:hAnsiTheme="majorHAnsi" w:cstheme="majorBidi"/>
          <w:sz w:val="24"/>
          <w:szCs w:val="24"/>
          <w:lang w:val="id-ID"/>
        </w:rPr>
        <w:t xml:space="preserve"> </w:t>
      </w:r>
      <w:r w:rsidRPr="00FB6FF3">
        <w:rPr>
          <w:rFonts w:asciiTheme="majorHAnsi" w:hAnsiTheme="majorHAnsi" w:cstheme="majorBidi"/>
          <w:b w:val="0"/>
          <w:sz w:val="24"/>
          <w:szCs w:val="24"/>
        </w:rPr>
        <w:t xml:space="preserve">dengan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m:t>
        </m:r>
        <m:r>
          <m:rPr>
            <m:sty m:val="bi"/>
          </m:rPr>
          <w:rPr>
            <w:rFonts w:ascii="Cambria Math" w:hAnsi="Cambria Math" w:cstheme="majorBidi"/>
            <w:color w:val="000000"/>
            <w:sz w:val="24"/>
            <w:szCs w:val="24"/>
          </w:rPr>
          <m:t>0</m:t>
        </m:r>
        <m:r>
          <m:rPr>
            <m:sty m:val="b"/>
          </m:rPr>
          <w:rPr>
            <w:rFonts w:ascii="Cambria Math" w:hAnsi="Cambria Math" w:cstheme="majorBidi"/>
            <w:color w:val="000000"/>
            <w:sz w:val="24"/>
            <w:szCs w:val="24"/>
          </w:rPr>
          <m:t>,</m:t>
        </m:r>
        <m:r>
          <m:rPr>
            <m:sty m:val="bi"/>
          </m:rPr>
          <w:rPr>
            <w:rFonts w:ascii="Cambria Math" w:hAnsi="Cambria Math" w:cstheme="majorBidi"/>
            <w:color w:val="000000"/>
            <w:sz w:val="24"/>
            <w:szCs w:val="24"/>
          </w:rPr>
          <m:t xml:space="preserve">1539  </m:t>
        </m:r>
      </m:oMath>
      <w:proofErr w:type="gramStart"/>
      <w:r w:rsidRPr="00FB6FF3">
        <w:rPr>
          <w:rFonts w:asciiTheme="majorHAnsi" w:eastAsiaTheme="minorEastAsia" w:hAnsiTheme="majorHAnsi" w:cstheme="majorBidi"/>
          <w:b w:val="0"/>
          <w:color w:val="000000"/>
          <w:sz w:val="24"/>
          <w:szCs w:val="24"/>
        </w:rPr>
        <w:t>dan</w:t>
      </w:r>
      <w:proofErr w:type="gramEnd"/>
      <w:r w:rsidRPr="00FB6FF3">
        <w:rPr>
          <w:rFonts w:asciiTheme="majorHAnsi" w:eastAsiaTheme="minorEastAsia" w:hAnsiTheme="majorHAnsi" w:cstheme="majorBidi"/>
          <w:b w:val="0"/>
          <w:color w:val="000000"/>
          <w:sz w:val="24"/>
          <w:szCs w:val="24"/>
        </w:rPr>
        <w:t xml:space="preserve">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r>
          <m:rPr>
            <m:sty m:val="bi"/>
          </m:rPr>
          <w:rPr>
            <w:rFonts w:ascii="Cambria Math" w:hAnsi="Cambria Math" w:cstheme="majorBidi"/>
            <w:sz w:val="24"/>
            <w:szCs w:val="24"/>
          </w:rPr>
          <m:t>=</m:t>
        </m:r>
        <m:r>
          <m:rPr>
            <m:sty m:val="b"/>
          </m:rPr>
          <w:rPr>
            <w:rFonts w:ascii="Cambria Math" w:hAnsi="Cambria Math" w:cs="Cambria Math"/>
            <w:color w:val="000000"/>
            <w:sz w:val="24"/>
            <w:szCs w:val="24"/>
          </w:rPr>
          <m:t>0</m:t>
        </m:r>
        <m:r>
          <m:rPr>
            <m:sty m:val="bi"/>
          </m:rPr>
          <w:rPr>
            <w:rFonts w:ascii="Cambria Math" w:hAnsi="Cambria Math" w:cstheme="majorBidi"/>
            <w:color w:val="000000"/>
            <w:sz w:val="24"/>
            <w:szCs w:val="24"/>
          </w:rPr>
          <m:t>,</m:t>
        </m:r>
        <m:r>
          <m:rPr>
            <m:sty m:val="b"/>
          </m:rPr>
          <w:rPr>
            <w:rFonts w:ascii="Cambria Math" w:hAnsi="Cambria Math" w:cs="Cambria Math"/>
            <w:color w:val="000000"/>
            <w:sz w:val="24"/>
            <w:szCs w:val="24"/>
          </w:rPr>
          <m:t>1590</m:t>
        </m:r>
      </m:oMath>
      <w:r w:rsidRPr="00FB6FF3">
        <w:rPr>
          <w:rFonts w:asciiTheme="majorHAnsi" w:eastAsiaTheme="minorEastAsia" w:hAnsiTheme="majorHAnsi" w:cstheme="majorBidi"/>
          <w:b w:val="0"/>
          <w:color w:val="000000"/>
          <w:sz w:val="24"/>
          <w:szCs w:val="24"/>
        </w:rPr>
        <w:t xml:space="preserve"> </w:t>
      </w:r>
      <w:r w:rsidRPr="00FB6FF3">
        <w:rPr>
          <w:rFonts w:asciiTheme="majorHAnsi" w:eastAsiaTheme="minorEastAsia" w:hAnsiTheme="majorHAnsi" w:cstheme="majorBidi"/>
          <w:b w:val="0"/>
          <w:sz w:val="24"/>
          <w:szCs w:val="24"/>
        </w:rPr>
        <w:t xml:space="preserve"> hal ini menunjukan bahwa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&lt;</m:t>
        </m:r>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oMath>
      <w:r w:rsidRPr="00FB6FF3">
        <w:rPr>
          <w:rFonts w:asciiTheme="majorHAnsi" w:eastAsiaTheme="minorEastAsia" w:hAnsiTheme="majorHAnsi" w:cstheme="majorBidi"/>
          <w:b w:val="0"/>
          <w:sz w:val="24"/>
          <w:szCs w:val="24"/>
          <w:lang w:val="id-ID"/>
        </w:rPr>
        <w:t xml:space="preserve"> </w:t>
      </w:r>
      <w:r w:rsidRPr="00FB6FF3">
        <w:rPr>
          <w:rFonts w:asciiTheme="majorHAnsi" w:eastAsiaTheme="minorEastAsia" w:hAnsiTheme="majorHAnsi" w:cstheme="majorBidi"/>
          <w:b w:val="0"/>
          <w:sz w:val="24"/>
          <w:szCs w:val="24"/>
        </w:rPr>
        <w:t xml:space="preserve">sehingga dapat disimpulkan data berdistribusi normal. Dan kelas </w:t>
      </w:r>
      <w:r w:rsidRPr="00FB6FF3">
        <w:rPr>
          <w:rFonts w:asciiTheme="majorHAnsi" w:eastAsiaTheme="minorEastAsia" w:hAnsiTheme="majorHAnsi" w:cstheme="majorBidi"/>
          <w:b w:val="0"/>
          <w:sz w:val="24"/>
          <w:szCs w:val="24"/>
          <w:lang w:val="id-ID"/>
        </w:rPr>
        <w:t>k</w:t>
      </w:r>
      <w:r w:rsidRPr="00FB6FF3">
        <w:rPr>
          <w:rFonts w:asciiTheme="majorHAnsi" w:eastAsiaTheme="minorEastAsia" w:hAnsiTheme="majorHAnsi" w:cstheme="majorBidi"/>
          <w:b w:val="0"/>
          <w:sz w:val="24"/>
          <w:szCs w:val="24"/>
        </w:rPr>
        <w:t xml:space="preserve">ontrol adalah </w:t>
      </w:r>
      <w:r w:rsidRPr="00FB6FF3">
        <w:rPr>
          <w:rFonts w:asciiTheme="majorHAnsi" w:hAnsiTheme="majorHAnsi" w:cstheme="majorBidi"/>
          <w:b w:val="0"/>
          <w:sz w:val="24"/>
          <w:szCs w:val="24"/>
        </w:rPr>
        <w:t xml:space="preserve">skor </w:t>
      </w:r>
      <w:r w:rsidRPr="00FB6FF3">
        <w:rPr>
          <w:rFonts w:asciiTheme="majorHAnsi" w:hAnsiTheme="majorHAnsi" w:cstheme="majorBidi"/>
          <w:b w:val="0"/>
          <w:i/>
          <w:iCs/>
          <w:sz w:val="24"/>
          <w:szCs w:val="24"/>
          <w:lang w:val="id-ID"/>
        </w:rPr>
        <w:t>pretest</w:t>
      </w:r>
      <w:r w:rsidRPr="00FB6FF3">
        <w:rPr>
          <w:rFonts w:asciiTheme="majorHAnsi" w:hAnsiTheme="majorHAnsi" w:cstheme="majorBidi"/>
          <w:b w:val="0"/>
          <w:sz w:val="24"/>
          <w:szCs w:val="24"/>
        </w:rPr>
        <w:t xml:space="preserve"> kelas kontrol sebesar </w:t>
      </w:r>
      <w:r w:rsidRPr="00FB6FF3">
        <w:rPr>
          <w:rFonts w:asciiTheme="majorHAnsi" w:hAnsiTheme="majorHAnsi" w:cstheme="majorBidi"/>
          <w:b w:val="0"/>
          <w:bCs/>
          <w:sz w:val="24"/>
          <w:szCs w:val="24"/>
        </w:rPr>
        <w:t>37</w:t>
      </w:r>
      <w:proofErr w:type="gramStart"/>
      <w:r w:rsidRPr="00FB6FF3">
        <w:rPr>
          <w:rFonts w:asciiTheme="majorHAnsi" w:hAnsiTheme="majorHAnsi" w:cstheme="majorBidi"/>
          <w:b w:val="0"/>
          <w:bCs/>
          <w:sz w:val="24"/>
          <w:szCs w:val="24"/>
        </w:rPr>
        <w:t>,5161</w:t>
      </w:r>
      <w:proofErr w:type="gramEnd"/>
      <w:r w:rsidRPr="00FB6FF3">
        <w:rPr>
          <w:rFonts w:asciiTheme="majorHAnsi" w:hAnsiTheme="majorHAnsi" w:cstheme="majorBidi"/>
          <w:sz w:val="24"/>
          <w:szCs w:val="24"/>
        </w:rPr>
        <w:t xml:space="preserve"> </w:t>
      </w:r>
      <w:r w:rsidRPr="00FB6FF3">
        <w:rPr>
          <w:rFonts w:asciiTheme="majorHAnsi" w:hAnsiTheme="majorHAnsi" w:cstheme="majorBidi"/>
          <w:b w:val="0"/>
          <w:sz w:val="24"/>
          <w:szCs w:val="24"/>
        </w:rPr>
        <w:t xml:space="preserve">dengan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m:t>
        </m:r>
        <m:r>
          <m:rPr>
            <m:sty m:val="b"/>
          </m:rPr>
          <w:rPr>
            <w:rFonts w:ascii="Cambria Math" w:hAnsi="Cambria Math"/>
            <w:color w:val="000000"/>
            <w:sz w:val="24"/>
            <w:szCs w:val="24"/>
            <w:lang w:val="id-ID"/>
          </w:rPr>
          <m:t xml:space="preserve">0,1435 </m:t>
        </m:r>
      </m:oMath>
      <w:r w:rsidRPr="00FB6FF3">
        <w:rPr>
          <w:rFonts w:asciiTheme="majorHAnsi" w:eastAsiaTheme="minorEastAsia" w:hAnsiTheme="majorHAnsi" w:cstheme="majorBidi"/>
          <w:b w:val="0"/>
          <w:color w:val="000000"/>
          <w:sz w:val="24"/>
          <w:szCs w:val="24"/>
        </w:rPr>
        <w:t xml:space="preserve">dan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r>
          <m:rPr>
            <m:sty m:val="bi"/>
          </m:rPr>
          <w:rPr>
            <w:rFonts w:ascii="Cambria Math" w:hAnsi="Cambria Math" w:cstheme="majorBidi"/>
            <w:sz w:val="24"/>
            <w:szCs w:val="24"/>
          </w:rPr>
          <m:t>=</m:t>
        </m:r>
        <m:r>
          <m:rPr>
            <m:sty m:val="b"/>
          </m:rPr>
          <w:rPr>
            <w:rFonts w:ascii="Cambria Math" w:hAnsi="Cambria Math" w:cs="Cambria Math"/>
            <w:color w:val="000000"/>
            <w:sz w:val="24"/>
            <w:szCs w:val="24"/>
          </w:rPr>
          <m:t>0</m:t>
        </m:r>
        <m:r>
          <m:rPr>
            <m:sty m:val="b"/>
          </m:rPr>
          <w:rPr>
            <w:rFonts w:ascii="Cambria Math" w:hAnsi="Cambria Math" w:cstheme="majorBidi"/>
            <w:color w:val="000000"/>
            <w:sz w:val="24"/>
            <w:szCs w:val="24"/>
          </w:rPr>
          <m:t>,</m:t>
        </m:r>
        <m:r>
          <m:rPr>
            <m:sty m:val="b"/>
          </m:rPr>
          <w:rPr>
            <w:rFonts w:ascii="Cambria Math" w:hAnsi="Cambria Math" w:cs="Cambria Math"/>
            <w:color w:val="000000"/>
            <w:sz w:val="24"/>
            <w:szCs w:val="24"/>
          </w:rPr>
          <m:t>1559</m:t>
        </m:r>
        <m:r>
          <m:rPr>
            <m:sty m:val="b"/>
          </m:rPr>
          <w:rPr>
            <w:rFonts w:ascii="Cambria Math" w:hAnsi="Cambria Math" w:cstheme="majorBidi"/>
            <w:color w:val="000000"/>
            <w:sz w:val="24"/>
            <w:szCs w:val="24"/>
          </w:rPr>
          <m:t xml:space="preserve"> </m:t>
        </m:r>
      </m:oMath>
      <w:r w:rsidRPr="00FB6FF3">
        <w:rPr>
          <w:rFonts w:asciiTheme="majorHAnsi" w:eastAsiaTheme="minorEastAsia" w:hAnsiTheme="majorHAnsi" w:cstheme="majorBidi"/>
          <w:b w:val="0"/>
          <w:sz w:val="24"/>
          <w:szCs w:val="24"/>
        </w:rPr>
        <w:t xml:space="preserve">hal ini menunjukan bahwa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&lt;</m:t>
        </m:r>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oMath>
      <w:r w:rsidRPr="00FB6FF3">
        <w:rPr>
          <w:rFonts w:asciiTheme="majorHAnsi" w:eastAsiaTheme="minorEastAsia" w:hAnsiTheme="majorHAnsi" w:cstheme="majorBidi"/>
          <w:b w:val="0"/>
          <w:sz w:val="24"/>
          <w:szCs w:val="24"/>
          <w:lang w:val="id-ID"/>
        </w:rPr>
        <w:t xml:space="preserve"> </w:t>
      </w:r>
      <w:r w:rsidRPr="00FB6FF3">
        <w:rPr>
          <w:rFonts w:asciiTheme="majorHAnsi" w:eastAsiaTheme="minorEastAsia" w:hAnsiTheme="majorHAnsi" w:cstheme="majorBidi"/>
          <w:b w:val="0"/>
          <w:sz w:val="24"/>
          <w:szCs w:val="24"/>
        </w:rPr>
        <w:t>sehingga dapat disimpulkan data berdistribusi normal.</w:t>
      </w:r>
      <w:r w:rsidRPr="00FB6FF3">
        <w:rPr>
          <w:rFonts w:asciiTheme="majorHAnsi" w:eastAsiaTheme="minorEastAsia" w:hAnsiTheme="majorHAnsi" w:cstheme="majorBidi"/>
          <w:b w:val="0"/>
          <w:sz w:val="24"/>
          <w:szCs w:val="24"/>
          <w:lang w:val="id-ID"/>
        </w:rPr>
        <w:t xml:space="preserve"> Uji normalitas peningkatan kemampuan pemecahan masalah matematis siswa kelas eksperimen adalah skor </w:t>
      </w:r>
      <w:r w:rsidRPr="00FB6FF3">
        <w:rPr>
          <w:rFonts w:asciiTheme="majorHAnsi" w:eastAsiaTheme="minorEastAsia" w:hAnsiTheme="majorHAnsi" w:cstheme="majorBidi"/>
          <w:b w:val="0"/>
          <w:i/>
          <w:iCs/>
          <w:sz w:val="24"/>
          <w:szCs w:val="24"/>
          <w:lang w:val="id-ID"/>
        </w:rPr>
        <w:t>postest</w:t>
      </w:r>
      <w:r w:rsidRPr="00FB6FF3">
        <w:rPr>
          <w:rFonts w:asciiTheme="majorHAnsi" w:eastAsiaTheme="minorEastAsia" w:hAnsiTheme="majorHAnsi" w:cstheme="majorBidi"/>
          <w:b w:val="0"/>
          <w:sz w:val="24"/>
          <w:szCs w:val="24"/>
          <w:lang w:val="id-ID"/>
        </w:rPr>
        <w:t xml:space="preserve"> kelas eksperimen sebesar </w:t>
      </w:r>
      <w:r w:rsidRPr="00FB6FF3">
        <w:rPr>
          <w:rFonts w:asciiTheme="majorHAnsi" w:eastAsiaTheme="minorEastAsia" w:hAnsiTheme="majorHAnsi" w:cstheme="majorBidi"/>
          <w:b w:val="0"/>
          <w:bCs/>
          <w:iCs/>
          <w:sz w:val="24"/>
          <w:szCs w:val="24"/>
        </w:rPr>
        <w:t>75,7667</w:t>
      </w:r>
      <w:r w:rsidRPr="00FB6FF3">
        <w:rPr>
          <w:rFonts w:asciiTheme="majorHAnsi" w:eastAsiaTheme="minorEastAsia" w:hAnsiTheme="majorHAnsi" w:cstheme="majorBidi"/>
          <w:b w:val="0"/>
          <w:sz w:val="24"/>
          <w:szCs w:val="24"/>
          <w:lang w:val="id-ID"/>
        </w:rPr>
        <w:t xml:space="preserve"> dengan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m:t>
        </m:r>
        <m:r>
          <m:rPr>
            <m:sty m:val="b"/>
          </m:rPr>
          <w:rPr>
            <w:rFonts w:ascii="Cambria Math" w:hAnsi="Cambria Math"/>
            <w:color w:val="000000"/>
            <w:sz w:val="24"/>
            <w:szCs w:val="24"/>
            <w:lang w:val="id-ID"/>
          </w:rPr>
          <m:t>0,1389</m:t>
        </m:r>
      </m:oMath>
      <w:r w:rsidRPr="00FB6FF3">
        <w:rPr>
          <w:rFonts w:asciiTheme="majorHAnsi" w:eastAsiaTheme="minorEastAsia" w:hAnsiTheme="majorHAnsi" w:cstheme="majorBidi"/>
          <w:color w:val="000000"/>
          <w:sz w:val="24"/>
          <w:szCs w:val="24"/>
          <w:lang w:val="id-ID"/>
        </w:rPr>
        <w:t xml:space="preserve"> </w:t>
      </w:r>
      <w:proofErr w:type="gramStart"/>
      <w:r w:rsidRPr="00FB6FF3">
        <w:rPr>
          <w:rFonts w:asciiTheme="majorHAnsi" w:eastAsiaTheme="minorEastAsia" w:hAnsiTheme="majorHAnsi" w:cstheme="majorBidi"/>
          <w:b w:val="0"/>
          <w:color w:val="000000"/>
          <w:sz w:val="24"/>
          <w:szCs w:val="24"/>
        </w:rPr>
        <w:t>dan</w:t>
      </w:r>
      <w:proofErr w:type="gramEnd"/>
      <w:r w:rsidRPr="00FB6FF3">
        <w:rPr>
          <w:rFonts w:asciiTheme="majorHAnsi" w:eastAsiaTheme="minorEastAsia" w:hAnsiTheme="majorHAnsi" w:cstheme="majorBidi"/>
          <w:b w:val="0"/>
          <w:color w:val="000000"/>
          <w:sz w:val="24"/>
          <w:szCs w:val="24"/>
        </w:rPr>
        <w:t xml:space="preserve">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r>
          <m:rPr>
            <m:sty m:val="bi"/>
          </m:rPr>
          <w:rPr>
            <w:rFonts w:ascii="Cambria Math" w:hAnsi="Cambria Math" w:cstheme="majorBidi"/>
            <w:sz w:val="24"/>
            <w:szCs w:val="24"/>
          </w:rPr>
          <m:t>=</m:t>
        </m:r>
        <m:r>
          <m:rPr>
            <m:sty m:val="b"/>
          </m:rPr>
          <w:rPr>
            <w:rFonts w:ascii="Cambria Math" w:hAnsi="Cambria Math" w:cs="Cambria Math"/>
            <w:color w:val="000000"/>
            <w:sz w:val="24"/>
            <w:szCs w:val="24"/>
          </w:rPr>
          <m:t>0</m:t>
        </m:r>
        <m:r>
          <m:rPr>
            <m:sty m:val="bi"/>
          </m:rPr>
          <w:rPr>
            <w:rFonts w:ascii="Cambria Math" w:hAnsi="Cambria Math" w:cstheme="majorBidi"/>
            <w:color w:val="000000"/>
            <w:sz w:val="24"/>
            <w:szCs w:val="24"/>
          </w:rPr>
          <m:t>,</m:t>
        </m:r>
        <m:r>
          <m:rPr>
            <m:sty m:val="b"/>
          </m:rPr>
          <w:rPr>
            <w:rFonts w:ascii="Cambria Math" w:hAnsi="Cambria Math" w:cs="Cambria Math"/>
            <w:color w:val="000000"/>
            <w:sz w:val="24"/>
            <w:szCs w:val="24"/>
          </w:rPr>
          <m:t>1590</m:t>
        </m:r>
      </m:oMath>
      <w:r w:rsidRPr="00FB6FF3">
        <w:rPr>
          <w:rFonts w:asciiTheme="majorHAnsi" w:eastAsiaTheme="minorEastAsia" w:hAnsiTheme="majorHAnsi" w:cstheme="majorBidi"/>
          <w:b w:val="0"/>
          <w:color w:val="000000"/>
          <w:sz w:val="24"/>
          <w:szCs w:val="24"/>
        </w:rPr>
        <w:t xml:space="preserve"> </w:t>
      </w:r>
      <w:r w:rsidRPr="00FB6FF3">
        <w:rPr>
          <w:rFonts w:asciiTheme="majorHAnsi" w:eastAsiaTheme="minorEastAsia" w:hAnsiTheme="majorHAnsi" w:cstheme="majorBidi"/>
          <w:b w:val="0"/>
          <w:sz w:val="24"/>
          <w:szCs w:val="24"/>
        </w:rPr>
        <w:t xml:space="preserve"> </w:t>
      </w:r>
      <w:r w:rsidRPr="00FB6FF3">
        <w:rPr>
          <w:rFonts w:asciiTheme="majorHAnsi" w:eastAsiaTheme="minorEastAsia" w:hAnsiTheme="majorHAnsi" w:cstheme="majorBidi"/>
          <w:b w:val="0"/>
          <w:sz w:val="24"/>
          <w:szCs w:val="24"/>
          <w:lang w:val="id-ID"/>
        </w:rPr>
        <w:t xml:space="preserve">sedangkan skor </w:t>
      </w:r>
      <w:r w:rsidRPr="00FB6FF3">
        <w:rPr>
          <w:rFonts w:asciiTheme="majorHAnsi" w:eastAsiaTheme="minorEastAsia" w:hAnsiTheme="majorHAnsi" w:cstheme="majorBidi"/>
          <w:b w:val="0"/>
          <w:i/>
          <w:iCs/>
          <w:sz w:val="24"/>
          <w:szCs w:val="24"/>
          <w:lang w:val="id-ID"/>
        </w:rPr>
        <w:t>N-gain</w:t>
      </w:r>
      <w:r w:rsidRPr="00FB6FF3">
        <w:rPr>
          <w:rFonts w:asciiTheme="majorHAnsi" w:eastAsiaTheme="minorEastAsia" w:hAnsiTheme="majorHAnsi" w:cstheme="majorBidi"/>
          <w:b w:val="0"/>
          <w:sz w:val="24"/>
          <w:szCs w:val="24"/>
          <w:lang w:val="id-ID"/>
        </w:rPr>
        <w:t xml:space="preserve"> kelas eksperimen sebesar </w:t>
      </w:r>
      <w:r w:rsidRPr="00FB6FF3">
        <w:rPr>
          <w:rFonts w:asciiTheme="majorHAnsi" w:eastAsiaTheme="minorEastAsia" w:hAnsiTheme="majorHAnsi" w:cstheme="majorBidi"/>
          <w:b w:val="0"/>
          <w:bCs/>
          <w:iCs/>
          <w:sz w:val="24"/>
          <w:szCs w:val="24"/>
        </w:rPr>
        <w:t>0,54950</w:t>
      </w:r>
      <w:r w:rsidRPr="00FB6FF3">
        <w:rPr>
          <w:rFonts w:asciiTheme="majorHAnsi" w:eastAsiaTheme="minorEastAsia" w:hAnsiTheme="majorHAnsi" w:cstheme="majorBidi"/>
          <w:iCs/>
          <w:sz w:val="24"/>
          <w:szCs w:val="24"/>
        </w:rPr>
        <w:t xml:space="preserve"> </w:t>
      </w:r>
      <w:r w:rsidRPr="00FB6FF3">
        <w:rPr>
          <w:rFonts w:asciiTheme="majorHAnsi" w:eastAsiaTheme="minorEastAsia" w:hAnsiTheme="majorHAnsi" w:cstheme="majorBidi"/>
          <w:b w:val="0"/>
          <w:sz w:val="24"/>
          <w:szCs w:val="24"/>
          <w:lang w:val="id-ID"/>
        </w:rPr>
        <w:t xml:space="preserve">dengan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m:t>
        </m:r>
        <m:r>
          <m:rPr>
            <m:sty m:val="b"/>
          </m:rPr>
          <w:rPr>
            <w:rFonts w:ascii="Cambria Math" w:hAnsi="Cambria Math"/>
            <w:color w:val="000000"/>
            <w:sz w:val="24"/>
            <w:szCs w:val="24"/>
            <w:lang w:val="id-ID"/>
          </w:rPr>
          <m:t xml:space="preserve">0,1103 </m:t>
        </m:r>
      </m:oMath>
      <w:r w:rsidRPr="00FB6FF3">
        <w:rPr>
          <w:rFonts w:asciiTheme="majorHAnsi" w:eastAsiaTheme="minorEastAsia" w:hAnsiTheme="majorHAnsi" w:cstheme="majorBidi"/>
          <w:b w:val="0"/>
          <w:color w:val="000000"/>
          <w:sz w:val="24"/>
          <w:szCs w:val="24"/>
        </w:rPr>
        <w:t xml:space="preserve">dan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r>
          <m:rPr>
            <m:sty m:val="bi"/>
          </m:rPr>
          <w:rPr>
            <w:rFonts w:ascii="Cambria Math" w:hAnsi="Cambria Math" w:cstheme="majorBidi"/>
            <w:sz w:val="24"/>
            <w:szCs w:val="24"/>
          </w:rPr>
          <m:t>=</m:t>
        </m:r>
        <m:r>
          <m:rPr>
            <m:sty m:val="b"/>
          </m:rPr>
          <w:rPr>
            <w:rFonts w:ascii="Cambria Math" w:hAnsi="Cambria Math" w:cs="Cambria Math"/>
            <w:color w:val="000000"/>
            <w:sz w:val="24"/>
            <w:szCs w:val="24"/>
          </w:rPr>
          <m:t>0</m:t>
        </m:r>
        <m:r>
          <m:rPr>
            <m:sty m:val="bi"/>
          </m:rPr>
          <w:rPr>
            <w:rFonts w:ascii="Cambria Math" w:hAnsi="Cambria Math" w:cstheme="majorBidi"/>
            <w:color w:val="000000"/>
            <w:sz w:val="24"/>
            <w:szCs w:val="24"/>
          </w:rPr>
          <m:t>,</m:t>
        </m:r>
        <m:r>
          <m:rPr>
            <m:sty m:val="b"/>
          </m:rPr>
          <w:rPr>
            <w:rFonts w:ascii="Cambria Math" w:hAnsi="Cambria Math" w:cs="Cambria Math"/>
            <w:color w:val="000000"/>
            <w:sz w:val="24"/>
            <w:szCs w:val="24"/>
          </w:rPr>
          <m:t>1590</m:t>
        </m:r>
      </m:oMath>
      <w:r w:rsidRPr="00FB6FF3">
        <w:rPr>
          <w:rFonts w:asciiTheme="majorHAnsi" w:eastAsiaTheme="minorEastAsia" w:hAnsiTheme="majorHAnsi" w:cstheme="majorBidi"/>
          <w:b w:val="0"/>
          <w:sz w:val="24"/>
          <w:szCs w:val="24"/>
          <w:lang w:val="id-ID"/>
        </w:rPr>
        <w:t xml:space="preserve"> </w:t>
      </w:r>
      <w:r w:rsidRPr="00FB6FF3">
        <w:rPr>
          <w:rFonts w:asciiTheme="majorHAnsi" w:eastAsiaTheme="minorEastAsia" w:hAnsiTheme="majorHAnsi" w:cstheme="majorBidi"/>
          <w:b w:val="0"/>
          <w:sz w:val="24"/>
          <w:szCs w:val="24"/>
        </w:rPr>
        <w:t xml:space="preserve">hal ini menunjukan bahwa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&lt;</m:t>
        </m:r>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oMath>
      <w:r w:rsidRPr="00FB6FF3">
        <w:rPr>
          <w:rFonts w:asciiTheme="majorHAnsi" w:eastAsiaTheme="minorEastAsia" w:hAnsiTheme="majorHAnsi" w:cstheme="majorBidi"/>
          <w:b w:val="0"/>
          <w:sz w:val="24"/>
          <w:szCs w:val="24"/>
          <w:lang w:val="id-ID"/>
        </w:rPr>
        <w:t xml:space="preserve"> </w:t>
      </w:r>
      <w:r w:rsidRPr="00FB6FF3">
        <w:rPr>
          <w:rFonts w:asciiTheme="majorHAnsi" w:eastAsiaTheme="minorEastAsia" w:hAnsiTheme="majorHAnsi" w:cstheme="majorBidi"/>
          <w:b w:val="0"/>
          <w:sz w:val="24"/>
          <w:szCs w:val="24"/>
        </w:rPr>
        <w:t>sehingga dapat disimpulkan data berdistribusi normal</w:t>
      </w:r>
      <w:r w:rsidRPr="00FB6FF3">
        <w:rPr>
          <w:rFonts w:asciiTheme="majorHAnsi" w:eastAsiaTheme="minorEastAsia" w:hAnsiTheme="majorHAnsi" w:cstheme="majorBidi"/>
          <w:b w:val="0"/>
          <w:sz w:val="24"/>
          <w:szCs w:val="24"/>
          <w:lang w:val="id-ID"/>
        </w:rPr>
        <w:t xml:space="preserve">. Dan </w:t>
      </w:r>
      <w:r w:rsidRPr="00FB6FF3">
        <w:rPr>
          <w:rFonts w:asciiTheme="majorHAnsi" w:eastAsiaTheme="minorEastAsia" w:hAnsiTheme="majorHAnsi" w:cstheme="majorBidi"/>
          <w:b w:val="0"/>
          <w:sz w:val="24"/>
          <w:szCs w:val="24"/>
        </w:rPr>
        <w:t xml:space="preserve">kelas </w:t>
      </w:r>
      <w:r w:rsidRPr="00FB6FF3">
        <w:rPr>
          <w:rFonts w:asciiTheme="majorHAnsi" w:eastAsiaTheme="minorEastAsia" w:hAnsiTheme="majorHAnsi" w:cstheme="majorBidi"/>
          <w:b w:val="0"/>
          <w:sz w:val="24"/>
          <w:szCs w:val="24"/>
          <w:lang w:val="id-ID"/>
        </w:rPr>
        <w:t>k</w:t>
      </w:r>
      <w:r w:rsidRPr="00FB6FF3">
        <w:rPr>
          <w:rFonts w:asciiTheme="majorHAnsi" w:eastAsiaTheme="minorEastAsia" w:hAnsiTheme="majorHAnsi" w:cstheme="majorBidi"/>
          <w:b w:val="0"/>
          <w:sz w:val="24"/>
          <w:szCs w:val="24"/>
        </w:rPr>
        <w:t xml:space="preserve">ontrol adalah </w:t>
      </w:r>
      <w:r w:rsidRPr="00FB6FF3">
        <w:rPr>
          <w:rFonts w:asciiTheme="majorHAnsi" w:hAnsiTheme="majorHAnsi" w:cstheme="majorBidi"/>
          <w:b w:val="0"/>
          <w:sz w:val="24"/>
          <w:szCs w:val="24"/>
        </w:rPr>
        <w:t xml:space="preserve">skor </w:t>
      </w:r>
      <w:r w:rsidRPr="00FB6FF3">
        <w:rPr>
          <w:rFonts w:asciiTheme="majorHAnsi" w:hAnsiTheme="majorHAnsi" w:cstheme="majorBidi"/>
          <w:b w:val="0"/>
          <w:i/>
          <w:iCs/>
          <w:sz w:val="24"/>
          <w:szCs w:val="24"/>
          <w:lang w:val="id-ID"/>
        </w:rPr>
        <w:t xml:space="preserve">postest </w:t>
      </w:r>
      <w:r w:rsidRPr="00FB6FF3">
        <w:rPr>
          <w:rFonts w:asciiTheme="majorHAnsi" w:hAnsiTheme="majorHAnsi" w:cstheme="majorBidi"/>
          <w:b w:val="0"/>
          <w:sz w:val="24"/>
          <w:szCs w:val="24"/>
        </w:rPr>
        <w:lastRenderedPageBreak/>
        <w:t>kelas kontrol sebesar</w:t>
      </w:r>
      <w:r w:rsidRPr="00FB6FF3">
        <w:rPr>
          <w:rFonts w:asciiTheme="majorHAnsi" w:hAnsiTheme="majorHAnsi" w:cstheme="majorBidi"/>
          <w:b w:val="0"/>
          <w:sz w:val="24"/>
          <w:szCs w:val="24"/>
          <w:lang w:val="id-ID"/>
        </w:rPr>
        <w:t xml:space="preserve"> </w:t>
      </w:r>
      <w:r w:rsidRPr="00FB6FF3">
        <w:rPr>
          <w:rFonts w:asciiTheme="majorHAnsi" w:eastAsiaTheme="minorEastAsia" w:hAnsiTheme="majorHAnsi" w:cstheme="majorBidi"/>
          <w:b w:val="0"/>
          <w:bCs/>
          <w:iCs/>
          <w:sz w:val="24"/>
          <w:szCs w:val="24"/>
        </w:rPr>
        <w:t>55,1934</w:t>
      </w:r>
      <w:r w:rsidRPr="00FB6FF3">
        <w:rPr>
          <w:rFonts w:asciiTheme="majorHAnsi" w:eastAsiaTheme="minorEastAsia" w:hAnsiTheme="majorHAnsi" w:cstheme="majorBidi"/>
          <w:b w:val="0"/>
          <w:bCs/>
          <w:iCs/>
          <w:sz w:val="24"/>
          <w:szCs w:val="24"/>
          <w:lang w:val="id-ID"/>
        </w:rPr>
        <w:t xml:space="preserve"> </w:t>
      </w:r>
      <w:r w:rsidRPr="00FB6FF3">
        <w:rPr>
          <w:rFonts w:asciiTheme="majorHAnsi" w:hAnsiTheme="majorHAnsi" w:cstheme="majorBidi"/>
          <w:b w:val="0"/>
          <w:bCs/>
          <w:sz w:val="24"/>
          <w:szCs w:val="24"/>
        </w:rPr>
        <w:t xml:space="preserve">dengan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m:t>
        </m:r>
        <m:r>
          <m:rPr>
            <m:sty m:val="b"/>
          </m:rPr>
          <w:rPr>
            <w:rFonts w:ascii="Cambria Math" w:hAnsi="Cambria Math"/>
            <w:color w:val="000000"/>
            <w:sz w:val="24"/>
            <w:szCs w:val="24"/>
            <w:lang w:val="id-ID"/>
          </w:rPr>
          <m:t xml:space="preserve">0,1182 </m:t>
        </m:r>
      </m:oMath>
      <w:proofErr w:type="gramStart"/>
      <w:r w:rsidRPr="00FB6FF3">
        <w:rPr>
          <w:rFonts w:asciiTheme="majorHAnsi" w:eastAsiaTheme="minorEastAsia" w:hAnsiTheme="majorHAnsi" w:cstheme="majorBidi"/>
          <w:b w:val="0"/>
          <w:color w:val="000000"/>
          <w:sz w:val="24"/>
          <w:szCs w:val="24"/>
        </w:rPr>
        <w:t>dan</w:t>
      </w:r>
      <w:proofErr w:type="gramEnd"/>
      <w:r w:rsidRPr="00FB6FF3">
        <w:rPr>
          <w:rFonts w:asciiTheme="majorHAnsi" w:eastAsiaTheme="minorEastAsia" w:hAnsiTheme="majorHAnsi" w:cstheme="majorBidi"/>
          <w:b w:val="0"/>
          <w:color w:val="000000"/>
          <w:sz w:val="24"/>
          <w:szCs w:val="24"/>
        </w:rPr>
        <w:t xml:space="preserve">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r>
          <m:rPr>
            <m:sty m:val="bi"/>
          </m:rPr>
          <w:rPr>
            <w:rFonts w:ascii="Cambria Math" w:hAnsi="Cambria Math" w:cstheme="majorBidi"/>
            <w:sz w:val="24"/>
            <w:szCs w:val="24"/>
          </w:rPr>
          <m:t>=</m:t>
        </m:r>
        <m:r>
          <m:rPr>
            <m:sty m:val="b"/>
          </m:rPr>
          <w:rPr>
            <w:rFonts w:ascii="Cambria Math" w:hAnsi="Cambria Math" w:cs="Cambria Math"/>
            <w:color w:val="000000"/>
            <w:sz w:val="24"/>
            <w:szCs w:val="24"/>
          </w:rPr>
          <m:t>0</m:t>
        </m:r>
        <m:r>
          <m:rPr>
            <m:sty m:val="b"/>
          </m:rPr>
          <w:rPr>
            <w:rFonts w:ascii="Cambria Math" w:hAnsi="Cambria Math" w:cstheme="majorBidi"/>
            <w:color w:val="000000"/>
            <w:sz w:val="24"/>
            <w:szCs w:val="24"/>
          </w:rPr>
          <m:t>,</m:t>
        </m:r>
        <m:r>
          <m:rPr>
            <m:sty m:val="b"/>
          </m:rPr>
          <w:rPr>
            <w:rFonts w:ascii="Cambria Math" w:hAnsi="Cambria Math" w:cs="Cambria Math"/>
            <w:color w:val="000000"/>
            <w:sz w:val="24"/>
            <w:szCs w:val="24"/>
          </w:rPr>
          <m:t>1559</m:t>
        </m:r>
        <m:r>
          <m:rPr>
            <m:sty m:val="b"/>
          </m:rPr>
          <w:rPr>
            <w:rFonts w:ascii="Cambria Math" w:hAnsi="Cambria Math" w:cstheme="majorBidi"/>
            <w:color w:val="000000"/>
            <w:sz w:val="24"/>
            <w:szCs w:val="24"/>
          </w:rPr>
          <m:t xml:space="preserve">  </m:t>
        </m:r>
      </m:oMath>
      <w:r w:rsidRPr="00FB6FF3">
        <w:rPr>
          <w:rFonts w:asciiTheme="majorHAnsi" w:eastAsiaTheme="minorEastAsia" w:hAnsiTheme="majorHAnsi" w:cstheme="majorBidi"/>
          <w:b w:val="0"/>
          <w:sz w:val="24"/>
          <w:szCs w:val="24"/>
          <w:lang w:val="id-ID"/>
        </w:rPr>
        <w:t xml:space="preserve">sedangkan skor </w:t>
      </w:r>
      <w:r w:rsidRPr="00FB6FF3">
        <w:rPr>
          <w:rFonts w:asciiTheme="majorHAnsi" w:eastAsiaTheme="minorEastAsia" w:hAnsiTheme="majorHAnsi" w:cstheme="majorBidi"/>
          <w:b w:val="0"/>
          <w:i/>
          <w:iCs/>
          <w:sz w:val="24"/>
          <w:szCs w:val="24"/>
          <w:lang w:val="id-ID"/>
        </w:rPr>
        <w:t>N-gain</w:t>
      </w:r>
      <w:r w:rsidRPr="00FB6FF3">
        <w:rPr>
          <w:rFonts w:asciiTheme="majorHAnsi" w:eastAsiaTheme="minorEastAsia" w:hAnsiTheme="majorHAnsi" w:cstheme="majorBidi"/>
          <w:b w:val="0"/>
          <w:sz w:val="24"/>
          <w:szCs w:val="24"/>
          <w:lang w:val="id-ID"/>
        </w:rPr>
        <w:t xml:space="preserve"> kelas kontrol sebesar </w:t>
      </w:r>
      <w:r w:rsidRPr="00FB6FF3">
        <w:rPr>
          <w:rFonts w:asciiTheme="majorHAnsi" w:eastAsiaTheme="minorEastAsia" w:hAnsiTheme="majorHAnsi" w:cstheme="majorBidi"/>
          <w:b w:val="0"/>
          <w:bCs/>
          <w:iCs/>
          <w:sz w:val="24"/>
          <w:szCs w:val="24"/>
        </w:rPr>
        <w:t>0,28939</w:t>
      </w:r>
      <w:r w:rsidRPr="00FB6FF3">
        <w:rPr>
          <w:rFonts w:asciiTheme="majorHAnsi" w:eastAsiaTheme="minorEastAsia" w:hAnsiTheme="majorHAnsi" w:cstheme="majorBidi"/>
          <w:iCs/>
          <w:sz w:val="24"/>
          <w:szCs w:val="24"/>
          <w:lang w:val="id-ID"/>
        </w:rPr>
        <w:t xml:space="preserve"> </w:t>
      </w:r>
      <w:r w:rsidRPr="00FB6FF3">
        <w:rPr>
          <w:rFonts w:asciiTheme="majorHAnsi" w:eastAsiaTheme="minorEastAsia" w:hAnsiTheme="majorHAnsi" w:cstheme="majorBidi"/>
          <w:b w:val="0"/>
          <w:sz w:val="24"/>
          <w:szCs w:val="24"/>
          <w:lang w:val="id-ID"/>
        </w:rPr>
        <w:t xml:space="preserve">dengan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m:t>
        </m:r>
        <m:r>
          <m:rPr>
            <m:sty m:val="b"/>
          </m:rPr>
          <w:rPr>
            <w:rFonts w:ascii="Cambria Math" w:hAnsi="Cambria Math"/>
            <w:color w:val="000000"/>
            <w:sz w:val="24"/>
            <w:szCs w:val="24"/>
            <w:lang w:val="id-ID"/>
          </w:rPr>
          <m:t xml:space="preserve">0,1027 </m:t>
        </m:r>
      </m:oMath>
      <w:r w:rsidRPr="00FB6FF3">
        <w:rPr>
          <w:rFonts w:asciiTheme="majorHAnsi" w:eastAsiaTheme="minorEastAsia" w:hAnsiTheme="majorHAnsi" w:cstheme="majorBidi"/>
          <w:b w:val="0"/>
          <w:color w:val="000000"/>
          <w:sz w:val="24"/>
          <w:szCs w:val="24"/>
        </w:rPr>
        <w:t xml:space="preserve">dan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r>
          <m:rPr>
            <m:sty m:val="bi"/>
          </m:rPr>
          <w:rPr>
            <w:rFonts w:ascii="Cambria Math" w:hAnsi="Cambria Math" w:cstheme="majorBidi"/>
            <w:sz w:val="24"/>
            <w:szCs w:val="24"/>
          </w:rPr>
          <m:t>=</m:t>
        </m:r>
        <m:r>
          <m:rPr>
            <m:sty m:val="b"/>
          </m:rPr>
          <w:rPr>
            <w:rFonts w:ascii="Cambria Math" w:hAnsi="Cambria Math" w:cs="Cambria Math"/>
            <w:color w:val="000000"/>
            <w:sz w:val="24"/>
            <w:szCs w:val="24"/>
          </w:rPr>
          <m:t>0</m:t>
        </m:r>
        <m:r>
          <m:rPr>
            <m:sty m:val="bi"/>
          </m:rPr>
          <w:rPr>
            <w:rFonts w:ascii="Cambria Math" w:hAnsi="Cambria Math" w:cstheme="majorBidi"/>
            <w:color w:val="000000"/>
            <w:sz w:val="24"/>
            <w:szCs w:val="24"/>
          </w:rPr>
          <m:t>,</m:t>
        </m:r>
        <m:r>
          <m:rPr>
            <m:sty m:val="b"/>
          </m:rPr>
          <w:rPr>
            <w:rFonts w:ascii="Cambria Math" w:hAnsi="Cambria Math" w:cs="Cambria Math"/>
            <w:color w:val="000000"/>
            <w:sz w:val="24"/>
            <w:szCs w:val="24"/>
          </w:rPr>
          <m:t>1559</m:t>
        </m:r>
      </m:oMath>
      <w:r w:rsidRPr="00FB6FF3">
        <w:rPr>
          <w:rFonts w:asciiTheme="majorHAnsi" w:eastAsiaTheme="minorEastAsia" w:hAnsiTheme="majorHAnsi" w:cstheme="majorBidi"/>
          <w:b w:val="0"/>
          <w:sz w:val="24"/>
          <w:szCs w:val="24"/>
          <w:lang w:val="id-ID"/>
        </w:rPr>
        <w:t xml:space="preserve"> </w:t>
      </w:r>
      <w:r w:rsidRPr="00FB6FF3">
        <w:rPr>
          <w:rFonts w:asciiTheme="majorHAnsi" w:eastAsiaTheme="minorEastAsia" w:hAnsiTheme="majorHAnsi" w:cstheme="majorBidi"/>
          <w:b w:val="0"/>
          <w:sz w:val="24"/>
          <w:szCs w:val="24"/>
        </w:rPr>
        <w:t xml:space="preserve">hal ini menunjukan bahwa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&lt;</m:t>
        </m:r>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oMath>
      <w:r w:rsidRPr="00FB6FF3">
        <w:rPr>
          <w:rFonts w:asciiTheme="majorHAnsi" w:eastAsiaTheme="minorEastAsia" w:hAnsiTheme="majorHAnsi" w:cstheme="majorBidi"/>
          <w:b w:val="0"/>
          <w:sz w:val="24"/>
          <w:szCs w:val="24"/>
          <w:lang w:val="id-ID"/>
        </w:rPr>
        <w:t xml:space="preserve"> </w:t>
      </w:r>
      <w:r w:rsidRPr="00FB6FF3">
        <w:rPr>
          <w:rFonts w:asciiTheme="majorHAnsi" w:eastAsiaTheme="minorEastAsia" w:hAnsiTheme="majorHAnsi" w:cstheme="majorBidi"/>
          <w:b w:val="0"/>
          <w:sz w:val="24"/>
          <w:szCs w:val="24"/>
        </w:rPr>
        <w:t>sehingga dapat disimpulkan data berdistribusi normal</w:t>
      </w:r>
      <w:r w:rsidRPr="00FB6FF3">
        <w:rPr>
          <w:rFonts w:asciiTheme="majorHAnsi" w:eastAsiaTheme="minorEastAsia" w:hAnsiTheme="majorHAnsi" w:cstheme="majorBidi"/>
          <w:b w:val="0"/>
          <w:sz w:val="24"/>
          <w:szCs w:val="24"/>
          <w:lang w:val="id-ID"/>
        </w:rPr>
        <w:t xml:space="preserve">. </w:t>
      </w:r>
      <w:proofErr w:type="gramStart"/>
      <w:r w:rsidRPr="00FB6FF3">
        <w:rPr>
          <w:rFonts w:asciiTheme="majorHAnsi" w:eastAsiaTheme="minorEastAsia" w:hAnsiTheme="majorHAnsi" w:cstheme="majorBidi"/>
          <w:b w:val="0"/>
          <w:sz w:val="24"/>
          <w:szCs w:val="24"/>
        </w:rPr>
        <w:t xml:space="preserve">Berikut hasil rekapitulasi perhitungan uji normalitas </w:t>
      </w:r>
      <w:r w:rsidRPr="00FB6FF3">
        <w:rPr>
          <w:rFonts w:asciiTheme="majorHAnsi" w:eastAsiaTheme="minorEastAsia" w:hAnsiTheme="majorHAnsi" w:cstheme="majorBidi"/>
          <w:b w:val="0"/>
          <w:sz w:val="24"/>
          <w:szCs w:val="24"/>
          <w:lang w:val="id-ID"/>
        </w:rPr>
        <w:t>kemampuan pemecahan masalah</w:t>
      </w:r>
      <w:r w:rsidRPr="00FB6FF3">
        <w:rPr>
          <w:rFonts w:asciiTheme="majorHAnsi" w:eastAsiaTheme="minorEastAsia" w:hAnsiTheme="majorHAnsi" w:cstheme="majorBidi"/>
          <w:b w:val="0"/>
          <w:sz w:val="24"/>
          <w:szCs w:val="24"/>
        </w:rPr>
        <w:t xml:space="preserve"> matematis pada kelas eksperimen dan kelas kontrol.</w:t>
      </w:r>
      <w:proofErr w:type="gramEnd"/>
      <w:r w:rsidRPr="00FB6FF3">
        <w:rPr>
          <w:rFonts w:asciiTheme="majorHAnsi" w:eastAsiaTheme="minorEastAsia" w:hAnsiTheme="majorHAnsi" w:cstheme="majorBidi"/>
          <w:b w:val="0"/>
          <w:sz w:val="24"/>
          <w:szCs w:val="24"/>
        </w:rPr>
        <w:t xml:space="preserve"> </w:t>
      </w:r>
      <w:r w:rsidRPr="00FB6FF3">
        <w:rPr>
          <w:rFonts w:asciiTheme="majorHAnsi" w:eastAsiaTheme="minorEastAsia" w:hAnsiTheme="majorHAnsi" w:cstheme="majorBidi"/>
          <w:b w:val="0"/>
          <w:sz w:val="24"/>
          <w:szCs w:val="24"/>
          <w:lang w:val="id-ID"/>
        </w:rPr>
        <w:tab/>
      </w:r>
      <w:proofErr w:type="gramStart"/>
      <w:r w:rsidRPr="00FB6FF3">
        <w:rPr>
          <w:rFonts w:asciiTheme="majorHAnsi" w:eastAsiaTheme="minorEastAsia" w:hAnsiTheme="majorHAnsi" w:cstheme="majorBidi"/>
          <w:b w:val="0"/>
          <w:sz w:val="24"/>
          <w:szCs w:val="24"/>
        </w:rPr>
        <w:t xml:space="preserve">Hasil uji normalitas ada dapat dilihat pada Tabel </w:t>
      </w:r>
      <w:r w:rsidRPr="00FB6FF3">
        <w:rPr>
          <w:rFonts w:asciiTheme="majorHAnsi" w:eastAsiaTheme="minorEastAsia" w:hAnsiTheme="majorHAnsi" w:cstheme="majorBidi"/>
          <w:b w:val="0"/>
          <w:sz w:val="24"/>
          <w:szCs w:val="24"/>
          <w:lang w:val="id-ID"/>
        </w:rPr>
        <w:t>4</w:t>
      </w:r>
      <w:r w:rsidRPr="00FB6FF3">
        <w:rPr>
          <w:rFonts w:asciiTheme="majorHAnsi" w:eastAsiaTheme="minorEastAsia" w:hAnsiTheme="majorHAnsi" w:cstheme="majorBidi"/>
          <w:b w:val="0"/>
          <w:sz w:val="24"/>
          <w:szCs w:val="24"/>
        </w:rPr>
        <w:t>.</w:t>
      </w:r>
      <w:proofErr w:type="gramEnd"/>
    </w:p>
    <w:p w:rsidR="005F1202" w:rsidRPr="00FB6FF3" w:rsidRDefault="005F1202" w:rsidP="005F1202">
      <w:pPr>
        <w:spacing w:line="276" w:lineRule="auto"/>
        <w:rPr>
          <w:rFonts w:asciiTheme="majorHAnsi" w:eastAsiaTheme="minorEastAsia" w:hAnsiTheme="majorHAnsi" w:cstheme="majorBidi"/>
          <w:bCs/>
          <w:lang w:val="id-ID"/>
        </w:rPr>
      </w:pPr>
    </w:p>
    <w:p w:rsidR="005F1202" w:rsidRPr="00FB6FF3" w:rsidRDefault="005F1202" w:rsidP="005F1202">
      <w:pPr>
        <w:spacing w:line="276" w:lineRule="auto"/>
        <w:rPr>
          <w:rFonts w:asciiTheme="majorHAnsi" w:eastAsiaTheme="minorEastAsia" w:hAnsiTheme="majorHAnsi" w:cstheme="majorBidi"/>
          <w:bCs/>
          <w:lang w:val="id-ID"/>
        </w:rPr>
        <w:sectPr w:rsidR="005F1202" w:rsidRPr="00FB6FF3" w:rsidSect="00F62AD0">
          <w:type w:val="continuous"/>
          <w:pgSz w:w="11907" w:h="16840" w:code="9"/>
          <w:pgMar w:top="1701" w:right="1134" w:bottom="1134" w:left="1701" w:header="850" w:footer="454" w:gutter="0"/>
          <w:cols w:num="2" w:space="454"/>
          <w:docGrid w:linePitch="360"/>
        </w:sectPr>
      </w:pPr>
    </w:p>
    <w:p w:rsidR="00FB6FF3" w:rsidRDefault="00FB6FF3" w:rsidP="005F1202">
      <w:pPr>
        <w:spacing w:line="276" w:lineRule="auto"/>
        <w:jc w:val="center"/>
        <w:rPr>
          <w:rFonts w:asciiTheme="majorHAnsi" w:eastAsiaTheme="minorEastAsia" w:hAnsiTheme="majorHAnsi" w:cstheme="majorBidi"/>
          <w:bCs/>
          <w:i/>
          <w:iCs/>
        </w:rPr>
      </w:pPr>
    </w:p>
    <w:p w:rsidR="005F1202" w:rsidRPr="00FB6FF3" w:rsidRDefault="005F1202" w:rsidP="005F1202">
      <w:pPr>
        <w:spacing w:line="276" w:lineRule="auto"/>
        <w:jc w:val="center"/>
        <w:rPr>
          <w:rFonts w:asciiTheme="majorHAnsi" w:eastAsiaTheme="minorEastAsia" w:hAnsiTheme="majorHAnsi" w:cstheme="majorBidi"/>
          <w:bCs/>
          <w:i/>
          <w:iCs/>
        </w:rPr>
      </w:pPr>
      <w:proofErr w:type="gramStart"/>
      <w:r w:rsidRPr="00FB6FF3">
        <w:rPr>
          <w:rFonts w:asciiTheme="majorHAnsi" w:eastAsiaTheme="minorEastAsia" w:hAnsiTheme="majorHAnsi" w:cstheme="majorBidi"/>
          <w:bCs/>
          <w:i/>
          <w:iCs/>
        </w:rPr>
        <w:t xml:space="preserve">Tabel </w:t>
      </w:r>
      <w:r w:rsidRPr="00FB6FF3">
        <w:rPr>
          <w:rFonts w:asciiTheme="majorHAnsi" w:eastAsiaTheme="minorEastAsia" w:hAnsiTheme="majorHAnsi" w:cstheme="majorBidi"/>
          <w:bCs/>
          <w:i/>
          <w:iCs/>
          <w:lang w:val="id-ID"/>
        </w:rPr>
        <w:t>4</w:t>
      </w:r>
      <w:r w:rsidRPr="00FB6FF3">
        <w:rPr>
          <w:rFonts w:asciiTheme="majorHAnsi" w:eastAsiaTheme="minorEastAsia" w:hAnsiTheme="majorHAnsi" w:cstheme="majorBidi"/>
          <w:bCs/>
          <w:i/>
          <w:iCs/>
        </w:rPr>
        <w:t>.</w:t>
      </w:r>
      <w:proofErr w:type="gramEnd"/>
      <w:r w:rsidRPr="00FB6FF3">
        <w:rPr>
          <w:rFonts w:asciiTheme="majorHAnsi" w:eastAsiaTheme="minorEastAsia" w:hAnsiTheme="majorHAnsi" w:cstheme="majorBidi"/>
          <w:bCs/>
          <w:i/>
          <w:iCs/>
        </w:rPr>
        <w:t xml:space="preserve"> </w:t>
      </w:r>
      <w:r w:rsidRPr="00FB6FF3">
        <w:rPr>
          <w:rFonts w:asciiTheme="majorHAnsi" w:hAnsiTheme="majorHAnsi" w:cstheme="majorBidi"/>
          <w:bCs/>
          <w:i/>
          <w:iCs/>
        </w:rPr>
        <w:t xml:space="preserve">Hasil Perhitungan Uji Normalitas </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1"/>
        <w:gridCol w:w="1855"/>
        <w:gridCol w:w="1659"/>
        <w:gridCol w:w="990"/>
        <w:gridCol w:w="1527"/>
      </w:tblGrid>
      <w:tr w:rsidR="005F1202" w:rsidRPr="00FB6FF3" w:rsidTr="00FB6FF3">
        <w:tc>
          <w:tcPr>
            <w:tcW w:w="1961" w:type="dxa"/>
            <w:shd w:val="pct25" w:color="auto" w:fill="auto"/>
            <w:vAlign w:val="center"/>
          </w:tcPr>
          <w:p w:rsidR="005F1202" w:rsidRPr="00FB6FF3" w:rsidRDefault="005F1202" w:rsidP="00F62AD0">
            <w:pPr>
              <w:jc w:val="center"/>
              <w:rPr>
                <w:rFonts w:asciiTheme="majorHAnsi" w:hAnsiTheme="majorHAnsi" w:cstheme="majorBidi"/>
                <w:b/>
                <w:sz w:val="20"/>
                <w:szCs w:val="20"/>
              </w:rPr>
            </w:pPr>
            <w:r w:rsidRPr="00FB6FF3">
              <w:rPr>
                <w:rFonts w:asciiTheme="majorHAnsi" w:hAnsiTheme="majorHAnsi" w:cstheme="majorBidi"/>
                <w:b/>
                <w:sz w:val="20"/>
                <w:szCs w:val="20"/>
              </w:rPr>
              <w:t>Kelas</w:t>
            </w:r>
          </w:p>
        </w:tc>
        <w:tc>
          <w:tcPr>
            <w:tcW w:w="1855" w:type="dxa"/>
            <w:shd w:val="pct25" w:color="auto" w:fill="auto"/>
            <w:vAlign w:val="center"/>
          </w:tcPr>
          <w:p w:rsidR="005F1202" w:rsidRPr="00FB6FF3" w:rsidRDefault="005F1202" w:rsidP="00F62AD0">
            <w:pPr>
              <w:jc w:val="center"/>
              <w:rPr>
                <w:rFonts w:asciiTheme="majorHAnsi" w:hAnsiTheme="majorHAnsi" w:cstheme="majorBidi"/>
                <w:b/>
                <w:sz w:val="20"/>
                <w:szCs w:val="20"/>
              </w:rPr>
            </w:pPr>
            <w:r w:rsidRPr="00FB6FF3">
              <w:rPr>
                <w:rFonts w:asciiTheme="majorHAnsi" w:hAnsiTheme="majorHAnsi" w:cstheme="majorBidi"/>
                <w:b/>
                <w:sz w:val="20"/>
                <w:szCs w:val="20"/>
              </w:rPr>
              <w:t>Jumlah Sempel</w:t>
            </w:r>
          </w:p>
        </w:tc>
        <w:tc>
          <w:tcPr>
            <w:tcW w:w="1659" w:type="dxa"/>
            <w:shd w:val="pct25" w:color="auto" w:fill="auto"/>
            <w:vAlign w:val="center"/>
          </w:tcPr>
          <w:p w:rsidR="005F1202" w:rsidRPr="00FB6FF3" w:rsidRDefault="0002095F" w:rsidP="00F62AD0">
            <w:pPr>
              <w:jc w:val="center"/>
              <w:rPr>
                <w:rFonts w:asciiTheme="majorHAnsi" w:hAnsiTheme="majorHAnsi" w:cstheme="majorBidi"/>
                <w:b/>
                <w:sz w:val="20"/>
                <w:szCs w:val="20"/>
              </w:rPr>
            </w:pPr>
            <m:oMathPara>
              <m:oMath>
                <m:sSub>
                  <m:sSubPr>
                    <m:ctrlPr>
                      <w:rPr>
                        <w:rFonts w:ascii="Cambria Math" w:hAnsi="Cambria Math" w:cstheme="majorBidi"/>
                        <w:b/>
                        <w:i/>
                        <w:sz w:val="20"/>
                        <w:szCs w:val="20"/>
                      </w:rPr>
                    </m:ctrlPr>
                  </m:sSubPr>
                  <m:e>
                    <m:r>
                      <m:rPr>
                        <m:sty m:val="bi"/>
                      </m:rPr>
                      <w:rPr>
                        <w:rFonts w:ascii="Cambria Math" w:hAnsi="Cambria Math" w:cstheme="majorBidi"/>
                        <w:sz w:val="20"/>
                        <w:szCs w:val="20"/>
                      </w:rPr>
                      <m:t>L</m:t>
                    </m:r>
                  </m:e>
                  <m:sub>
                    <m:r>
                      <m:rPr>
                        <m:sty m:val="bi"/>
                      </m:rPr>
                      <w:rPr>
                        <w:rFonts w:ascii="Cambria Math" w:hAnsi="Cambria Math" w:cstheme="majorBidi"/>
                        <w:sz w:val="20"/>
                        <w:szCs w:val="20"/>
                      </w:rPr>
                      <m:t>hitung</m:t>
                    </m:r>
                  </m:sub>
                </m:sSub>
                <m:r>
                  <m:rPr>
                    <m:sty m:val="bi"/>
                  </m:rPr>
                  <w:rPr>
                    <w:rFonts w:ascii="Cambria Math"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α,n</m:t>
                        </m:r>
                      </m:e>
                    </m:d>
                  </m:sub>
                </m:sSub>
                <m:r>
                  <w:rPr>
                    <w:rFonts w:ascii="Cambria Math" w:eastAsiaTheme="minorEastAsia" w:hAnsi="Cambria Math" w:cstheme="majorBidi"/>
                    <w:sz w:val="20"/>
                    <w:szCs w:val="20"/>
                  </w:rPr>
                  <m:t>)</m:t>
                </m:r>
              </m:oMath>
            </m:oMathPara>
          </w:p>
        </w:tc>
        <w:tc>
          <w:tcPr>
            <w:tcW w:w="990" w:type="dxa"/>
            <w:shd w:val="pct25" w:color="auto" w:fill="auto"/>
            <w:vAlign w:val="center"/>
          </w:tcPr>
          <w:p w:rsidR="005F1202" w:rsidRPr="00FB6FF3" w:rsidRDefault="0002095F" w:rsidP="00F62AD0">
            <w:pPr>
              <w:jc w:val="center"/>
              <w:rPr>
                <w:rFonts w:asciiTheme="majorHAnsi" w:hAnsiTheme="majorHAnsi" w:cstheme="majorBidi"/>
                <w:b/>
                <w:sz w:val="20"/>
                <w:szCs w:val="20"/>
              </w:rPr>
            </w:pPr>
            <m:oMathPara>
              <m:oMath>
                <m:sSub>
                  <m:sSubPr>
                    <m:ctrlPr>
                      <w:rPr>
                        <w:rFonts w:ascii="Cambria Math" w:hAnsi="Cambria Math" w:cstheme="majorBidi"/>
                        <w:b/>
                        <w:i/>
                        <w:sz w:val="20"/>
                        <w:szCs w:val="20"/>
                      </w:rPr>
                    </m:ctrlPr>
                  </m:sSubPr>
                  <m:e>
                    <m:r>
                      <m:rPr>
                        <m:sty m:val="bi"/>
                      </m:rPr>
                      <w:rPr>
                        <w:rFonts w:ascii="Cambria Math" w:hAnsi="Cambria Math" w:cstheme="majorBidi"/>
                        <w:sz w:val="20"/>
                        <w:szCs w:val="20"/>
                      </w:rPr>
                      <m:t>L</m:t>
                    </m:r>
                  </m:e>
                  <m:sub>
                    <m:r>
                      <m:rPr>
                        <m:sty m:val="bi"/>
                      </m:rPr>
                      <w:rPr>
                        <w:rFonts w:ascii="Cambria Math" w:hAnsi="Cambria Math" w:cstheme="majorBidi"/>
                        <w:sz w:val="20"/>
                        <w:szCs w:val="20"/>
                      </w:rPr>
                      <m:t>tabel</m:t>
                    </m:r>
                  </m:sub>
                </m:sSub>
              </m:oMath>
            </m:oMathPara>
          </w:p>
        </w:tc>
        <w:tc>
          <w:tcPr>
            <w:tcW w:w="1527" w:type="dxa"/>
            <w:shd w:val="pct25" w:color="auto" w:fill="auto"/>
            <w:vAlign w:val="center"/>
          </w:tcPr>
          <w:p w:rsidR="005F1202" w:rsidRPr="00FB6FF3" w:rsidRDefault="005F1202" w:rsidP="00F62AD0">
            <w:pPr>
              <w:jc w:val="center"/>
              <w:rPr>
                <w:rFonts w:asciiTheme="majorHAnsi" w:hAnsiTheme="majorHAnsi" w:cstheme="majorBidi"/>
                <w:b/>
                <w:sz w:val="20"/>
                <w:szCs w:val="20"/>
              </w:rPr>
            </w:pPr>
            <w:r w:rsidRPr="00FB6FF3">
              <w:rPr>
                <w:rFonts w:asciiTheme="majorHAnsi" w:hAnsiTheme="majorHAnsi" w:cstheme="majorBidi"/>
                <w:b/>
                <w:sz w:val="20"/>
                <w:szCs w:val="20"/>
              </w:rPr>
              <w:t>Keterangan</w:t>
            </w:r>
          </w:p>
        </w:tc>
      </w:tr>
      <w:tr w:rsidR="005F1202" w:rsidRPr="00FB6FF3" w:rsidTr="00FB6FF3">
        <w:tc>
          <w:tcPr>
            <w:tcW w:w="1961" w:type="dxa"/>
            <w:vAlign w:val="center"/>
          </w:tcPr>
          <w:p w:rsidR="005F1202" w:rsidRPr="00FB6FF3" w:rsidRDefault="005F1202" w:rsidP="00F62AD0">
            <w:pPr>
              <w:jc w:val="center"/>
              <w:rPr>
                <w:rFonts w:asciiTheme="majorHAnsi" w:hAnsiTheme="majorHAnsi" w:cstheme="majorBidi"/>
                <w:i/>
                <w:iCs/>
                <w:sz w:val="20"/>
                <w:szCs w:val="20"/>
                <w:lang w:val="id-ID"/>
              </w:rPr>
            </w:pPr>
            <w:r w:rsidRPr="00FB6FF3">
              <w:rPr>
                <w:rFonts w:asciiTheme="majorHAnsi" w:hAnsiTheme="majorHAnsi" w:cstheme="majorBidi"/>
                <w:i/>
                <w:iCs/>
                <w:sz w:val="20"/>
                <w:szCs w:val="20"/>
                <w:lang w:val="id-ID"/>
              </w:rPr>
              <w:t>Pretest</w:t>
            </w:r>
          </w:p>
        </w:tc>
        <w:tc>
          <w:tcPr>
            <w:tcW w:w="1855"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30</w:t>
            </w:r>
          </w:p>
        </w:tc>
        <w:tc>
          <w:tcPr>
            <w:tcW w:w="1659" w:type="dxa"/>
            <w:vAlign w:val="center"/>
          </w:tcPr>
          <w:p w:rsidR="005F1202" w:rsidRPr="00FB6FF3" w:rsidRDefault="005F1202" w:rsidP="00F62AD0">
            <w:pPr>
              <w:jc w:val="center"/>
              <w:rPr>
                <w:rFonts w:asciiTheme="majorHAnsi" w:hAnsiTheme="majorHAnsi" w:cstheme="majorBidi"/>
                <w:i/>
                <w:sz w:val="20"/>
                <w:szCs w:val="20"/>
                <w:lang w:val="id-ID"/>
              </w:rPr>
            </w:pPr>
            <m:oMathPara>
              <m:oMath>
                <m:r>
                  <m:rPr>
                    <m:sty m:val="p"/>
                  </m:rPr>
                  <w:rPr>
                    <w:rFonts w:ascii="Cambria Math" w:hAnsi="Cambria Math" w:cstheme="majorBidi"/>
                    <w:color w:val="000000"/>
                    <w:sz w:val="20"/>
                    <w:szCs w:val="20"/>
                  </w:rPr>
                  <m:t>0,</m:t>
                </m:r>
                <m:r>
                  <w:rPr>
                    <w:rFonts w:ascii="Cambria Math" w:hAnsi="Cambria Math" w:cstheme="majorBidi"/>
                    <w:color w:val="000000"/>
                    <w:sz w:val="20"/>
                    <w:szCs w:val="20"/>
                  </w:rPr>
                  <m:t>1539</m:t>
                </m:r>
              </m:oMath>
            </m:oMathPara>
          </w:p>
        </w:tc>
        <w:tc>
          <w:tcPr>
            <w:tcW w:w="990" w:type="dxa"/>
            <w:vAlign w:val="center"/>
          </w:tcPr>
          <w:p w:rsidR="005F1202" w:rsidRPr="00FB6FF3" w:rsidRDefault="005F1202" w:rsidP="00F62AD0">
            <w:pPr>
              <w:jc w:val="center"/>
              <w:rPr>
                <w:rFonts w:asciiTheme="majorHAnsi" w:hAnsiTheme="majorHAnsi" w:cstheme="majorBidi"/>
                <w:i/>
                <w:sz w:val="20"/>
                <w:szCs w:val="20"/>
                <w:lang w:val="id-ID"/>
              </w:rPr>
            </w:pPr>
            <m:oMathPara>
              <m:oMath>
                <m:r>
                  <m:rPr>
                    <m:sty m:val="p"/>
                  </m:rPr>
                  <w:rPr>
                    <w:rFonts w:ascii="Cambria Math" w:hAnsi="Cambria Math" w:cstheme="majorBidi"/>
                    <w:color w:val="000000"/>
                    <w:sz w:val="20"/>
                    <w:szCs w:val="20"/>
                  </w:rPr>
                  <m:t>0</m:t>
                </m:r>
                <m:r>
                  <w:rPr>
                    <w:rFonts w:ascii="Cambria Math" w:hAnsi="Cambria Math" w:cstheme="majorBidi"/>
                    <w:color w:val="000000"/>
                    <w:sz w:val="20"/>
                    <w:szCs w:val="20"/>
                  </w:rPr>
                  <m:t>,</m:t>
                </m:r>
                <m:r>
                  <m:rPr>
                    <m:sty m:val="p"/>
                  </m:rPr>
                  <w:rPr>
                    <w:rFonts w:ascii="Cambria Math" w:hAnsi="Cambria Math" w:cstheme="majorBidi"/>
                    <w:color w:val="000000"/>
                    <w:sz w:val="20"/>
                    <w:szCs w:val="20"/>
                  </w:rPr>
                  <m:t>1</m:t>
                </m:r>
                <m:r>
                  <w:rPr>
                    <w:rFonts w:ascii="Cambria Math" w:hAnsi="Cambria Math" w:cstheme="majorBidi"/>
                    <w:color w:val="000000"/>
                    <w:sz w:val="20"/>
                    <w:szCs w:val="20"/>
                  </w:rPr>
                  <m:t>590</m:t>
                </m:r>
              </m:oMath>
            </m:oMathPara>
          </w:p>
        </w:tc>
        <w:tc>
          <w:tcPr>
            <w:tcW w:w="1527" w:type="dxa"/>
            <w:vAlign w:val="center"/>
          </w:tcPr>
          <w:p w:rsidR="005F1202" w:rsidRPr="00FB6FF3" w:rsidRDefault="005F1202" w:rsidP="00F62AD0">
            <w:pPr>
              <w:jc w:val="center"/>
              <w:rPr>
                <w:rFonts w:asciiTheme="majorHAnsi" w:hAnsiTheme="majorHAnsi" w:cstheme="majorBidi"/>
                <w:sz w:val="20"/>
                <w:szCs w:val="20"/>
              </w:rPr>
            </w:pPr>
            <w:r w:rsidRPr="00FB6FF3">
              <w:rPr>
                <w:rFonts w:asciiTheme="majorHAnsi" w:hAnsiTheme="majorHAnsi" w:cstheme="majorBidi"/>
                <w:sz w:val="20"/>
                <w:szCs w:val="20"/>
              </w:rPr>
              <w:t>Normal</w:t>
            </w:r>
          </w:p>
        </w:tc>
      </w:tr>
      <w:tr w:rsidR="005F1202" w:rsidRPr="00FB6FF3" w:rsidTr="00FB6FF3">
        <w:tc>
          <w:tcPr>
            <w:tcW w:w="1961" w:type="dxa"/>
            <w:vAlign w:val="center"/>
          </w:tcPr>
          <w:p w:rsidR="005F1202" w:rsidRPr="00FB6FF3" w:rsidRDefault="005F1202" w:rsidP="00F62AD0">
            <w:pPr>
              <w:jc w:val="center"/>
              <w:rPr>
                <w:rFonts w:asciiTheme="majorHAnsi" w:hAnsiTheme="majorHAnsi" w:cstheme="majorBidi"/>
                <w:i/>
                <w:iCs/>
                <w:sz w:val="20"/>
                <w:szCs w:val="20"/>
                <w:lang w:val="id-ID"/>
              </w:rPr>
            </w:pPr>
            <w:r w:rsidRPr="00FB6FF3">
              <w:rPr>
                <w:rFonts w:asciiTheme="majorHAnsi" w:hAnsiTheme="majorHAnsi" w:cstheme="majorBidi"/>
                <w:i/>
                <w:iCs/>
                <w:sz w:val="20"/>
                <w:szCs w:val="20"/>
                <w:lang w:val="id-ID"/>
              </w:rPr>
              <w:t>Postest</w:t>
            </w:r>
          </w:p>
        </w:tc>
        <w:tc>
          <w:tcPr>
            <w:tcW w:w="1855"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30</w:t>
            </w:r>
          </w:p>
        </w:tc>
        <w:tc>
          <w:tcPr>
            <w:tcW w:w="1659"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0,1389</w:t>
            </w:r>
          </w:p>
        </w:tc>
        <w:tc>
          <w:tcPr>
            <w:tcW w:w="990"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0,1590</w:t>
            </w:r>
          </w:p>
        </w:tc>
        <w:tc>
          <w:tcPr>
            <w:tcW w:w="1527" w:type="dxa"/>
            <w:vAlign w:val="center"/>
          </w:tcPr>
          <w:p w:rsidR="005F1202" w:rsidRPr="00FB6FF3" w:rsidRDefault="005F1202" w:rsidP="00F62AD0">
            <w:pPr>
              <w:jc w:val="center"/>
              <w:rPr>
                <w:rFonts w:asciiTheme="majorHAnsi" w:hAnsiTheme="majorHAnsi" w:cstheme="majorBidi"/>
                <w:sz w:val="20"/>
                <w:szCs w:val="20"/>
              </w:rPr>
            </w:pPr>
            <w:r w:rsidRPr="00FB6FF3">
              <w:rPr>
                <w:rFonts w:asciiTheme="majorHAnsi" w:hAnsiTheme="majorHAnsi" w:cstheme="majorBidi"/>
                <w:sz w:val="20"/>
                <w:szCs w:val="20"/>
              </w:rPr>
              <w:t>Normal</w:t>
            </w:r>
          </w:p>
        </w:tc>
      </w:tr>
      <w:tr w:rsidR="005F1202" w:rsidRPr="00FB6FF3" w:rsidTr="00FB6FF3">
        <w:tc>
          <w:tcPr>
            <w:tcW w:w="1961"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Indeks Gain</w:t>
            </w:r>
          </w:p>
        </w:tc>
        <w:tc>
          <w:tcPr>
            <w:tcW w:w="1855"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30</w:t>
            </w:r>
          </w:p>
        </w:tc>
        <w:tc>
          <w:tcPr>
            <w:tcW w:w="1659"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0,1103</w:t>
            </w:r>
          </w:p>
        </w:tc>
        <w:tc>
          <w:tcPr>
            <w:tcW w:w="990"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0,1590</w:t>
            </w:r>
          </w:p>
        </w:tc>
        <w:tc>
          <w:tcPr>
            <w:tcW w:w="1527" w:type="dxa"/>
            <w:vAlign w:val="center"/>
          </w:tcPr>
          <w:p w:rsidR="005F1202" w:rsidRPr="00FB6FF3" w:rsidRDefault="005F1202" w:rsidP="00F62AD0">
            <w:pPr>
              <w:jc w:val="center"/>
              <w:rPr>
                <w:rFonts w:asciiTheme="majorHAnsi" w:hAnsiTheme="majorHAnsi" w:cstheme="majorBidi"/>
                <w:sz w:val="20"/>
                <w:szCs w:val="20"/>
              </w:rPr>
            </w:pPr>
            <w:r w:rsidRPr="00FB6FF3">
              <w:rPr>
                <w:rFonts w:asciiTheme="majorHAnsi" w:hAnsiTheme="majorHAnsi" w:cstheme="majorBidi"/>
                <w:sz w:val="20"/>
                <w:szCs w:val="20"/>
              </w:rPr>
              <w:t>Normal</w:t>
            </w:r>
          </w:p>
        </w:tc>
      </w:tr>
      <w:tr w:rsidR="005F1202" w:rsidRPr="00FB6FF3" w:rsidTr="00FB6FF3">
        <w:tc>
          <w:tcPr>
            <w:tcW w:w="1961"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w:t>
            </w:r>
            <w:r w:rsidRPr="00FB6FF3">
              <w:rPr>
                <w:rFonts w:asciiTheme="majorHAnsi" w:hAnsiTheme="majorHAnsi" w:cstheme="majorBidi"/>
                <w:sz w:val="20"/>
                <w:szCs w:val="20"/>
              </w:rPr>
              <w:t>Eksperimen</w:t>
            </w:r>
            <w:r w:rsidRPr="00FB6FF3">
              <w:rPr>
                <w:rFonts w:asciiTheme="majorHAnsi" w:hAnsiTheme="majorHAnsi" w:cstheme="majorBidi"/>
                <w:sz w:val="20"/>
                <w:szCs w:val="20"/>
                <w:lang w:val="id-ID"/>
              </w:rPr>
              <w:t>)</w:t>
            </w:r>
          </w:p>
        </w:tc>
        <w:tc>
          <w:tcPr>
            <w:tcW w:w="6031" w:type="dxa"/>
            <w:gridSpan w:val="4"/>
            <w:vAlign w:val="center"/>
          </w:tcPr>
          <w:p w:rsidR="005F1202" w:rsidRPr="00FB6FF3" w:rsidRDefault="005F1202" w:rsidP="00F62AD0">
            <w:pPr>
              <w:jc w:val="center"/>
              <w:rPr>
                <w:rFonts w:asciiTheme="majorHAnsi" w:hAnsiTheme="majorHAnsi" w:cstheme="majorBidi"/>
                <w:sz w:val="20"/>
                <w:szCs w:val="20"/>
              </w:rPr>
            </w:pPr>
          </w:p>
        </w:tc>
      </w:tr>
      <w:tr w:rsidR="005F1202" w:rsidRPr="00FB6FF3" w:rsidTr="00FB6FF3">
        <w:tc>
          <w:tcPr>
            <w:tcW w:w="1961" w:type="dxa"/>
            <w:vAlign w:val="center"/>
          </w:tcPr>
          <w:p w:rsidR="005F1202" w:rsidRPr="00FB6FF3" w:rsidRDefault="005F1202" w:rsidP="00F62AD0">
            <w:pPr>
              <w:jc w:val="center"/>
              <w:rPr>
                <w:rFonts w:asciiTheme="majorHAnsi" w:hAnsiTheme="majorHAnsi" w:cstheme="majorBidi"/>
                <w:i/>
                <w:iCs/>
                <w:sz w:val="20"/>
                <w:szCs w:val="20"/>
                <w:lang w:val="id-ID"/>
              </w:rPr>
            </w:pPr>
            <w:r w:rsidRPr="00FB6FF3">
              <w:rPr>
                <w:rFonts w:asciiTheme="majorHAnsi" w:hAnsiTheme="majorHAnsi" w:cstheme="majorBidi"/>
                <w:i/>
                <w:iCs/>
                <w:sz w:val="20"/>
                <w:szCs w:val="20"/>
                <w:lang w:val="id-ID"/>
              </w:rPr>
              <w:t>Pretest</w:t>
            </w:r>
          </w:p>
        </w:tc>
        <w:tc>
          <w:tcPr>
            <w:tcW w:w="1855"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31</w:t>
            </w:r>
          </w:p>
        </w:tc>
        <w:tc>
          <w:tcPr>
            <w:tcW w:w="1659" w:type="dxa"/>
            <w:vAlign w:val="center"/>
          </w:tcPr>
          <w:p w:rsidR="005F1202" w:rsidRPr="00FB6FF3" w:rsidRDefault="005F1202" w:rsidP="00F62AD0">
            <w:pPr>
              <w:jc w:val="center"/>
              <w:rPr>
                <w:rFonts w:asciiTheme="majorHAnsi" w:hAnsiTheme="majorHAnsi"/>
                <w:color w:val="000000"/>
                <w:sz w:val="20"/>
                <w:szCs w:val="20"/>
              </w:rPr>
            </w:pPr>
            <w:r w:rsidRPr="00FB6FF3">
              <w:rPr>
                <w:rFonts w:asciiTheme="majorHAnsi" w:hAnsiTheme="majorHAnsi"/>
                <w:color w:val="000000"/>
                <w:sz w:val="20"/>
                <w:szCs w:val="20"/>
                <w:lang w:val="id-ID"/>
              </w:rPr>
              <w:t>0,1435</w:t>
            </w:r>
          </w:p>
        </w:tc>
        <w:tc>
          <w:tcPr>
            <w:tcW w:w="990"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0,1559</w:t>
            </w:r>
          </w:p>
        </w:tc>
        <w:tc>
          <w:tcPr>
            <w:tcW w:w="1527"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Normal</w:t>
            </w:r>
          </w:p>
        </w:tc>
      </w:tr>
      <w:tr w:rsidR="005F1202" w:rsidRPr="00FB6FF3" w:rsidTr="00FB6FF3">
        <w:tc>
          <w:tcPr>
            <w:tcW w:w="1961" w:type="dxa"/>
            <w:vAlign w:val="center"/>
          </w:tcPr>
          <w:p w:rsidR="005F1202" w:rsidRPr="00FB6FF3" w:rsidRDefault="005F1202" w:rsidP="00F62AD0">
            <w:pPr>
              <w:jc w:val="center"/>
              <w:rPr>
                <w:rFonts w:asciiTheme="majorHAnsi" w:hAnsiTheme="majorHAnsi" w:cstheme="majorBidi"/>
                <w:i/>
                <w:iCs/>
                <w:sz w:val="20"/>
                <w:szCs w:val="20"/>
                <w:lang w:val="id-ID"/>
              </w:rPr>
            </w:pPr>
            <w:r w:rsidRPr="00FB6FF3">
              <w:rPr>
                <w:rFonts w:asciiTheme="majorHAnsi" w:hAnsiTheme="majorHAnsi" w:cstheme="majorBidi"/>
                <w:i/>
                <w:iCs/>
                <w:sz w:val="20"/>
                <w:szCs w:val="20"/>
                <w:lang w:val="id-ID"/>
              </w:rPr>
              <w:t>Postest</w:t>
            </w:r>
          </w:p>
        </w:tc>
        <w:tc>
          <w:tcPr>
            <w:tcW w:w="1855"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31</w:t>
            </w:r>
          </w:p>
        </w:tc>
        <w:tc>
          <w:tcPr>
            <w:tcW w:w="1659"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0,1182</w:t>
            </w:r>
          </w:p>
        </w:tc>
        <w:tc>
          <w:tcPr>
            <w:tcW w:w="990"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0,1559</w:t>
            </w:r>
          </w:p>
        </w:tc>
        <w:tc>
          <w:tcPr>
            <w:tcW w:w="1527" w:type="dxa"/>
            <w:vAlign w:val="center"/>
          </w:tcPr>
          <w:p w:rsidR="005F1202" w:rsidRPr="00FB6FF3" w:rsidRDefault="005F1202" w:rsidP="00F62AD0">
            <w:pPr>
              <w:jc w:val="center"/>
              <w:rPr>
                <w:rFonts w:asciiTheme="majorHAnsi" w:hAnsiTheme="majorHAnsi" w:cstheme="majorBidi"/>
                <w:sz w:val="20"/>
                <w:szCs w:val="20"/>
              </w:rPr>
            </w:pPr>
            <w:r w:rsidRPr="00FB6FF3">
              <w:rPr>
                <w:rFonts w:asciiTheme="majorHAnsi" w:hAnsiTheme="majorHAnsi" w:cstheme="majorBidi"/>
                <w:sz w:val="20"/>
                <w:szCs w:val="20"/>
              </w:rPr>
              <w:t>Normal</w:t>
            </w:r>
          </w:p>
        </w:tc>
      </w:tr>
      <w:tr w:rsidR="005F1202" w:rsidRPr="00FB6FF3" w:rsidTr="00FB6FF3">
        <w:tc>
          <w:tcPr>
            <w:tcW w:w="1961"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Indeks Gain</w:t>
            </w:r>
          </w:p>
        </w:tc>
        <w:tc>
          <w:tcPr>
            <w:tcW w:w="1855"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31</w:t>
            </w:r>
          </w:p>
        </w:tc>
        <w:tc>
          <w:tcPr>
            <w:tcW w:w="1659"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0,1027</w:t>
            </w:r>
          </w:p>
        </w:tc>
        <w:tc>
          <w:tcPr>
            <w:tcW w:w="990" w:type="dxa"/>
            <w:vAlign w:val="center"/>
          </w:tcPr>
          <w:p w:rsidR="005F1202" w:rsidRPr="00FB6FF3" w:rsidRDefault="005F1202" w:rsidP="00F62AD0">
            <w:pPr>
              <w:jc w:val="center"/>
              <w:rPr>
                <w:rFonts w:asciiTheme="majorHAnsi" w:hAnsiTheme="majorHAnsi"/>
                <w:color w:val="000000"/>
                <w:sz w:val="20"/>
                <w:szCs w:val="20"/>
                <w:lang w:val="id-ID"/>
              </w:rPr>
            </w:pPr>
            <w:r w:rsidRPr="00FB6FF3">
              <w:rPr>
                <w:rFonts w:asciiTheme="majorHAnsi" w:hAnsiTheme="majorHAnsi"/>
                <w:color w:val="000000"/>
                <w:sz w:val="20"/>
                <w:szCs w:val="20"/>
                <w:lang w:val="id-ID"/>
              </w:rPr>
              <w:t>0,1559</w:t>
            </w:r>
          </w:p>
        </w:tc>
        <w:tc>
          <w:tcPr>
            <w:tcW w:w="1527" w:type="dxa"/>
            <w:vAlign w:val="center"/>
          </w:tcPr>
          <w:p w:rsidR="005F1202" w:rsidRPr="00FB6FF3" w:rsidRDefault="005F1202" w:rsidP="00F62AD0">
            <w:pPr>
              <w:jc w:val="center"/>
              <w:rPr>
                <w:rFonts w:asciiTheme="majorHAnsi" w:hAnsiTheme="majorHAnsi" w:cstheme="majorBidi"/>
                <w:sz w:val="20"/>
                <w:szCs w:val="20"/>
              </w:rPr>
            </w:pPr>
            <w:r w:rsidRPr="00FB6FF3">
              <w:rPr>
                <w:rFonts w:asciiTheme="majorHAnsi" w:hAnsiTheme="majorHAnsi" w:cstheme="majorBidi"/>
                <w:sz w:val="20"/>
                <w:szCs w:val="20"/>
              </w:rPr>
              <w:t>Normal</w:t>
            </w:r>
          </w:p>
        </w:tc>
      </w:tr>
      <w:tr w:rsidR="005F1202" w:rsidRPr="00FB6FF3" w:rsidTr="00FB6FF3">
        <w:tc>
          <w:tcPr>
            <w:tcW w:w="1961" w:type="dxa"/>
            <w:vAlign w:val="center"/>
          </w:tcPr>
          <w:p w:rsidR="005F1202" w:rsidRPr="00FB6FF3" w:rsidRDefault="005F1202" w:rsidP="00F62AD0">
            <w:pPr>
              <w:jc w:val="center"/>
              <w:rPr>
                <w:rFonts w:asciiTheme="majorHAnsi" w:hAnsiTheme="majorHAnsi" w:cstheme="majorBidi"/>
                <w:sz w:val="20"/>
                <w:szCs w:val="20"/>
                <w:lang w:val="id-ID"/>
              </w:rPr>
            </w:pPr>
            <w:r w:rsidRPr="00FB6FF3">
              <w:rPr>
                <w:rFonts w:asciiTheme="majorHAnsi" w:hAnsiTheme="majorHAnsi" w:cstheme="majorBidi"/>
                <w:sz w:val="20"/>
                <w:szCs w:val="20"/>
                <w:lang w:val="id-ID"/>
              </w:rPr>
              <w:t>(</w:t>
            </w:r>
            <w:r w:rsidRPr="00FB6FF3">
              <w:rPr>
                <w:rFonts w:asciiTheme="majorHAnsi" w:hAnsiTheme="majorHAnsi" w:cstheme="majorBidi"/>
                <w:sz w:val="20"/>
                <w:szCs w:val="20"/>
              </w:rPr>
              <w:t>Kontrol</w:t>
            </w:r>
            <w:r w:rsidRPr="00FB6FF3">
              <w:rPr>
                <w:rFonts w:asciiTheme="majorHAnsi" w:hAnsiTheme="majorHAnsi" w:cstheme="majorBidi"/>
                <w:sz w:val="20"/>
                <w:szCs w:val="20"/>
                <w:lang w:val="id-ID"/>
              </w:rPr>
              <w:t>)</w:t>
            </w:r>
          </w:p>
        </w:tc>
        <w:tc>
          <w:tcPr>
            <w:tcW w:w="6031" w:type="dxa"/>
            <w:gridSpan w:val="4"/>
            <w:vAlign w:val="center"/>
          </w:tcPr>
          <w:p w:rsidR="005F1202" w:rsidRPr="00FB6FF3" w:rsidRDefault="005F1202" w:rsidP="00F62AD0">
            <w:pPr>
              <w:jc w:val="center"/>
              <w:rPr>
                <w:rFonts w:asciiTheme="majorHAnsi" w:hAnsiTheme="majorHAnsi" w:cstheme="majorBidi"/>
                <w:sz w:val="20"/>
                <w:szCs w:val="20"/>
                <w:lang w:val="id-ID"/>
              </w:rPr>
            </w:pPr>
          </w:p>
        </w:tc>
      </w:tr>
    </w:tbl>
    <w:p w:rsidR="005F1202" w:rsidRPr="00FB6FF3" w:rsidRDefault="005F1202" w:rsidP="005F1202">
      <w:pPr>
        <w:ind w:firstLine="720"/>
        <w:jc w:val="both"/>
        <w:rPr>
          <w:rFonts w:asciiTheme="majorHAnsi" w:hAnsiTheme="majorHAnsi" w:cstheme="majorBidi"/>
          <w:lang w:val="id-ID"/>
        </w:rPr>
        <w:sectPr w:rsidR="005F1202" w:rsidRPr="00FB6FF3" w:rsidSect="00F62AD0">
          <w:type w:val="continuous"/>
          <w:pgSz w:w="11907" w:h="16840" w:code="9"/>
          <w:pgMar w:top="1701" w:right="1134" w:bottom="1134" w:left="1701" w:header="850" w:footer="454" w:gutter="0"/>
          <w:cols w:space="454"/>
          <w:docGrid w:linePitch="360"/>
        </w:sectPr>
      </w:pPr>
    </w:p>
    <w:p w:rsidR="00F14388" w:rsidRPr="00FB6FF3" w:rsidRDefault="00F14388" w:rsidP="005F1202">
      <w:pPr>
        <w:ind w:firstLine="720"/>
        <w:jc w:val="both"/>
        <w:rPr>
          <w:rFonts w:asciiTheme="majorHAnsi" w:hAnsiTheme="majorHAnsi" w:cstheme="majorBidi"/>
          <w:lang w:val="id-ID"/>
        </w:rPr>
      </w:pPr>
    </w:p>
    <w:p w:rsidR="005F1202" w:rsidRPr="00FB6FF3" w:rsidRDefault="005F1202" w:rsidP="005F1202">
      <w:pPr>
        <w:ind w:firstLine="720"/>
        <w:jc w:val="both"/>
        <w:rPr>
          <w:rFonts w:asciiTheme="majorHAnsi" w:hAnsiTheme="majorHAnsi" w:cstheme="majorBidi"/>
          <w:lang w:val="id-ID"/>
        </w:rPr>
      </w:pPr>
      <w:r w:rsidRPr="00FB6FF3">
        <w:rPr>
          <w:rFonts w:asciiTheme="majorHAnsi" w:hAnsiTheme="majorHAnsi" w:cstheme="majorBidi"/>
          <w:lang w:val="id-ID"/>
        </w:rPr>
        <w:t xml:space="preserve">Berdasarkan perhitungan hasil uji coba normalitas Kemampuan Pemecahan Masalah matematis pada kelas eksperimen dan kelas kontrol dengan taraf sigifikansi </w:t>
      </w:r>
      <m:oMath>
        <m:r>
          <w:rPr>
            <w:rFonts w:ascii="Cambria Math" w:hAnsi="Cambria Math" w:cstheme="majorBidi"/>
            <w:lang w:val="id-ID"/>
          </w:rPr>
          <m:t>α=5%</m:t>
        </m:r>
      </m:oMath>
      <w:r w:rsidRPr="00FB6FF3">
        <w:rPr>
          <w:rFonts w:asciiTheme="majorHAnsi" w:eastAsiaTheme="minorEastAsia" w:hAnsiTheme="majorHAnsi" w:cstheme="majorBidi"/>
          <w:lang w:val="id-ID"/>
        </w:rPr>
        <w:t xml:space="preserve">, diperolah bahwa nilai dari </w:t>
      </w:r>
      <m:oMath>
        <m:sSub>
          <m:sSubPr>
            <m:ctrlPr>
              <w:rPr>
                <w:rFonts w:ascii="Cambria Math" w:hAnsi="Cambria Math" w:cstheme="majorBidi"/>
                <w:i/>
              </w:rPr>
            </m:ctrlPr>
          </m:sSubPr>
          <m:e>
            <m:r>
              <w:rPr>
                <w:rFonts w:ascii="Cambria Math" w:hAnsi="Cambria Math" w:cstheme="majorBidi"/>
                <w:lang w:val="id-ID"/>
              </w:rPr>
              <m:t>L</m:t>
            </m:r>
          </m:e>
          <m:sub>
            <m:r>
              <w:rPr>
                <w:rFonts w:ascii="Cambria Math" w:hAnsi="Cambria Math" w:cstheme="majorBidi"/>
                <w:lang w:val="id-ID"/>
              </w:rPr>
              <m:t>hitung</m:t>
            </m:r>
          </m:sub>
        </m:sSub>
      </m:oMath>
      <w:r w:rsidRPr="00FB6FF3">
        <w:rPr>
          <w:rFonts w:asciiTheme="majorHAnsi" w:eastAsiaTheme="minorEastAsia" w:hAnsiTheme="majorHAnsi" w:cstheme="majorBidi"/>
          <w:lang w:val="id-ID"/>
        </w:rPr>
        <w:t xml:space="preserve"> dari setiap kelompok kurang dari </w:t>
      </w:r>
      <m:oMath>
        <m:sSub>
          <m:sSubPr>
            <m:ctrlPr>
              <w:rPr>
                <w:rFonts w:ascii="Cambria Math" w:hAnsi="Cambria Math" w:cstheme="majorBidi"/>
                <w:i/>
              </w:rPr>
            </m:ctrlPr>
          </m:sSubPr>
          <m:e>
            <m:r>
              <w:rPr>
                <w:rFonts w:ascii="Cambria Math" w:hAnsi="Cambria Math" w:cstheme="majorBidi"/>
                <w:lang w:val="id-ID"/>
              </w:rPr>
              <m:t>L</m:t>
            </m:r>
          </m:e>
          <m:sub>
            <m:r>
              <w:rPr>
                <w:rFonts w:ascii="Cambria Math" w:hAnsi="Cambria Math" w:cstheme="majorBidi"/>
                <w:lang w:val="id-ID"/>
              </w:rPr>
              <m:t>tabel</m:t>
            </m:r>
          </m:sub>
        </m:sSub>
      </m:oMath>
      <w:r w:rsidRPr="00FB6FF3">
        <w:rPr>
          <w:rFonts w:asciiTheme="majorHAnsi" w:eastAsiaTheme="minorEastAsia" w:hAnsiTheme="majorHAnsi" w:cstheme="majorBidi"/>
          <w:lang w:val="id-ID"/>
        </w:rPr>
        <w:t xml:space="preserve"> sehingga hippotesis nol dari setiap kelompok diterima. </w:t>
      </w:r>
      <w:proofErr w:type="gramStart"/>
      <w:r w:rsidRPr="00FB6FF3">
        <w:rPr>
          <w:rFonts w:asciiTheme="majorHAnsi" w:eastAsiaTheme="minorEastAsia" w:hAnsiTheme="majorHAnsi" w:cstheme="majorBidi"/>
        </w:rPr>
        <w:t>Dapat disimpulkan bahwa data yang diperoleh dari setiap kelompok berasal dari populasi yang berdistribusi normal.</w:t>
      </w:r>
      <w:proofErr w:type="gramEnd"/>
      <w:r w:rsidRPr="00FB6FF3">
        <w:rPr>
          <w:rFonts w:asciiTheme="majorHAnsi" w:eastAsiaTheme="minorEastAsia" w:hAnsiTheme="majorHAnsi" w:cstheme="majorBidi"/>
        </w:rPr>
        <w:t xml:space="preserve"> </w:t>
      </w:r>
      <w:proofErr w:type="gramStart"/>
      <w:r w:rsidRPr="00FB6FF3">
        <w:rPr>
          <w:rFonts w:asciiTheme="majorHAnsi" w:hAnsiTheme="majorHAnsi" w:cstheme="majorBidi"/>
        </w:rPr>
        <w:t xml:space="preserve">Uji </w:t>
      </w:r>
      <w:r w:rsidRPr="00FB6FF3">
        <w:rPr>
          <w:rFonts w:asciiTheme="majorHAnsi" w:hAnsiTheme="majorHAnsi" w:cstheme="majorBidi"/>
          <w:lang w:val="id-ID"/>
        </w:rPr>
        <w:t>Homogenitas</w:t>
      </w:r>
      <w:r w:rsidRPr="00FB6FF3">
        <w:rPr>
          <w:rFonts w:asciiTheme="majorHAnsi" w:hAnsiTheme="majorHAnsi" w:cstheme="majorBidi"/>
          <w:i/>
          <w:lang w:val="id-ID"/>
        </w:rPr>
        <w:t xml:space="preserve"> </w:t>
      </w:r>
      <w:r w:rsidRPr="00FB6FF3">
        <w:rPr>
          <w:rFonts w:asciiTheme="majorHAnsi" w:hAnsiTheme="majorHAnsi" w:cstheme="majorBidi"/>
        </w:rPr>
        <w:t xml:space="preserve">kemampuan </w:t>
      </w:r>
      <w:r w:rsidRPr="00FB6FF3">
        <w:rPr>
          <w:rFonts w:asciiTheme="majorHAnsi" w:hAnsiTheme="majorHAnsi" w:cstheme="majorBidi"/>
          <w:lang w:val="id-ID"/>
        </w:rPr>
        <w:t>Pemecahan Masalah</w:t>
      </w:r>
      <w:r w:rsidRPr="00FB6FF3">
        <w:rPr>
          <w:rFonts w:asciiTheme="majorHAnsi" w:hAnsiTheme="majorHAnsi" w:cstheme="majorBidi"/>
        </w:rPr>
        <w:t xml:space="preserve"> Matematis</w:t>
      </w:r>
      <w:r w:rsidRPr="00FB6FF3">
        <w:rPr>
          <w:rFonts w:asciiTheme="majorHAnsi" w:hAnsiTheme="majorHAnsi" w:cstheme="majorBidi"/>
          <w:lang w:val="id-ID"/>
        </w:rPr>
        <w:t>.</w:t>
      </w:r>
      <w:proofErr w:type="gramEnd"/>
    </w:p>
    <w:p w:rsidR="005F1202" w:rsidRPr="00FB6FF3" w:rsidRDefault="005F1202" w:rsidP="005F1202">
      <w:pPr>
        <w:ind w:firstLine="720"/>
        <w:jc w:val="both"/>
        <w:rPr>
          <w:rFonts w:asciiTheme="majorHAnsi" w:eastAsiaTheme="minorEastAsia" w:hAnsiTheme="majorHAnsi" w:cstheme="majorBidi"/>
          <w:lang w:val="id-ID"/>
        </w:rPr>
      </w:pPr>
      <w:r w:rsidRPr="00FB6FF3">
        <w:rPr>
          <w:rFonts w:asciiTheme="majorHAnsi" w:hAnsiTheme="majorHAnsi" w:cstheme="majorBidi"/>
          <w:lang w:val="id-ID"/>
        </w:rPr>
        <w:t>M</w:t>
      </w:r>
      <w:r w:rsidRPr="00FB6FF3">
        <w:rPr>
          <w:rFonts w:asciiTheme="majorHAnsi" w:hAnsiTheme="majorHAnsi" w:cstheme="majorBidi"/>
        </w:rPr>
        <w:t>engetahui apakah</w:t>
      </w:r>
      <w:r w:rsidRPr="00FB6FF3">
        <w:rPr>
          <w:rFonts w:asciiTheme="majorHAnsi" w:eastAsiaTheme="minorEastAsia" w:hAnsiTheme="majorHAnsi" w:cstheme="majorBidi"/>
          <w:iCs/>
        </w:rPr>
        <w:t xml:space="preserve"> sampel berasal dari populasi yang homogen</w:t>
      </w:r>
      <w:r w:rsidRPr="00FB6FF3">
        <w:rPr>
          <w:rFonts w:asciiTheme="majorHAnsi" w:hAnsiTheme="majorHAnsi" w:cstheme="majorBidi"/>
        </w:rPr>
        <w:t xml:space="preserve"> maka diperlukan uji </w:t>
      </w:r>
      <w:r w:rsidRPr="00FB6FF3">
        <w:rPr>
          <w:rFonts w:asciiTheme="majorHAnsi" w:eastAsiaTheme="minorEastAsia" w:hAnsiTheme="majorHAnsi" w:cstheme="majorBidi"/>
          <w:i/>
        </w:rPr>
        <w:t>Bartlett</w:t>
      </w:r>
      <w:r w:rsidRPr="00FB6FF3">
        <w:rPr>
          <w:rFonts w:asciiTheme="majorHAnsi" w:hAnsiTheme="majorHAnsi" w:cstheme="majorBidi"/>
        </w:rPr>
        <w:t>.</w:t>
      </w:r>
      <w:r w:rsidRPr="00FB6FF3">
        <w:rPr>
          <w:rFonts w:asciiTheme="majorHAnsi" w:eastAsiaTheme="minorEastAsia" w:hAnsiTheme="majorHAnsi" w:cstheme="majorBidi"/>
        </w:rPr>
        <w:t xml:space="preserve">. </w:t>
      </w:r>
      <w:proofErr w:type="gramStart"/>
      <w:r w:rsidRPr="00FB6FF3">
        <w:rPr>
          <w:rFonts w:asciiTheme="majorHAnsi" w:eastAsiaTheme="minorEastAsia" w:hAnsiTheme="majorHAnsi" w:cstheme="majorBidi"/>
        </w:rPr>
        <w:t xml:space="preserve">Hasil pengujian </w:t>
      </w:r>
      <w:r w:rsidRPr="00FB6FF3">
        <w:rPr>
          <w:rFonts w:asciiTheme="majorHAnsi" w:eastAsiaTheme="minorEastAsia" w:hAnsiTheme="majorHAnsi" w:cstheme="majorBidi"/>
          <w:i/>
        </w:rPr>
        <w:t>varians</w:t>
      </w:r>
      <w:r w:rsidRPr="00FB6FF3">
        <w:rPr>
          <w:rFonts w:asciiTheme="majorHAnsi" w:eastAsiaTheme="minorEastAsia" w:hAnsiTheme="majorHAnsi" w:cstheme="majorBidi"/>
        </w:rPr>
        <w:t xml:space="preserve"> dengan taraf signifikan </w:t>
      </w:r>
      <m:oMath>
        <m:r>
          <w:rPr>
            <w:rFonts w:ascii="Cambria Math" w:hAnsi="Cambria Math" w:cstheme="majorBidi"/>
          </w:rPr>
          <m:t>α=5%</m:t>
        </m:r>
      </m:oMath>
      <w:r w:rsidRPr="00FB6FF3">
        <w:rPr>
          <w:rFonts w:asciiTheme="majorHAnsi" w:eastAsiaTheme="minorEastAsia" w:hAnsiTheme="majorHAnsi" w:cstheme="majorBidi"/>
        </w:rPr>
        <w:t xml:space="preserve"> dapat dilihat pada Tabel </w:t>
      </w:r>
      <w:r w:rsidRPr="00FB6FF3">
        <w:rPr>
          <w:rFonts w:asciiTheme="majorHAnsi" w:eastAsiaTheme="minorEastAsia" w:hAnsiTheme="majorHAnsi" w:cstheme="majorBidi"/>
          <w:lang w:val="id-ID"/>
        </w:rPr>
        <w:t>5.</w:t>
      </w:r>
      <w:proofErr w:type="gramEnd"/>
    </w:p>
    <w:p w:rsidR="005F1202" w:rsidRPr="00FB6FF3" w:rsidRDefault="005F1202" w:rsidP="005F1202">
      <w:pPr>
        <w:jc w:val="center"/>
        <w:rPr>
          <w:rFonts w:asciiTheme="majorHAnsi" w:eastAsiaTheme="minorEastAsia" w:hAnsiTheme="majorHAnsi" w:cstheme="majorBidi"/>
          <w:bCs/>
          <w:lang w:val="id-ID"/>
        </w:rPr>
      </w:pPr>
    </w:p>
    <w:p w:rsidR="005F1202" w:rsidRPr="00FB6FF3" w:rsidRDefault="005F1202" w:rsidP="005F1202">
      <w:pPr>
        <w:jc w:val="center"/>
        <w:rPr>
          <w:rFonts w:asciiTheme="majorHAnsi" w:eastAsiaTheme="minorEastAsia" w:hAnsiTheme="majorHAnsi" w:cstheme="majorBidi"/>
          <w:bCs/>
          <w:lang w:val="id-ID"/>
        </w:rPr>
        <w:sectPr w:rsidR="005F1202" w:rsidRPr="00FB6FF3" w:rsidSect="00F62AD0">
          <w:type w:val="continuous"/>
          <w:pgSz w:w="11907" w:h="16840" w:code="9"/>
          <w:pgMar w:top="1701" w:right="1134" w:bottom="1134" w:left="1701" w:header="850" w:footer="454" w:gutter="0"/>
          <w:cols w:num="2" w:space="454"/>
          <w:docGrid w:linePitch="360"/>
        </w:sectPr>
      </w:pPr>
    </w:p>
    <w:p w:rsidR="00FB6FF3" w:rsidRDefault="00FB6FF3" w:rsidP="005F1202">
      <w:pPr>
        <w:spacing w:line="276" w:lineRule="auto"/>
        <w:jc w:val="center"/>
        <w:rPr>
          <w:rFonts w:asciiTheme="majorHAnsi" w:eastAsiaTheme="minorEastAsia" w:hAnsiTheme="majorHAnsi" w:cstheme="majorBidi"/>
          <w:bCs/>
          <w:i/>
          <w:iCs/>
        </w:rPr>
      </w:pPr>
    </w:p>
    <w:p w:rsidR="005F1202" w:rsidRPr="00FB6FF3" w:rsidRDefault="005F1202" w:rsidP="005F1202">
      <w:pPr>
        <w:spacing w:line="276" w:lineRule="auto"/>
        <w:jc w:val="center"/>
        <w:rPr>
          <w:rFonts w:asciiTheme="majorHAnsi" w:eastAsiaTheme="minorEastAsia" w:hAnsiTheme="majorHAnsi" w:cstheme="majorBidi"/>
          <w:bCs/>
          <w:i/>
          <w:iCs/>
        </w:rPr>
      </w:pPr>
      <w:proofErr w:type="gramStart"/>
      <w:r w:rsidRPr="00FB6FF3">
        <w:rPr>
          <w:rFonts w:asciiTheme="majorHAnsi" w:eastAsiaTheme="minorEastAsia" w:hAnsiTheme="majorHAnsi" w:cstheme="majorBidi"/>
          <w:bCs/>
          <w:i/>
          <w:iCs/>
        </w:rPr>
        <w:t xml:space="preserve">Tabel </w:t>
      </w:r>
      <w:r w:rsidRPr="00FB6FF3">
        <w:rPr>
          <w:rFonts w:asciiTheme="majorHAnsi" w:eastAsiaTheme="minorEastAsia" w:hAnsiTheme="majorHAnsi" w:cstheme="majorBidi"/>
          <w:bCs/>
          <w:i/>
          <w:iCs/>
          <w:lang w:val="id-ID"/>
        </w:rPr>
        <w:t>5</w:t>
      </w:r>
      <w:r w:rsidRPr="00FB6FF3">
        <w:rPr>
          <w:rFonts w:asciiTheme="majorHAnsi" w:eastAsiaTheme="minorEastAsia" w:hAnsiTheme="majorHAnsi" w:cstheme="majorBidi"/>
          <w:bCs/>
          <w:i/>
          <w:iCs/>
        </w:rPr>
        <w:t>.</w:t>
      </w:r>
      <w:proofErr w:type="gramEnd"/>
      <w:r w:rsidRPr="00FB6FF3">
        <w:rPr>
          <w:rFonts w:asciiTheme="majorHAnsi" w:eastAsiaTheme="minorEastAsia" w:hAnsiTheme="majorHAnsi" w:cstheme="majorBidi"/>
          <w:bCs/>
          <w:i/>
          <w:iCs/>
        </w:rPr>
        <w:t xml:space="preserve"> Hasil Perhitungan Uji Kesamaan Dua Varians </w:t>
      </w:r>
    </w:p>
    <w:tbl>
      <w:tblPr>
        <w:tblStyle w:val="TableGrid"/>
        <w:tblW w:w="0" w:type="auto"/>
        <w:jc w:val="center"/>
        <w:tblInd w:w="-4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6"/>
        <w:gridCol w:w="1706"/>
        <w:gridCol w:w="1141"/>
        <w:gridCol w:w="986"/>
        <w:gridCol w:w="840"/>
        <w:gridCol w:w="1407"/>
      </w:tblGrid>
      <w:tr w:rsidR="0060148B" w:rsidRPr="00FB6FF3" w:rsidTr="00E302E8">
        <w:trPr>
          <w:jc w:val="center"/>
        </w:trPr>
        <w:tc>
          <w:tcPr>
            <w:tcW w:w="2046" w:type="dxa"/>
            <w:shd w:val="pct25" w:color="auto" w:fill="auto"/>
            <w:vAlign w:val="center"/>
          </w:tcPr>
          <w:p w:rsidR="0060148B" w:rsidRPr="00FB6FF3" w:rsidRDefault="0060148B" w:rsidP="00E302E8">
            <w:pPr>
              <w:jc w:val="center"/>
              <w:rPr>
                <w:rFonts w:asciiTheme="majorHAnsi" w:hAnsiTheme="majorHAnsi" w:cstheme="majorBidi"/>
                <w:b/>
                <w:sz w:val="20"/>
                <w:szCs w:val="20"/>
              </w:rPr>
            </w:pPr>
            <w:r w:rsidRPr="00FB6FF3">
              <w:rPr>
                <w:rFonts w:asciiTheme="majorHAnsi" w:hAnsiTheme="majorHAnsi" w:cstheme="majorBidi"/>
                <w:b/>
                <w:sz w:val="20"/>
                <w:szCs w:val="20"/>
              </w:rPr>
              <w:t>Kelas</w:t>
            </w:r>
          </w:p>
        </w:tc>
        <w:tc>
          <w:tcPr>
            <w:tcW w:w="1706" w:type="dxa"/>
            <w:shd w:val="pct25" w:color="auto" w:fill="auto"/>
            <w:vAlign w:val="center"/>
          </w:tcPr>
          <w:p w:rsidR="0060148B" w:rsidRPr="00FB6FF3" w:rsidRDefault="0060148B" w:rsidP="00E302E8">
            <w:pPr>
              <w:jc w:val="center"/>
              <w:rPr>
                <w:rFonts w:asciiTheme="majorHAnsi" w:hAnsiTheme="majorHAnsi" w:cstheme="majorBidi"/>
                <w:b/>
                <w:sz w:val="20"/>
                <w:szCs w:val="20"/>
              </w:rPr>
            </w:pPr>
            <w:r w:rsidRPr="00FB6FF3">
              <w:rPr>
                <w:rFonts w:asciiTheme="majorHAnsi" w:hAnsiTheme="majorHAnsi" w:cstheme="majorBidi"/>
                <w:b/>
                <w:sz w:val="20"/>
                <w:szCs w:val="20"/>
              </w:rPr>
              <w:t>Jumlah Sempel</w:t>
            </w:r>
          </w:p>
        </w:tc>
        <w:tc>
          <w:tcPr>
            <w:tcW w:w="1141" w:type="dxa"/>
            <w:shd w:val="pct25" w:color="auto" w:fill="auto"/>
            <w:vAlign w:val="center"/>
          </w:tcPr>
          <w:p w:rsidR="0060148B" w:rsidRPr="00FB6FF3" w:rsidRDefault="0060148B" w:rsidP="00E302E8">
            <w:pPr>
              <w:jc w:val="center"/>
              <w:rPr>
                <w:rFonts w:asciiTheme="majorHAnsi" w:hAnsiTheme="majorHAnsi" w:cstheme="majorBidi"/>
                <w:b/>
                <w:i/>
                <w:sz w:val="20"/>
                <w:szCs w:val="20"/>
              </w:rPr>
            </w:pPr>
            <w:r w:rsidRPr="00FB6FF3">
              <w:rPr>
                <w:rFonts w:asciiTheme="majorHAnsi" w:hAnsiTheme="majorHAnsi" w:cstheme="majorBidi"/>
                <w:b/>
                <w:i/>
                <w:sz w:val="20"/>
                <w:szCs w:val="20"/>
              </w:rPr>
              <w:t>Varians</w:t>
            </w:r>
          </w:p>
        </w:tc>
        <w:tc>
          <w:tcPr>
            <w:tcW w:w="986" w:type="dxa"/>
            <w:shd w:val="pct25" w:color="auto" w:fill="auto"/>
            <w:vAlign w:val="center"/>
          </w:tcPr>
          <w:p w:rsidR="0060148B" w:rsidRPr="00FB6FF3" w:rsidRDefault="0060148B" w:rsidP="00E302E8">
            <w:pPr>
              <w:jc w:val="center"/>
              <w:rPr>
                <w:rFonts w:asciiTheme="majorHAnsi" w:hAnsiTheme="majorHAnsi" w:cstheme="majorBidi"/>
                <w:b/>
                <w:bCs/>
                <w:sz w:val="20"/>
                <w:szCs w:val="20"/>
              </w:rPr>
            </w:pPr>
            <m:oMathPara>
              <m:oMath>
                <m:sSubSup>
                  <m:sSubSupPr>
                    <m:ctrlPr>
                      <w:rPr>
                        <w:rFonts w:ascii="Cambria Math" w:hAnsi="Cambria Math"/>
                        <w:b/>
                        <w:bCs/>
                        <w:i/>
                        <w:sz w:val="20"/>
                        <w:szCs w:val="20"/>
                      </w:rPr>
                    </m:ctrlPr>
                  </m:sSubSupPr>
                  <m:e>
                    <m:r>
                      <m:rPr>
                        <m:sty m:val="bi"/>
                      </m:rPr>
                      <w:rPr>
                        <w:rFonts w:ascii="Cambria Math" w:hAnsi="Cambria Math"/>
                        <w:sz w:val="20"/>
                        <w:szCs w:val="20"/>
                      </w:rPr>
                      <m:t>X</m:t>
                    </m:r>
                  </m:e>
                  <m:sub>
                    <m:r>
                      <m:rPr>
                        <m:sty m:val="bi"/>
                      </m:rPr>
                      <w:rPr>
                        <w:rFonts w:ascii="Cambria Math" w:hAnsi="Cambria Math"/>
                        <w:sz w:val="20"/>
                        <w:szCs w:val="20"/>
                      </w:rPr>
                      <m:t xml:space="preserve">hitung </m:t>
                    </m:r>
                  </m:sub>
                  <m:sup>
                    <m:r>
                      <m:rPr>
                        <m:sty m:val="bi"/>
                      </m:rPr>
                      <w:rPr>
                        <w:rFonts w:ascii="Cambria Math" w:hAnsi="Cambria Math"/>
                        <w:sz w:val="20"/>
                        <w:szCs w:val="20"/>
                      </w:rPr>
                      <m:t>2</m:t>
                    </m:r>
                  </m:sup>
                </m:sSubSup>
              </m:oMath>
            </m:oMathPara>
          </w:p>
        </w:tc>
        <w:tc>
          <w:tcPr>
            <w:tcW w:w="840" w:type="dxa"/>
            <w:shd w:val="pct25" w:color="auto" w:fill="auto"/>
            <w:vAlign w:val="center"/>
          </w:tcPr>
          <w:p w:rsidR="0060148B" w:rsidRPr="00FB6FF3" w:rsidRDefault="0060148B" w:rsidP="00E302E8">
            <w:pPr>
              <w:jc w:val="center"/>
              <w:rPr>
                <w:rFonts w:asciiTheme="majorHAnsi" w:hAnsiTheme="majorHAnsi" w:cstheme="majorBidi"/>
                <w:b/>
                <w:bCs/>
                <w:sz w:val="20"/>
                <w:szCs w:val="20"/>
              </w:rPr>
            </w:pPr>
            <m:oMathPara>
              <m:oMath>
                <m:sSubSup>
                  <m:sSubSupPr>
                    <m:ctrlPr>
                      <w:rPr>
                        <w:rFonts w:ascii="Cambria Math" w:hAnsi="Cambria Math"/>
                        <w:b/>
                        <w:bCs/>
                        <w:i/>
                        <w:sz w:val="20"/>
                        <w:szCs w:val="20"/>
                      </w:rPr>
                    </m:ctrlPr>
                  </m:sSubSupPr>
                  <m:e>
                    <m:r>
                      <m:rPr>
                        <m:sty m:val="bi"/>
                      </m:rPr>
                      <w:rPr>
                        <w:rFonts w:ascii="Cambria Math" w:hAnsi="Cambria Math"/>
                        <w:sz w:val="20"/>
                        <w:szCs w:val="20"/>
                      </w:rPr>
                      <m:t>X</m:t>
                    </m:r>
                  </m:e>
                  <m:sub>
                    <m:r>
                      <m:rPr>
                        <m:sty m:val="bi"/>
                      </m:rPr>
                      <w:rPr>
                        <w:rFonts w:ascii="Cambria Math" w:hAnsi="Cambria Math"/>
                        <w:sz w:val="20"/>
                        <w:szCs w:val="20"/>
                      </w:rPr>
                      <m:t>tabel</m:t>
                    </m:r>
                  </m:sub>
                  <m:sup>
                    <m:r>
                      <m:rPr>
                        <m:sty m:val="bi"/>
                      </m:rPr>
                      <w:rPr>
                        <w:rFonts w:ascii="Cambria Math" w:hAnsi="Cambria Math"/>
                        <w:sz w:val="20"/>
                        <w:szCs w:val="20"/>
                      </w:rPr>
                      <m:t>2</m:t>
                    </m:r>
                  </m:sup>
                </m:sSubSup>
              </m:oMath>
            </m:oMathPara>
          </w:p>
        </w:tc>
        <w:tc>
          <w:tcPr>
            <w:tcW w:w="1407" w:type="dxa"/>
            <w:shd w:val="pct25" w:color="auto" w:fill="auto"/>
            <w:vAlign w:val="center"/>
          </w:tcPr>
          <w:p w:rsidR="0060148B" w:rsidRPr="00FB6FF3" w:rsidRDefault="0060148B" w:rsidP="00E302E8">
            <w:pPr>
              <w:jc w:val="center"/>
              <w:rPr>
                <w:rFonts w:asciiTheme="majorHAnsi" w:hAnsiTheme="majorHAnsi" w:cstheme="majorBidi"/>
                <w:b/>
                <w:sz w:val="20"/>
                <w:szCs w:val="20"/>
              </w:rPr>
            </w:pPr>
            <w:r w:rsidRPr="00FB6FF3">
              <w:rPr>
                <w:rFonts w:asciiTheme="majorHAnsi" w:hAnsiTheme="majorHAnsi" w:cstheme="majorBidi"/>
                <w:b/>
                <w:sz w:val="20"/>
                <w:szCs w:val="20"/>
              </w:rPr>
              <w:t>Keterangan</w:t>
            </w: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Eksperimen</w:t>
            </w:r>
          </w:p>
        </w:tc>
        <w:tc>
          <w:tcPr>
            <w:tcW w:w="1706" w:type="dxa"/>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sz w:val="20"/>
                <w:szCs w:val="20"/>
                <w:lang w:val="id-ID"/>
              </w:rPr>
              <w:t>30</w:t>
            </w:r>
          </w:p>
        </w:tc>
        <w:tc>
          <w:tcPr>
            <w:tcW w:w="1141" w:type="dxa"/>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color w:val="000000"/>
                <w:sz w:val="20"/>
                <w:szCs w:val="20"/>
                <w:lang w:val="id-ID"/>
              </w:rPr>
              <w:t>229,9126</w:t>
            </w:r>
          </w:p>
        </w:tc>
        <w:tc>
          <w:tcPr>
            <w:tcW w:w="986" w:type="dxa"/>
            <w:vMerge w:val="restart"/>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color w:val="000000"/>
                <w:sz w:val="20"/>
                <w:szCs w:val="20"/>
                <w:lang w:val="id-ID"/>
              </w:rPr>
              <w:t>0,031</w:t>
            </w:r>
          </w:p>
        </w:tc>
        <w:tc>
          <w:tcPr>
            <w:tcW w:w="840" w:type="dxa"/>
            <w:vMerge w:val="restart"/>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color w:val="000000"/>
                <w:sz w:val="20"/>
                <w:szCs w:val="20"/>
                <w:lang w:val="id-ID"/>
              </w:rPr>
              <w:t>3,841</w:t>
            </w:r>
          </w:p>
        </w:tc>
        <w:tc>
          <w:tcPr>
            <w:tcW w:w="1407" w:type="dxa"/>
            <w:vMerge w:val="restart"/>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Homogen</w:t>
            </w: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Kontrol</w:t>
            </w:r>
          </w:p>
        </w:tc>
        <w:tc>
          <w:tcPr>
            <w:tcW w:w="170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31</w:t>
            </w:r>
          </w:p>
        </w:tc>
        <w:tc>
          <w:tcPr>
            <w:tcW w:w="1141" w:type="dxa"/>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color w:val="000000"/>
                <w:sz w:val="20"/>
                <w:szCs w:val="20"/>
                <w:lang w:val="id-ID"/>
              </w:rPr>
              <w:t>214,7247</w:t>
            </w:r>
          </w:p>
        </w:tc>
        <w:tc>
          <w:tcPr>
            <w:tcW w:w="986" w:type="dxa"/>
            <w:vMerge/>
            <w:vAlign w:val="center"/>
          </w:tcPr>
          <w:p w:rsidR="0060148B" w:rsidRPr="00FB6FF3" w:rsidRDefault="0060148B" w:rsidP="00E302E8">
            <w:pPr>
              <w:jc w:val="center"/>
              <w:rPr>
                <w:rFonts w:asciiTheme="majorHAnsi" w:hAnsiTheme="majorHAnsi" w:cstheme="majorBidi"/>
                <w:b/>
                <w:sz w:val="20"/>
                <w:szCs w:val="20"/>
              </w:rPr>
            </w:pPr>
          </w:p>
        </w:tc>
        <w:tc>
          <w:tcPr>
            <w:tcW w:w="840" w:type="dxa"/>
            <w:vMerge/>
            <w:vAlign w:val="center"/>
          </w:tcPr>
          <w:p w:rsidR="0060148B" w:rsidRPr="00FB6FF3" w:rsidRDefault="0060148B" w:rsidP="00E302E8">
            <w:pPr>
              <w:jc w:val="center"/>
              <w:rPr>
                <w:rFonts w:asciiTheme="majorHAnsi" w:hAnsiTheme="majorHAnsi" w:cstheme="majorBidi"/>
                <w:b/>
                <w:sz w:val="20"/>
                <w:szCs w:val="20"/>
              </w:rPr>
            </w:pPr>
          </w:p>
        </w:tc>
        <w:tc>
          <w:tcPr>
            <w:tcW w:w="1407" w:type="dxa"/>
            <w:vMerge/>
            <w:vAlign w:val="center"/>
          </w:tcPr>
          <w:p w:rsidR="0060148B" w:rsidRPr="00FB6FF3" w:rsidRDefault="0060148B" w:rsidP="00E302E8">
            <w:pPr>
              <w:jc w:val="center"/>
              <w:rPr>
                <w:rFonts w:asciiTheme="majorHAnsi" w:hAnsiTheme="majorHAnsi" w:cstheme="majorBidi"/>
                <w:b/>
                <w:sz w:val="20"/>
                <w:szCs w:val="20"/>
              </w:rPr>
            </w:pP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i/>
                <w:iCs/>
                <w:sz w:val="20"/>
                <w:szCs w:val="20"/>
                <w:lang w:val="id-ID"/>
              </w:rPr>
            </w:pPr>
            <w:r w:rsidRPr="00FB6FF3">
              <w:rPr>
                <w:rFonts w:asciiTheme="majorHAnsi" w:hAnsiTheme="majorHAnsi" w:cstheme="majorBidi"/>
                <w:bCs/>
                <w:i/>
                <w:iCs/>
                <w:sz w:val="20"/>
                <w:szCs w:val="20"/>
                <w:lang w:val="id-ID"/>
              </w:rPr>
              <w:t>(pretest)</w:t>
            </w:r>
          </w:p>
        </w:tc>
        <w:tc>
          <w:tcPr>
            <w:tcW w:w="6080" w:type="dxa"/>
            <w:gridSpan w:val="5"/>
            <w:vAlign w:val="center"/>
          </w:tcPr>
          <w:p w:rsidR="0060148B" w:rsidRPr="00FB6FF3" w:rsidRDefault="0060148B" w:rsidP="00E302E8">
            <w:pPr>
              <w:jc w:val="center"/>
              <w:rPr>
                <w:rFonts w:asciiTheme="majorHAnsi" w:hAnsiTheme="majorHAnsi" w:cstheme="majorBidi"/>
                <w:b/>
                <w:sz w:val="20"/>
                <w:szCs w:val="20"/>
              </w:rPr>
            </w:pP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Eksperimen</w:t>
            </w:r>
          </w:p>
        </w:tc>
        <w:tc>
          <w:tcPr>
            <w:tcW w:w="1706" w:type="dxa"/>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sz w:val="20"/>
                <w:szCs w:val="20"/>
                <w:lang w:val="id-ID"/>
              </w:rPr>
              <w:t>30</w:t>
            </w:r>
          </w:p>
        </w:tc>
        <w:tc>
          <w:tcPr>
            <w:tcW w:w="1141" w:type="dxa"/>
            <w:vAlign w:val="center"/>
          </w:tcPr>
          <w:p w:rsidR="0060148B" w:rsidRPr="00FB6FF3" w:rsidRDefault="0060148B" w:rsidP="00E302E8">
            <w:pPr>
              <w:jc w:val="center"/>
              <w:rPr>
                <w:rFonts w:asciiTheme="majorHAnsi" w:hAnsiTheme="majorHAnsi" w:cstheme="majorBidi"/>
                <w:bCs/>
                <w:color w:val="000000"/>
                <w:sz w:val="20"/>
                <w:szCs w:val="20"/>
                <w:lang w:val="id-ID"/>
              </w:rPr>
            </w:pPr>
            <w:r w:rsidRPr="00FB6FF3">
              <w:rPr>
                <w:rFonts w:asciiTheme="majorHAnsi" w:hAnsiTheme="majorHAnsi" w:cstheme="majorBidi"/>
                <w:bCs/>
                <w:color w:val="000000"/>
                <w:sz w:val="20"/>
                <w:szCs w:val="20"/>
                <w:lang w:val="id-ID"/>
              </w:rPr>
              <w:t>171,978</w:t>
            </w:r>
          </w:p>
        </w:tc>
        <w:tc>
          <w:tcPr>
            <w:tcW w:w="986" w:type="dxa"/>
            <w:vMerge w:val="restart"/>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sz w:val="20"/>
                <w:szCs w:val="20"/>
                <w:lang w:val="id-ID"/>
              </w:rPr>
              <w:t>0,631</w:t>
            </w:r>
          </w:p>
        </w:tc>
        <w:tc>
          <w:tcPr>
            <w:tcW w:w="840" w:type="dxa"/>
            <w:vMerge w:val="restart"/>
            <w:vAlign w:val="center"/>
          </w:tcPr>
          <w:p w:rsidR="0060148B" w:rsidRPr="00FB6FF3" w:rsidRDefault="0060148B" w:rsidP="00E302E8">
            <w:pPr>
              <w:jc w:val="center"/>
              <w:rPr>
                <w:rFonts w:asciiTheme="majorHAnsi" w:hAnsiTheme="majorHAnsi" w:cstheme="majorBidi"/>
                <w:b/>
                <w:sz w:val="20"/>
                <w:szCs w:val="20"/>
              </w:rPr>
            </w:pPr>
            <w:r w:rsidRPr="00FB6FF3">
              <w:rPr>
                <w:rFonts w:asciiTheme="majorHAnsi" w:hAnsiTheme="majorHAnsi" w:cstheme="majorBidi"/>
                <w:bCs/>
                <w:color w:val="000000"/>
                <w:sz w:val="20"/>
                <w:szCs w:val="20"/>
                <w:lang w:val="id-ID"/>
              </w:rPr>
              <w:t>3,841</w:t>
            </w:r>
          </w:p>
        </w:tc>
        <w:tc>
          <w:tcPr>
            <w:tcW w:w="1407" w:type="dxa"/>
            <w:vMerge w:val="restart"/>
            <w:vAlign w:val="center"/>
          </w:tcPr>
          <w:p w:rsidR="0060148B" w:rsidRPr="00FB6FF3" w:rsidRDefault="0060148B" w:rsidP="00E302E8">
            <w:pPr>
              <w:jc w:val="center"/>
              <w:rPr>
                <w:rFonts w:asciiTheme="majorHAnsi" w:hAnsiTheme="majorHAnsi" w:cstheme="majorBidi"/>
                <w:b/>
                <w:sz w:val="20"/>
                <w:szCs w:val="20"/>
              </w:rPr>
            </w:pPr>
            <w:r w:rsidRPr="00FB6FF3">
              <w:rPr>
                <w:rFonts w:asciiTheme="majorHAnsi" w:hAnsiTheme="majorHAnsi" w:cstheme="majorBidi"/>
                <w:bCs/>
                <w:sz w:val="20"/>
                <w:szCs w:val="20"/>
              </w:rPr>
              <w:t>Homogen</w:t>
            </w: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Kontrol</w:t>
            </w:r>
          </w:p>
        </w:tc>
        <w:tc>
          <w:tcPr>
            <w:tcW w:w="170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31</w:t>
            </w:r>
          </w:p>
        </w:tc>
        <w:tc>
          <w:tcPr>
            <w:tcW w:w="1141" w:type="dxa"/>
            <w:vAlign w:val="center"/>
          </w:tcPr>
          <w:p w:rsidR="0060148B" w:rsidRPr="00FB6FF3" w:rsidRDefault="0060148B" w:rsidP="00E302E8">
            <w:pPr>
              <w:jc w:val="center"/>
              <w:rPr>
                <w:rFonts w:asciiTheme="majorHAnsi" w:hAnsiTheme="majorHAnsi" w:cstheme="majorBidi"/>
                <w:bCs/>
                <w:color w:val="000000"/>
                <w:sz w:val="20"/>
                <w:szCs w:val="20"/>
                <w:lang w:val="id-ID"/>
              </w:rPr>
            </w:pPr>
            <w:r w:rsidRPr="00FB6FF3">
              <w:rPr>
                <w:rFonts w:asciiTheme="majorHAnsi" w:hAnsiTheme="majorHAnsi" w:cstheme="majorBidi"/>
                <w:bCs/>
                <w:color w:val="000000"/>
                <w:sz w:val="20"/>
                <w:szCs w:val="20"/>
                <w:lang w:val="id-ID"/>
              </w:rPr>
              <w:t>229,028</w:t>
            </w:r>
          </w:p>
        </w:tc>
        <w:tc>
          <w:tcPr>
            <w:tcW w:w="986" w:type="dxa"/>
            <w:vMerge/>
            <w:vAlign w:val="center"/>
          </w:tcPr>
          <w:p w:rsidR="0060148B" w:rsidRPr="00FB6FF3" w:rsidRDefault="0060148B" w:rsidP="00E302E8">
            <w:pPr>
              <w:jc w:val="center"/>
              <w:rPr>
                <w:rFonts w:asciiTheme="majorHAnsi" w:hAnsiTheme="majorHAnsi" w:cstheme="majorBidi"/>
                <w:b/>
                <w:sz w:val="20"/>
                <w:szCs w:val="20"/>
              </w:rPr>
            </w:pPr>
          </w:p>
        </w:tc>
        <w:tc>
          <w:tcPr>
            <w:tcW w:w="840" w:type="dxa"/>
            <w:vMerge/>
            <w:vAlign w:val="center"/>
          </w:tcPr>
          <w:p w:rsidR="0060148B" w:rsidRPr="00FB6FF3" w:rsidRDefault="0060148B" w:rsidP="00E302E8">
            <w:pPr>
              <w:jc w:val="center"/>
              <w:rPr>
                <w:rFonts w:asciiTheme="majorHAnsi" w:hAnsiTheme="majorHAnsi" w:cstheme="majorBidi"/>
                <w:b/>
                <w:sz w:val="20"/>
                <w:szCs w:val="20"/>
              </w:rPr>
            </w:pPr>
          </w:p>
        </w:tc>
        <w:tc>
          <w:tcPr>
            <w:tcW w:w="1407" w:type="dxa"/>
            <w:vMerge/>
            <w:vAlign w:val="center"/>
          </w:tcPr>
          <w:p w:rsidR="0060148B" w:rsidRPr="00FB6FF3" w:rsidRDefault="0060148B" w:rsidP="00E302E8">
            <w:pPr>
              <w:jc w:val="center"/>
              <w:rPr>
                <w:rFonts w:asciiTheme="majorHAnsi" w:hAnsiTheme="majorHAnsi" w:cstheme="majorBidi"/>
                <w:b/>
                <w:sz w:val="20"/>
                <w:szCs w:val="20"/>
              </w:rPr>
            </w:pP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i/>
                <w:iCs/>
                <w:sz w:val="20"/>
                <w:szCs w:val="20"/>
                <w:lang w:val="id-ID"/>
              </w:rPr>
            </w:pPr>
            <w:r w:rsidRPr="00FB6FF3">
              <w:rPr>
                <w:rFonts w:asciiTheme="majorHAnsi" w:hAnsiTheme="majorHAnsi" w:cstheme="majorBidi"/>
                <w:bCs/>
                <w:i/>
                <w:iCs/>
                <w:sz w:val="20"/>
                <w:szCs w:val="20"/>
                <w:lang w:val="id-ID"/>
              </w:rPr>
              <w:t>(Postest)</w:t>
            </w:r>
          </w:p>
        </w:tc>
        <w:tc>
          <w:tcPr>
            <w:tcW w:w="6080" w:type="dxa"/>
            <w:gridSpan w:val="5"/>
            <w:vAlign w:val="center"/>
          </w:tcPr>
          <w:p w:rsidR="0060148B" w:rsidRPr="00FB6FF3" w:rsidRDefault="0060148B" w:rsidP="00E302E8">
            <w:pPr>
              <w:jc w:val="center"/>
              <w:rPr>
                <w:rFonts w:asciiTheme="majorHAnsi" w:hAnsiTheme="majorHAnsi" w:cstheme="majorBidi"/>
                <w:b/>
                <w:sz w:val="20"/>
                <w:szCs w:val="20"/>
              </w:rPr>
            </w:pP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Eksperimen</w:t>
            </w:r>
          </w:p>
        </w:tc>
        <w:tc>
          <w:tcPr>
            <w:tcW w:w="1706" w:type="dxa"/>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sz w:val="20"/>
                <w:szCs w:val="20"/>
                <w:lang w:val="id-ID"/>
              </w:rPr>
              <w:t>30</w:t>
            </w:r>
          </w:p>
        </w:tc>
        <w:tc>
          <w:tcPr>
            <w:tcW w:w="1141" w:type="dxa"/>
            <w:vAlign w:val="center"/>
          </w:tcPr>
          <w:p w:rsidR="0060148B" w:rsidRPr="00FB6FF3" w:rsidRDefault="0060148B" w:rsidP="00E302E8">
            <w:pPr>
              <w:jc w:val="center"/>
              <w:rPr>
                <w:rFonts w:asciiTheme="majorHAnsi" w:hAnsiTheme="majorHAnsi" w:cstheme="majorBidi"/>
                <w:bCs/>
                <w:color w:val="000000"/>
                <w:sz w:val="20"/>
                <w:szCs w:val="20"/>
                <w:lang w:val="id-ID"/>
              </w:rPr>
            </w:pPr>
            <w:r w:rsidRPr="00FB6FF3">
              <w:rPr>
                <w:rFonts w:asciiTheme="majorHAnsi" w:hAnsiTheme="majorHAnsi" w:cstheme="majorBidi"/>
                <w:bCs/>
                <w:color w:val="000000"/>
                <w:sz w:val="20"/>
                <w:szCs w:val="20"/>
                <w:lang w:val="id-ID"/>
              </w:rPr>
              <w:t>0,0433</w:t>
            </w:r>
          </w:p>
        </w:tc>
        <w:tc>
          <w:tcPr>
            <w:tcW w:w="986" w:type="dxa"/>
            <w:vMerge w:val="restart"/>
            <w:vAlign w:val="center"/>
          </w:tcPr>
          <w:p w:rsidR="0060148B" w:rsidRPr="00FB6FF3" w:rsidRDefault="0060148B" w:rsidP="00E302E8">
            <w:pPr>
              <w:jc w:val="center"/>
              <w:rPr>
                <w:rFonts w:asciiTheme="majorHAnsi" w:hAnsiTheme="majorHAnsi" w:cstheme="majorBidi"/>
                <w:bCs/>
                <w:sz w:val="20"/>
                <w:szCs w:val="20"/>
                <w:lang w:val="id-ID"/>
              </w:rPr>
            </w:pPr>
            <w:r w:rsidRPr="00FB6FF3">
              <w:rPr>
                <w:rFonts w:asciiTheme="majorHAnsi" w:hAnsiTheme="majorHAnsi" w:cstheme="majorBidi"/>
                <w:bCs/>
                <w:sz w:val="20"/>
                <w:szCs w:val="20"/>
                <w:lang w:val="id-ID"/>
              </w:rPr>
              <w:t>2,4854</w:t>
            </w:r>
          </w:p>
        </w:tc>
        <w:tc>
          <w:tcPr>
            <w:tcW w:w="840" w:type="dxa"/>
            <w:vMerge w:val="restart"/>
            <w:vAlign w:val="center"/>
          </w:tcPr>
          <w:p w:rsidR="0060148B" w:rsidRPr="00FB6FF3" w:rsidRDefault="0060148B" w:rsidP="00E302E8">
            <w:pPr>
              <w:jc w:val="center"/>
              <w:rPr>
                <w:rFonts w:asciiTheme="majorHAnsi" w:hAnsiTheme="majorHAnsi" w:cstheme="majorBidi"/>
                <w:b/>
                <w:sz w:val="20"/>
                <w:szCs w:val="20"/>
              </w:rPr>
            </w:pPr>
            <w:r w:rsidRPr="00FB6FF3">
              <w:rPr>
                <w:rFonts w:asciiTheme="majorHAnsi" w:hAnsiTheme="majorHAnsi" w:cstheme="majorBidi"/>
                <w:bCs/>
                <w:color w:val="000000"/>
                <w:sz w:val="20"/>
                <w:szCs w:val="20"/>
                <w:lang w:val="id-ID"/>
              </w:rPr>
              <w:t>3,841</w:t>
            </w:r>
          </w:p>
        </w:tc>
        <w:tc>
          <w:tcPr>
            <w:tcW w:w="1407" w:type="dxa"/>
            <w:vMerge w:val="restart"/>
            <w:vAlign w:val="center"/>
          </w:tcPr>
          <w:p w:rsidR="0060148B" w:rsidRPr="00FB6FF3" w:rsidRDefault="0060148B" w:rsidP="00E302E8">
            <w:pPr>
              <w:jc w:val="center"/>
              <w:rPr>
                <w:rFonts w:asciiTheme="majorHAnsi" w:hAnsiTheme="majorHAnsi" w:cstheme="majorBidi"/>
                <w:b/>
                <w:sz w:val="20"/>
                <w:szCs w:val="20"/>
              </w:rPr>
            </w:pPr>
            <w:r w:rsidRPr="00FB6FF3">
              <w:rPr>
                <w:rFonts w:asciiTheme="majorHAnsi" w:hAnsiTheme="majorHAnsi" w:cstheme="majorBidi"/>
                <w:bCs/>
                <w:sz w:val="20"/>
                <w:szCs w:val="20"/>
              </w:rPr>
              <w:t>Homogen</w:t>
            </w: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Kontrol</w:t>
            </w:r>
          </w:p>
        </w:tc>
        <w:tc>
          <w:tcPr>
            <w:tcW w:w="1706" w:type="dxa"/>
            <w:vAlign w:val="center"/>
          </w:tcPr>
          <w:p w:rsidR="0060148B" w:rsidRPr="00FB6FF3" w:rsidRDefault="0060148B" w:rsidP="00E302E8">
            <w:pPr>
              <w:jc w:val="center"/>
              <w:rPr>
                <w:rFonts w:asciiTheme="majorHAnsi" w:hAnsiTheme="majorHAnsi" w:cstheme="majorBidi"/>
                <w:bCs/>
                <w:sz w:val="20"/>
                <w:szCs w:val="20"/>
              </w:rPr>
            </w:pPr>
            <w:r w:rsidRPr="00FB6FF3">
              <w:rPr>
                <w:rFonts w:asciiTheme="majorHAnsi" w:hAnsiTheme="majorHAnsi" w:cstheme="majorBidi"/>
                <w:bCs/>
                <w:sz w:val="20"/>
                <w:szCs w:val="20"/>
              </w:rPr>
              <w:t>31</w:t>
            </w:r>
          </w:p>
        </w:tc>
        <w:tc>
          <w:tcPr>
            <w:tcW w:w="1141" w:type="dxa"/>
            <w:vAlign w:val="center"/>
          </w:tcPr>
          <w:p w:rsidR="0060148B" w:rsidRPr="00FB6FF3" w:rsidRDefault="0060148B" w:rsidP="00E302E8">
            <w:pPr>
              <w:jc w:val="center"/>
              <w:rPr>
                <w:rFonts w:asciiTheme="majorHAnsi" w:hAnsiTheme="majorHAnsi" w:cstheme="majorBidi"/>
                <w:bCs/>
                <w:color w:val="000000"/>
                <w:sz w:val="20"/>
                <w:szCs w:val="20"/>
                <w:lang w:val="id-ID"/>
              </w:rPr>
            </w:pPr>
            <w:r w:rsidRPr="00FB6FF3">
              <w:rPr>
                <w:rFonts w:asciiTheme="majorHAnsi" w:hAnsiTheme="majorHAnsi" w:cstheme="majorBidi"/>
                <w:bCs/>
                <w:color w:val="000000"/>
                <w:sz w:val="20"/>
                <w:szCs w:val="20"/>
                <w:lang w:val="id-ID"/>
              </w:rPr>
              <w:t>0,0242</w:t>
            </w:r>
          </w:p>
        </w:tc>
        <w:tc>
          <w:tcPr>
            <w:tcW w:w="986" w:type="dxa"/>
            <w:vMerge/>
            <w:vAlign w:val="center"/>
          </w:tcPr>
          <w:p w:rsidR="0060148B" w:rsidRPr="00FB6FF3" w:rsidRDefault="0060148B" w:rsidP="00E302E8">
            <w:pPr>
              <w:jc w:val="center"/>
              <w:rPr>
                <w:rFonts w:asciiTheme="majorHAnsi" w:hAnsiTheme="majorHAnsi" w:cstheme="majorBidi"/>
                <w:b/>
                <w:sz w:val="20"/>
                <w:szCs w:val="20"/>
              </w:rPr>
            </w:pPr>
          </w:p>
        </w:tc>
        <w:tc>
          <w:tcPr>
            <w:tcW w:w="840" w:type="dxa"/>
            <w:vMerge/>
            <w:vAlign w:val="center"/>
          </w:tcPr>
          <w:p w:rsidR="0060148B" w:rsidRPr="00FB6FF3" w:rsidRDefault="0060148B" w:rsidP="00E302E8">
            <w:pPr>
              <w:jc w:val="center"/>
              <w:rPr>
                <w:rFonts w:asciiTheme="majorHAnsi" w:hAnsiTheme="majorHAnsi" w:cstheme="majorBidi"/>
                <w:b/>
                <w:sz w:val="20"/>
                <w:szCs w:val="20"/>
              </w:rPr>
            </w:pPr>
          </w:p>
        </w:tc>
        <w:tc>
          <w:tcPr>
            <w:tcW w:w="1407" w:type="dxa"/>
            <w:vMerge/>
            <w:vAlign w:val="center"/>
          </w:tcPr>
          <w:p w:rsidR="0060148B" w:rsidRPr="00FB6FF3" w:rsidRDefault="0060148B" w:rsidP="00E302E8">
            <w:pPr>
              <w:jc w:val="center"/>
              <w:rPr>
                <w:rFonts w:asciiTheme="majorHAnsi" w:hAnsiTheme="majorHAnsi" w:cstheme="majorBidi"/>
                <w:b/>
                <w:sz w:val="20"/>
                <w:szCs w:val="20"/>
              </w:rPr>
            </w:pPr>
          </w:p>
        </w:tc>
      </w:tr>
      <w:tr w:rsidR="0060148B" w:rsidRPr="00FB6FF3" w:rsidTr="00E302E8">
        <w:trPr>
          <w:jc w:val="center"/>
        </w:trPr>
        <w:tc>
          <w:tcPr>
            <w:tcW w:w="2046" w:type="dxa"/>
            <w:vAlign w:val="center"/>
          </w:tcPr>
          <w:p w:rsidR="0060148B" w:rsidRPr="00FB6FF3" w:rsidRDefault="0060148B" w:rsidP="00E302E8">
            <w:pPr>
              <w:jc w:val="center"/>
              <w:rPr>
                <w:rFonts w:asciiTheme="majorHAnsi" w:hAnsiTheme="majorHAnsi" w:cstheme="majorBidi"/>
                <w:bCs/>
                <w:i/>
                <w:iCs/>
                <w:sz w:val="20"/>
                <w:szCs w:val="20"/>
                <w:lang w:val="id-ID"/>
              </w:rPr>
            </w:pPr>
            <w:r w:rsidRPr="00FB6FF3">
              <w:rPr>
                <w:rFonts w:asciiTheme="majorHAnsi" w:hAnsiTheme="majorHAnsi" w:cstheme="majorBidi"/>
                <w:bCs/>
                <w:i/>
                <w:iCs/>
                <w:sz w:val="20"/>
                <w:szCs w:val="20"/>
                <w:lang w:val="id-ID"/>
              </w:rPr>
              <w:t>(N-gain)</w:t>
            </w:r>
          </w:p>
        </w:tc>
        <w:tc>
          <w:tcPr>
            <w:tcW w:w="6080" w:type="dxa"/>
            <w:gridSpan w:val="5"/>
            <w:vAlign w:val="center"/>
          </w:tcPr>
          <w:p w:rsidR="0060148B" w:rsidRPr="00FB6FF3" w:rsidRDefault="0060148B" w:rsidP="00E302E8">
            <w:pPr>
              <w:jc w:val="center"/>
              <w:rPr>
                <w:rFonts w:asciiTheme="majorHAnsi" w:hAnsiTheme="majorHAnsi" w:cstheme="majorBidi"/>
                <w:b/>
                <w:sz w:val="20"/>
                <w:szCs w:val="20"/>
              </w:rPr>
            </w:pPr>
          </w:p>
        </w:tc>
      </w:tr>
    </w:tbl>
    <w:p w:rsidR="005F1202" w:rsidRDefault="005F1202" w:rsidP="005F1202">
      <w:pPr>
        <w:spacing w:before="240" w:line="276" w:lineRule="auto"/>
        <w:jc w:val="both"/>
        <w:rPr>
          <w:rFonts w:asciiTheme="majorHAnsi" w:hAnsiTheme="majorHAnsi" w:cstheme="majorBidi"/>
        </w:rPr>
      </w:pPr>
    </w:p>
    <w:p w:rsidR="0060148B" w:rsidRDefault="0060148B" w:rsidP="005F1202">
      <w:pPr>
        <w:spacing w:before="240" w:line="276" w:lineRule="auto"/>
        <w:jc w:val="both"/>
        <w:rPr>
          <w:rFonts w:asciiTheme="majorHAnsi" w:hAnsiTheme="majorHAnsi" w:cstheme="majorBidi"/>
        </w:rPr>
      </w:pPr>
    </w:p>
    <w:p w:rsidR="0060148B" w:rsidRPr="0060148B" w:rsidRDefault="0060148B" w:rsidP="005F1202">
      <w:pPr>
        <w:spacing w:before="240" w:line="276" w:lineRule="auto"/>
        <w:jc w:val="both"/>
        <w:rPr>
          <w:rFonts w:asciiTheme="majorHAnsi" w:hAnsiTheme="majorHAnsi" w:cstheme="majorBidi"/>
        </w:rPr>
        <w:sectPr w:rsidR="0060148B" w:rsidRPr="0060148B" w:rsidSect="00F62AD0">
          <w:type w:val="continuous"/>
          <w:pgSz w:w="11907" w:h="16840" w:code="9"/>
          <w:pgMar w:top="1701" w:right="1134" w:bottom="1134" w:left="1701" w:header="850" w:footer="454" w:gutter="0"/>
          <w:cols w:space="454"/>
          <w:docGrid w:linePitch="360"/>
        </w:sectPr>
      </w:pPr>
    </w:p>
    <w:p w:rsidR="005F1202" w:rsidRPr="00FB6FF3" w:rsidRDefault="005F1202" w:rsidP="005F1202">
      <w:pPr>
        <w:ind w:firstLine="720"/>
        <w:jc w:val="both"/>
        <w:rPr>
          <w:rFonts w:asciiTheme="majorHAnsi" w:eastAsiaTheme="minorEastAsia" w:hAnsiTheme="majorHAnsi" w:cstheme="majorBidi"/>
          <w:lang w:val="id-ID"/>
        </w:rPr>
      </w:pPr>
      <w:r w:rsidRPr="00FB6FF3">
        <w:rPr>
          <w:rFonts w:asciiTheme="majorHAnsi" w:hAnsiTheme="majorHAnsi" w:cstheme="majorBidi"/>
          <w:lang w:val="id-ID"/>
        </w:rPr>
        <w:lastRenderedPageBreak/>
        <w:t xml:space="preserve">Berdasarkan hasil perhitungan skor Peningkatan Kemampuan Pemahaman konsep matematis diperoleh </w:t>
      </w:r>
      <m:oMath>
        <m:sSubSup>
          <m:sSubSupPr>
            <m:ctrlPr>
              <w:rPr>
                <w:rFonts w:ascii="Cambria Math" w:hAnsi="Cambria Math"/>
                <w:i/>
              </w:rPr>
            </m:ctrlPr>
          </m:sSubSupPr>
          <m:e>
            <m:r>
              <w:rPr>
                <w:rFonts w:ascii="Cambria Math" w:hAnsi="Cambria Math"/>
                <w:lang w:val="id-ID"/>
              </w:rPr>
              <m:t>X</m:t>
            </m:r>
          </m:e>
          <m:sub>
            <m:r>
              <w:rPr>
                <w:rFonts w:ascii="Cambria Math" w:hAnsi="Cambria Math"/>
                <w:lang w:val="id-ID"/>
              </w:rPr>
              <m:t xml:space="preserve">hitung </m:t>
            </m:r>
          </m:sub>
          <m:sup>
            <m:r>
              <w:rPr>
                <w:rFonts w:ascii="Cambria Math" w:hAnsi="Cambria Math"/>
                <w:lang w:val="id-ID"/>
              </w:rPr>
              <m:t>2</m:t>
            </m:r>
          </m:sup>
        </m:sSubSup>
        <m:r>
          <w:rPr>
            <w:rFonts w:ascii="Cambria Math" w:hAnsi="Cambria Math" w:cstheme="majorBidi"/>
            <w:lang w:val="id-ID"/>
          </w:rPr>
          <m:t>=</m:t>
        </m:r>
        <m:r>
          <m:rPr>
            <m:sty m:val="p"/>
          </m:rPr>
          <w:rPr>
            <w:rFonts w:ascii="Cambria Math" w:hAnsi="Cambria Math" w:cstheme="majorBidi"/>
            <w:lang w:val="id-ID"/>
          </w:rPr>
          <m:t xml:space="preserve">2,4854  </m:t>
        </m:r>
      </m:oMath>
      <w:r w:rsidRPr="00FB6FF3">
        <w:rPr>
          <w:rFonts w:asciiTheme="majorHAnsi" w:hAnsiTheme="majorHAnsi" w:cstheme="majorBidi"/>
          <w:lang w:val="id-ID"/>
        </w:rPr>
        <w:t xml:space="preserve"> </w:t>
      </w:r>
      <w:r w:rsidRPr="00FB6FF3">
        <w:rPr>
          <w:rFonts w:asciiTheme="majorHAnsi" w:eastAsiaTheme="minorEastAsia" w:hAnsiTheme="majorHAnsi" w:cstheme="majorBidi"/>
          <w:lang w:val="id-ID"/>
        </w:rPr>
        <w:t xml:space="preserve">dan </w:t>
      </w:r>
      <m:oMath>
        <m:sSubSup>
          <m:sSubSupPr>
            <m:ctrlPr>
              <w:rPr>
                <w:rFonts w:ascii="Cambria Math" w:hAnsi="Cambria Math"/>
                <w:i/>
              </w:rPr>
            </m:ctrlPr>
          </m:sSubSupPr>
          <m:e>
            <m:r>
              <w:rPr>
                <w:rFonts w:ascii="Cambria Math" w:hAnsi="Cambria Math"/>
                <w:lang w:val="id-ID"/>
              </w:rPr>
              <m:t>X</m:t>
            </m:r>
          </m:e>
          <m:sub>
            <m:r>
              <w:rPr>
                <w:rFonts w:ascii="Cambria Math" w:hAnsi="Cambria Math"/>
                <w:lang w:val="id-ID"/>
              </w:rPr>
              <m:t>tabel</m:t>
            </m:r>
          </m:sub>
          <m:sup>
            <m:r>
              <w:rPr>
                <w:rFonts w:ascii="Cambria Math" w:hAnsi="Cambria Math"/>
                <w:lang w:val="id-ID"/>
              </w:rPr>
              <m:t>2</m:t>
            </m:r>
          </m:sup>
        </m:sSubSup>
        <m:r>
          <w:rPr>
            <w:rFonts w:ascii="Cambria Math" w:hAnsi="Cambria Math" w:cstheme="majorBidi"/>
            <w:lang w:val="id-ID"/>
          </w:rPr>
          <m:t>=</m:t>
        </m:r>
        <m:r>
          <m:rPr>
            <m:sty m:val="p"/>
          </m:rPr>
          <w:rPr>
            <w:rFonts w:ascii="Cambria Math" w:hAnsi="Cambria Math" w:cstheme="majorBidi"/>
            <w:color w:val="000000"/>
            <w:lang w:val="id-ID"/>
          </w:rPr>
          <m:t>3,841</m:t>
        </m:r>
      </m:oMath>
      <w:r w:rsidRPr="00FB6FF3">
        <w:rPr>
          <w:rFonts w:asciiTheme="majorHAnsi" w:eastAsiaTheme="minorEastAsia" w:hAnsiTheme="majorHAnsi" w:cstheme="majorBidi"/>
          <w:lang w:val="id-ID"/>
        </w:rPr>
        <w:t xml:space="preserve">. Menunjukan bahwa </w:t>
      </w:r>
      <m:oMath>
        <m:sSubSup>
          <m:sSubSupPr>
            <m:ctrlPr>
              <w:rPr>
                <w:rFonts w:ascii="Cambria Math" w:hAnsi="Cambria Math"/>
                <w:i/>
              </w:rPr>
            </m:ctrlPr>
          </m:sSubSupPr>
          <m:e>
            <m:r>
              <w:rPr>
                <w:rFonts w:ascii="Cambria Math" w:hAnsi="Cambria Math"/>
                <w:lang w:val="id-ID"/>
              </w:rPr>
              <m:t>X</m:t>
            </m:r>
          </m:e>
          <m:sub>
            <m:r>
              <w:rPr>
                <w:rFonts w:ascii="Cambria Math" w:hAnsi="Cambria Math"/>
                <w:lang w:val="id-ID"/>
              </w:rPr>
              <m:t xml:space="preserve">hitung </m:t>
            </m:r>
          </m:sub>
          <m:sup>
            <m:r>
              <w:rPr>
                <w:rFonts w:ascii="Cambria Math" w:hAnsi="Cambria Math"/>
                <w:lang w:val="id-ID"/>
              </w:rPr>
              <m:t>2</m:t>
            </m:r>
          </m:sup>
        </m:sSubSup>
        <m:r>
          <w:rPr>
            <w:rFonts w:ascii="Cambria Math" w:hAnsi="Cambria Math" w:cstheme="majorBidi"/>
            <w:lang w:val="id-ID"/>
          </w:rPr>
          <m:t>&lt;</m:t>
        </m:r>
        <m:sSubSup>
          <m:sSubSupPr>
            <m:ctrlPr>
              <w:rPr>
                <w:rFonts w:ascii="Cambria Math" w:hAnsi="Cambria Math"/>
                <w:i/>
              </w:rPr>
            </m:ctrlPr>
          </m:sSubSupPr>
          <m:e>
            <m:r>
              <w:rPr>
                <w:rFonts w:ascii="Cambria Math" w:hAnsi="Cambria Math"/>
                <w:lang w:val="id-ID"/>
              </w:rPr>
              <m:t xml:space="preserve"> X</m:t>
            </m:r>
          </m:e>
          <m:sub>
            <m:r>
              <w:rPr>
                <w:rFonts w:ascii="Cambria Math" w:hAnsi="Cambria Math"/>
                <w:lang w:val="id-ID"/>
              </w:rPr>
              <m:t>tabel</m:t>
            </m:r>
          </m:sub>
          <m:sup>
            <m:r>
              <w:rPr>
                <w:rFonts w:ascii="Cambria Math" w:hAnsi="Cambria Math"/>
                <w:lang w:val="id-ID"/>
              </w:rPr>
              <m:t>2</m:t>
            </m:r>
          </m:sup>
        </m:sSubSup>
      </m:oMath>
      <w:r w:rsidRPr="00FB6FF3">
        <w:rPr>
          <w:rFonts w:asciiTheme="majorHAnsi" w:eastAsiaTheme="minorEastAsia" w:hAnsiTheme="majorHAnsi" w:cstheme="majorBidi"/>
          <w:lang w:val="id-ID"/>
        </w:rPr>
        <w:t xml:space="preserve"> dengan hal ini dapat disimpulkan bahwa </w:t>
      </w:r>
      <m:oMath>
        <m:sSub>
          <m:sSubPr>
            <m:ctrlPr>
              <w:rPr>
                <w:rFonts w:ascii="Cambria Math" w:eastAsiaTheme="minorEastAsia" w:hAnsi="Cambria Math" w:cstheme="majorBidi"/>
                <w:i/>
              </w:rPr>
            </m:ctrlPr>
          </m:sSubPr>
          <m:e>
            <m:r>
              <w:rPr>
                <w:rFonts w:ascii="Cambria Math" w:eastAsiaTheme="minorEastAsia" w:hAnsi="Cambria Math" w:cstheme="majorBidi"/>
                <w:lang w:val="id-ID"/>
              </w:rPr>
              <m:t>H</m:t>
            </m:r>
          </m:e>
          <m:sub>
            <m:r>
              <w:rPr>
                <w:rFonts w:ascii="Cambria Math" w:eastAsiaTheme="minorEastAsia" w:hAnsi="Cambria Math" w:cstheme="majorBidi"/>
                <w:lang w:val="id-ID"/>
              </w:rPr>
              <m:t>0</m:t>
            </m:r>
          </m:sub>
        </m:sSub>
      </m:oMath>
      <w:r w:rsidRPr="00FB6FF3">
        <w:rPr>
          <w:rFonts w:asciiTheme="majorHAnsi" w:eastAsiaTheme="minorEastAsia" w:hAnsiTheme="majorHAnsi" w:cstheme="majorBidi"/>
          <w:lang w:val="id-ID"/>
        </w:rPr>
        <w:t xml:space="preserve"> diterima atau sempel berasal dari populasi yang memiliki </w:t>
      </w:r>
      <w:r w:rsidRPr="00FB6FF3">
        <w:rPr>
          <w:rFonts w:asciiTheme="majorHAnsi" w:eastAsiaTheme="minorEastAsia" w:hAnsiTheme="majorHAnsi" w:cstheme="majorBidi"/>
          <w:i/>
          <w:lang w:val="id-ID"/>
        </w:rPr>
        <w:t xml:space="preserve">varians </w:t>
      </w:r>
      <w:r w:rsidRPr="00FB6FF3">
        <w:rPr>
          <w:rFonts w:asciiTheme="majorHAnsi" w:eastAsiaTheme="minorEastAsia" w:hAnsiTheme="majorHAnsi" w:cstheme="majorBidi"/>
          <w:lang w:val="id-ID"/>
        </w:rPr>
        <w:t xml:space="preserve">sama. </w:t>
      </w:r>
      <w:r w:rsidRPr="00FB6FF3">
        <w:rPr>
          <w:rFonts w:asciiTheme="majorHAnsi" w:hAnsiTheme="majorHAnsi" w:cstheme="majorBidi"/>
          <w:lang w:val="id-ID"/>
        </w:rPr>
        <w:t xml:space="preserve">Untuk menguji perbedaan Kemampuan Pemahaman konsep matematis peserta </w:t>
      </w:r>
      <w:r w:rsidRPr="00FB6FF3">
        <w:rPr>
          <w:rFonts w:asciiTheme="majorHAnsi" w:hAnsiTheme="majorHAnsi" w:cstheme="majorBidi"/>
          <w:lang w:val="id-ID"/>
        </w:rPr>
        <w:lastRenderedPageBreak/>
        <w:t>didik diguna</w:t>
      </w:r>
      <w:r w:rsidRPr="00FB6FF3">
        <w:rPr>
          <w:rFonts w:asciiTheme="majorHAnsi" w:hAnsiTheme="majorHAnsi" w:cstheme="majorBidi"/>
        </w:rPr>
        <w:t xml:space="preserve">kan rumus uji-t, karena data yang diperoleh berdistribusi normal dan memiliki nilai </w:t>
      </w:r>
      <w:r w:rsidRPr="00FB6FF3">
        <w:rPr>
          <w:rFonts w:asciiTheme="majorHAnsi" w:hAnsiTheme="majorHAnsi" w:cstheme="majorBidi"/>
          <w:i/>
        </w:rPr>
        <w:t>varians</w:t>
      </w:r>
      <w:r w:rsidRPr="00FB6FF3">
        <w:rPr>
          <w:rFonts w:asciiTheme="majorHAnsi" w:hAnsiTheme="majorHAnsi" w:cstheme="majorBidi"/>
        </w:rPr>
        <w:t xml:space="preserve"> sama, maka rumus yang digunakan sebagai berikut dengan besaran </w:t>
      </w:r>
      <m:oMath>
        <m:r>
          <w:rPr>
            <w:rFonts w:ascii="Cambria Math" w:hAnsi="Cambria Math" w:cstheme="majorBidi"/>
          </w:rPr>
          <m:t>dk=</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2</m:t>
            </m:r>
          </m:sub>
        </m:sSub>
        <m:r>
          <w:rPr>
            <w:rFonts w:ascii="Cambria Math" w:hAnsi="Cambria Math" w:cstheme="majorBidi"/>
          </w:rPr>
          <m:t xml:space="preserve">-2, </m:t>
        </m:r>
      </m:oMath>
      <w:proofErr w:type="gramStart"/>
      <w:r w:rsidRPr="00FB6FF3">
        <w:rPr>
          <w:rFonts w:asciiTheme="majorHAnsi" w:eastAsiaTheme="minorEastAsia" w:hAnsiTheme="majorHAnsi" w:cstheme="majorBidi"/>
        </w:rPr>
        <w:t>harga</w:t>
      </w:r>
      <w:proofErr w:type="gramEnd"/>
      <w:r w:rsidRPr="00FB6FF3">
        <w:rPr>
          <w:rFonts w:asciiTheme="majorHAnsi" w:eastAsiaTheme="minorEastAsia" w:hAnsiTheme="majorHAnsi" w:cstheme="majorBidi"/>
        </w:rPr>
        <w:t xml:space="preserve"> </w:t>
      </w:r>
      <w:r w:rsidRPr="00FB6FF3">
        <w:rPr>
          <w:rFonts w:asciiTheme="majorHAnsi" w:hAnsiTheme="majorHAnsi" w:cstheme="majorBidi"/>
        </w:rPr>
        <w:t xml:space="preserv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tabel</m:t>
            </m:r>
          </m:sub>
        </m:sSub>
      </m:oMath>
      <w:r w:rsidRPr="00FB6FF3">
        <w:rPr>
          <w:rFonts w:asciiTheme="majorHAnsi" w:eastAsiaTheme="minorEastAsia" w:hAnsiTheme="majorHAnsi" w:cstheme="majorBidi"/>
        </w:rPr>
        <w:t xml:space="preserve"> dihitung </w:t>
      </w:r>
      <m:oMath>
        <m:r>
          <w:rPr>
            <w:rFonts w:ascii="Cambria Math" w:hAnsi="Cambria Math" w:cstheme="majorBidi"/>
          </w:rPr>
          <m:t>dk=30+31-2=59</m:t>
        </m:r>
      </m:oMath>
      <w:r w:rsidRPr="00FB6FF3">
        <w:rPr>
          <w:rFonts w:asciiTheme="majorHAnsi" w:eastAsiaTheme="minorEastAsia" w:hAnsiTheme="majorHAnsi" w:cstheme="majorBidi"/>
        </w:rPr>
        <w:t xml:space="preserve"> maka harga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tabel</m:t>
            </m:r>
          </m:sub>
        </m:sSub>
        <m:r>
          <w:rPr>
            <w:rFonts w:ascii="Cambria Math" w:hAnsi="Cambria Math" w:cstheme="majorBidi"/>
          </w:rPr>
          <m:t>=2,001</m:t>
        </m:r>
      </m:oMath>
      <w:r w:rsidRPr="00FB6FF3">
        <w:rPr>
          <w:rFonts w:asciiTheme="majorHAnsi" w:eastAsiaTheme="minorEastAsia" w:hAnsiTheme="majorHAnsi" w:cstheme="majorBidi"/>
        </w:rPr>
        <w:t xml:space="preserve"> dengan taraf signifikansi </w:t>
      </w:r>
      <m:oMath>
        <m:r>
          <w:rPr>
            <w:rFonts w:ascii="Cambria Math" w:eastAsiaTheme="minorEastAsia" w:hAnsi="Cambria Math" w:cstheme="majorBidi"/>
          </w:rPr>
          <m:t>5%</m:t>
        </m:r>
      </m:oMath>
      <w:r w:rsidRPr="00FB6FF3">
        <w:rPr>
          <w:rFonts w:asciiTheme="majorHAnsi" w:eastAsiaTheme="minorEastAsia" w:hAnsiTheme="majorHAnsi" w:cstheme="majorBidi"/>
        </w:rPr>
        <w:t xml:space="preserve">. </w:t>
      </w:r>
      <w:proofErr w:type="gramStart"/>
      <w:r w:rsidRPr="00FB6FF3">
        <w:rPr>
          <w:rFonts w:asciiTheme="majorHAnsi" w:eastAsiaTheme="minorEastAsia" w:hAnsiTheme="majorHAnsi" w:cstheme="majorBidi"/>
        </w:rPr>
        <w:t xml:space="preserve">Hasil perhitungan dapat dilihat pada Tabel </w:t>
      </w:r>
      <w:r w:rsidRPr="00FB6FF3">
        <w:rPr>
          <w:rFonts w:asciiTheme="majorHAnsi" w:eastAsiaTheme="minorEastAsia" w:hAnsiTheme="majorHAnsi" w:cstheme="majorBidi"/>
          <w:lang w:val="id-ID"/>
        </w:rPr>
        <w:t>6</w:t>
      </w:r>
      <w:r w:rsidRPr="00FB6FF3">
        <w:rPr>
          <w:rFonts w:asciiTheme="majorHAnsi" w:eastAsiaTheme="minorEastAsia" w:hAnsiTheme="majorHAnsi" w:cstheme="majorBidi"/>
        </w:rPr>
        <w:t>.</w:t>
      </w:r>
      <w:proofErr w:type="gramEnd"/>
    </w:p>
    <w:p w:rsidR="005F1202" w:rsidRPr="00FB6FF3" w:rsidRDefault="005F1202" w:rsidP="005F1202">
      <w:pPr>
        <w:spacing w:line="276" w:lineRule="auto"/>
        <w:jc w:val="center"/>
        <w:rPr>
          <w:rFonts w:asciiTheme="majorHAnsi" w:eastAsiaTheme="minorEastAsia" w:hAnsiTheme="majorHAnsi" w:cstheme="majorBidi"/>
          <w:bCs/>
        </w:rPr>
        <w:sectPr w:rsidR="005F1202" w:rsidRPr="00FB6FF3" w:rsidSect="00F62AD0">
          <w:type w:val="continuous"/>
          <w:pgSz w:w="11907" w:h="16840" w:code="9"/>
          <w:pgMar w:top="1701" w:right="1134" w:bottom="1134" w:left="1701" w:header="850" w:footer="454" w:gutter="0"/>
          <w:cols w:num="2" w:space="454"/>
          <w:docGrid w:linePitch="360"/>
        </w:sectPr>
      </w:pPr>
    </w:p>
    <w:p w:rsidR="0060148B" w:rsidRDefault="0060148B" w:rsidP="005F1202">
      <w:pPr>
        <w:spacing w:line="276" w:lineRule="auto"/>
        <w:jc w:val="center"/>
        <w:rPr>
          <w:rFonts w:asciiTheme="majorHAnsi" w:eastAsiaTheme="minorEastAsia" w:hAnsiTheme="majorHAnsi" w:cstheme="majorBidi"/>
          <w:bCs/>
          <w:i/>
          <w:iCs/>
        </w:rPr>
      </w:pPr>
    </w:p>
    <w:p w:rsidR="005F1202" w:rsidRPr="00FB6FF3" w:rsidRDefault="005F1202" w:rsidP="005F1202">
      <w:pPr>
        <w:spacing w:line="276" w:lineRule="auto"/>
        <w:jc w:val="center"/>
        <w:rPr>
          <w:rFonts w:asciiTheme="majorHAnsi" w:eastAsiaTheme="minorEastAsia" w:hAnsiTheme="majorHAnsi" w:cstheme="majorBidi"/>
          <w:bCs/>
          <w:i/>
          <w:iCs/>
        </w:rPr>
      </w:pPr>
      <w:proofErr w:type="gramStart"/>
      <w:r w:rsidRPr="00FB6FF3">
        <w:rPr>
          <w:rFonts w:asciiTheme="majorHAnsi" w:eastAsiaTheme="minorEastAsia" w:hAnsiTheme="majorHAnsi" w:cstheme="majorBidi"/>
          <w:bCs/>
          <w:i/>
          <w:iCs/>
        </w:rPr>
        <w:t xml:space="preserve">Tabel </w:t>
      </w:r>
      <w:r w:rsidRPr="00FB6FF3">
        <w:rPr>
          <w:rFonts w:asciiTheme="majorHAnsi" w:eastAsiaTheme="minorEastAsia" w:hAnsiTheme="majorHAnsi" w:cstheme="majorBidi"/>
          <w:bCs/>
          <w:i/>
          <w:iCs/>
          <w:lang w:val="id-ID"/>
        </w:rPr>
        <w:t>6</w:t>
      </w:r>
      <w:r w:rsidRPr="00FB6FF3">
        <w:rPr>
          <w:rFonts w:asciiTheme="majorHAnsi" w:eastAsiaTheme="minorEastAsia" w:hAnsiTheme="majorHAnsi" w:cstheme="majorBidi"/>
          <w:bCs/>
          <w:i/>
          <w:iCs/>
        </w:rPr>
        <w:t>.</w:t>
      </w:r>
      <w:proofErr w:type="gramEnd"/>
      <w:r w:rsidRPr="00FB6FF3">
        <w:rPr>
          <w:rFonts w:asciiTheme="majorHAnsi" w:eastAsiaTheme="minorEastAsia" w:hAnsiTheme="majorHAnsi" w:cstheme="majorBidi"/>
          <w:bCs/>
          <w:i/>
          <w:iCs/>
        </w:rPr>
        <w:t xml:space="preserve"> Hasil Perhitungan Uji </w:t>
      </w:r>
    </w:p>
    <w:tbl>
      <w:tblPr>
        <w:tblStyle w:val="TableGrid"/>
        <w:tblW w:w="83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706"/>
        <w:gridCol w:w="1522"/>
        <w:gridCol w:w="1451"/>
        <w:gridCol w:w="920"/>
        <w:gridCol w:w="1407"/>
      </w:tblGrid>
      <w:tr w:rsidR="0060148B" w:rsidRPr="00FB6FF3" w:rsidTr="00E302E8">
        <w:trPr>
          <w:jc w:val="center"/>
        </w:trPr>
        <w:tc>
          <w:tcPr>
            <w:tcW w:w="1354" w:type="dxa"/>
            <w:shd w:val="pct25" w:color="auto" w:fill="auto"/>
            <w:vAlign w:val="center"/>
          </w:tcPr>
          <w:p w:rsidR="0060148B" w:rsidRPr="00FB6FF3" w:rsidRDefault="0060148B" w:rsidP="00E302E8">
            <w:pPr>
              <w:jc w:val="both"/>
              <w:rPr>
                <w:rFonts w:asciiTheme="majorHAnsi" w:hAnsiTheme="majorHAnsi" w:cstheme="majorBidi"/>
                <w:b/>
                <w:sz w:val="20"/>
                <w:szCs w:val="20"/>
              </w:rPr>
            </w:pPr>
            <w:r w:rsidRPr="00FB6FF3">
              <w:rPr>
                <w:rFonts w:asciiTheme="majorHAnsi" w:hAnsiTheme="majorHAnsi" w:cstheme="majorBidi"/>
                <w:b/>
                <w:sz w:val="20"/>
                <w:szCs w:val="20"/>
              </w:rPr>
              <w:t>Kelas</w:t>
            </w:r>
          </w:p>
        </w:tc>
        <w:tc>
          <w:tcPr>
            <w:tcW w:w="1706" w:type="dxa"/>
            <w:shd w:val="pct25" w:color="auto" w:fill="auto"/>
            <w:vAlign w:val="center"/>
          </w:tcPr>
          <w:p w:rsidR="0060148B" w:rsidRPr="00FB6FF3" w:rsidRDefault="0060148B" w:rsidP="00E302E8">
            <w:pPr>
              <w:jc w:val="both"/>
              <w:rPr>
                <w:rFonts w:asciiTheme="majorHAnsi" w:hAnsiTheme="majorHAnsi" w:cstheme="majorBidi"/>
                <w:b/>
                <w:sz w:val="20"/>
                <w:szCs w:val="20"/>
              </w:rPr>
            </w:pPr>
            <w:r w:rsidRPr="00FB6FF3">
              <w:rPr>
                <w:rFonts w:asciiTheme="majorHAnsi" w:hAnsiTheme="majorHAnsi" w:cstheme="majorBidi"/>
                <w:b/>
                <w:sz w:val="20"/>
                <w:szCs w:val="20"/>
              </w:rPr>
              <w:t>Jumlah Sempel</w:t>
            </w:r>
          </w:p>
        </w:tc>
        <w:tc>
          <w:tcPr>
            <w:tcW w:w="1522" w:type="dxa"/>
            <w:shd w:val="pct25" w:color="auto" w:fill="auto"/>
            <w:vAlign w:val="center"/>
          </w:tcPr>
          <w:p w:rsidR="0060148B" w:rsidRPr="00FB6FF3" w:rsidRDefault="0060148B" w:rsidP="00E302E8">
            <w:pPr>
              <w:jc w:val="both"/>
              <w:rPr>
                <w:rFonts w:asciiTheme="majorHAnsi" w:hAnsiTheme="majorHAnsi" w:cstheme="majorBidi"/>
                <w:b/>
                <w:sz w:val="20"/>
                <w:szCs w:val="20"/>
              </w:rPr>
            </w:pPr>
            <w:r w:rsidRPr="00FB6FF3">
              <w:rPr>
                <w:rFonts w:asciiTheme="majorHAnsi" w:hAnsiTheme="majorHAnsi" w:cstheme="majorBidi"/>
                <w:b/>
                <w:sz w:val="20"/>
                <w:szCs w:val="20"/>
              </w:rPr>
              <w:t>Rata-Rata</w:t>
            </w:r>
            <m:oMath>
              <m:r>
                <m:rPr>
                  <m:sty m:val="bi"/>
                </m:rPr>
                <w:rPr>
                  <w:rFonts w:ascii="Cambria Math" w:hAnsi="Cambria Math" w:cstheme="majorBidi"/>
                  <w:sz w:val="20"/>
                  <w:szCs w:val="20"/>
                </w:rPr>
                <m:t>(x)</m:t>
              </m:r>
            </m:oMath>
          </w:p>
        </w:tc>
        <w:tc>
          <w:tcPr>
            <w:tcW w:w="1451" w:type="dxa"/>
            <w:shd w:val="pct25" w:color="auto" w:fill="auto"/>
            <w:vAlign w:val="center"/>
          </w:tcPr>
          <w:p w:rsidR="0060148B" w:rsidRPr="00FB6FF3" w:rsidRDefault="0060148B" w:rsidP="00E302E8">
            <w:pPr>
              <w:jc w:val="both"/>
              <w:rPr>
                <w:rFonts w:asciiTheme="majorHAnsi" w:hAnsiTheme="majorHAnsi" w:cstheme="majorBidi"/>
                <w:b/>
                <w:sz w:val="20"/>
                <w:szCs w:val="20"/>
              </w:rPr>
            </w:pPr>
            <m:oMathPara>
              <m:oMath>
                <m:sSub>
                  <m:sSubPr>
                    <m:ctrlPr>
                      <w:rPr>
                        <w:rFonts w:ascii="Cambria Math" w:hAnsi="Cambria Math" w:cstheme="majorBidi"/>
                        <w:b/>
                        <w:i/>
                        <w:sz w:val="20"/>
                        <w:szCs w:val="20"/>
                      </w:rPr>
                    </m:ctrlPr>
                  </m:sSubPr>
                  <m:e>
                    <m:r>
                      <m:rPr>
                        <m:sty m:val="bi"/>
                      </m:rPr>
                      <w:rPr>
                        <w:rFonts w:ascii="Cambria Math" w:hAnsi="Cambria Math" w:cstheme="majorBidi"/>
                        <w:sz w:val="20"/>
                        <w:szCs w:val="20"/>
                      </w:rPr>
                      <m:t>t</m:t>
                    </m:r>
                  </m:e>
                  <m:sub>
                    <m:r>
                      <m:rPr>
                        <m:sty m:val="bi"/>
                      </m:rPr>
                      <w:rPr>
                        <w:rFonts w:ascii="Cambria Math" w:hAnsi="Cambria Math" w:cstheme="majorBidi"/>
                        <w:sz w:val="20"/>
                        <w:szCs w:val="20"/>
                      </w:rPr>
                      <m:t>table</m:t>
                    </m:r>
                  </m:sub>
                </m:sSub>
                <m:r>
                  <m:rPr>
                    <m:sty m:val="bi"/>
                  </m:rPr>
                  <w:rPr>
                    <w:rFonts w:ascii="Cambria Math" w:hAnsi="Cambria Math" w:cstheme="majorBidi"/>
                    <w:sz w:val="20"/>
                    <w:szCs w:val="20"/>
                  </w:rPr>
                  <m:t>(</m:t>
                </m:r>
                <m:sSub>
                  <m:sSubPr>
                    <m:ctrlPr>
                      <w:rPr>
                        <w:rFonts w:ascii="Cambria Math" w:hAnsi="Cambria Math" w:cstheme="majorBidi"/>
                        <w:b/>
                        <w:bCs/>
                        <w:i/>
                        <w:sz w:val="20"/>
                        <w:szCs w:val="20"/>
                      </w:rPr>
                    </m:ctrlPr>
                  </m:sSubPr>
                  <m:e>
                    <m:r>
                      <m:rPr>
                        <m:sty m:val="bi"/>
                      </m:rPr>
                      <w:rPr>
                        <w:rFonts w:ascii="Cambria Math" w:hAnsi="Cambria Math" w:cstheme="majorBidi"/>
                        <w:sz w:val="20"/>
                        <w:szCs w:val="20"/>
                      </w:rPr>
                      <m:t>t</m:t>
                    </m:r>
                  </m:e>
                  <m:sub>
                    <m:d>
                      <m:dPr>
                        <m:ctrlPr>
                          <w:rPr>
                            <w:rFonts w:ascii="Cambria Math" w:hAnsi="Cambria Math" w:cstheme="majorBidi"/>
                            <w:b/>
                            <w:i/>
                            <w:sz w:val="20"/>
                            <w:szCs w:val="20"/>
                          </w:rPr>
                        </m:ctrlPr>
                      </m:dPr>
                      <m:e>
                        <m:r>
                          <m:rPr>
                            <m:sty m:val="bi"/>
                          </m:rPr>
                          <w:rPr>
                            <w:rFonts w:ascii="Cambria Math" w:hAnsi="Cambria Math" w:cstheme="majorBidi"/>
                            <w:sz w:val="20"/>
                            <w:szCs w:val="20"/>
                          </w:rPr>
                          <m:t>a,db</m:t>
                        </m:r>
                      </m:e>
                    </m:d>
                  </m:sub>
                </m:sSub>
                <m:r>
                  <m:rPr>
                    <m:sty m:val="bi"/>
                  </m:rPr>
                  <w:rPr>
                    <w:rFonts w:ascii="Cambria Math" w:hAnsi="Cambria Math" w:cstheme="majorBidi"/>
                    <w:sz w:val="20"/>
                    <w:szCs w:val="20"/>
                  </w:rPr>
                  <m:t>)</m:t>
                </m:r>
              </m:oMath>
            </m:oMathPara>
          </w:p>
        </w:tc>
        <w:tc>
          <w:tcPr>
            <w:tcW w:w="920" w:type="dxa"/>
            <w:shd w:val="pct25" w:color="auto" w:fill="auto"/>
            <w:vAlign w:val="center"/>
          </w:tcPr>
          <w:p w:rsidR="0060148B" w:rsidRPr="00FB6FF3" w:rsidRDefault="0060148B" w:rsidP="00E302E8">
            <w:pPr>
              <w:jc w:val="both"/>
              <w:rPr>
                <w:rFonts w:asciiTheme="majorHAnsi" w:hAnsiTheme="majorHAnsi" w:cstheme="majorBidi"/>
                <w:b/>
                <w:i/>
                <w:sz w:val="20"/>
                <w:szCs w:val="20"/>
              </w:rPr>
            </w:pPr>
            <m:oMathPara>
              <m:oMath>
                <m:sSub>
                  <m:sSubPr>
                    <m:ctrlPr>
                      <w:rPr>
                        <w:rFonts w:ascii="Cambria Math" w:hAnsi="Cambria Math" w:cstheme="majorBidi"/>
                        <w:b/>
                        <w:i/>
                        <w:sz w:val="20"/>
                        <w:szCs w:val="20"/>
                      </w:rPr>
                    </m:ctrlPr>
                  </m:sSubPr>
                  <m:e>
                    <m:r>
                      <m:rPr>
                        <m:sty m:val="bi"/>
                      </m:rPr>
                      <w:rPr>
                        <w:rFonts w:ascii="Cambria Math" w:hAnsi="Cambria Math" w:cstheme="majorBidi"/>
                        <w:sz w:val="20"/>
                        <w:szCs w:val="20"/>
                      </w:rPr>
                      <m:t>t</m:t>
                    </m:r>
                  </m:e>
                  <m:sub>
                    <m:r>
                      <m:rPr>
                        <m:sty m:val="bi"/>
                      </m:rPr>
                      <w:rPr>
                        <w:rFonts w:ascii="Cambria Math" w:hAnsi="Cambria Math" w:cstheme="majorBidi"/>
                        <w:sz w:val="20"/>
                        <w:szCs w:val="20"/>
                      </w:rPr>
                      <m:t>hitung</m:t>
                    </m:r>
                  </m:sub>
                </m:sSub>
              </m:oMath>
            </m:oMathPara>
          </w:p>
        </w:tc>
        <w:tc>
          <w:tcPr>
            <w:tcW w:w="1407" w:type="dxa"/>
            <w:shd w:val="pct25" w:color="auto" w:fill="auto"/>
            <w:vAlign w:val="center"/>
          </w:tcPr>
          <w:p w:rsidR="0060148B" w:rsidRPr="00FB6FF3" w:rsidRDefault="0060148B" w:rsidP="00E302E8">
            <w:pPr>
              <w:jc w:val="both"/>
              <w:rPr>
                <w:rFonts w:asciiTheme="majorHAnsi" w:hAnsiTheme="majorHAnsi" w:cstheme="majorBidi"/>
                <w:b/>
                <w:sz w:val="20"/>
                <w:szCs w:val="20"/>
              </w:rPr>
            </w:pPr>
            <w:r w:rsidRPr="00FB6FF3">
              <w:rPr>
                <w:rFonts w:asciiTheme="majorHAnsi" w:hAnsiTheme="majorHAnsi" w:cstheme="majorBidi"/>
                <w:b/>
                <w:sz w:val="20"/>
                <w:szCs w:val="20"/>
              </w:rPr>
              <w:t>Keterangan</w:t>
            </w:r>
          </w:p>
        </w:tc>
      </w:tr>
      <w:tr w:rsidR="0060148B" w:rsidRPr="00FB6FF3" w:rsidTr="00E302E8">
        <w:trPr>
          <w:jc w:val="center"/>
        </w:trPr>
        <w:tc>
          <w:tcPr>
            <w:tcW w:w="1354" w:type="dxa"/>
            <w:vAlign w:val="center"/>
          </w:tcPr>
          <w:p w:rsidR="0060148B" w:rsidRPr="00FB6FF3" w:rsidRDefault="0060148B" w:rsidP="00E302E8">
            <w:pPr>
              <w:jc w:val="center"/>
              <w:rPr>
                <w:rFonts w:asciiTheme="majorHAnsi" w:hAnsiTheme="majorHAnsi" w:cstheme="majorBidi"/>
                <w:sz w:val="20"/>
                <w:szCs w:val="20"/>
              </w:rPr>
            </w:pPr>
            <w:r w:rsidRPr="00FB6FF3">
              <w:rPr>
                <w:rFonts w:asciiTheme="majorHAnsi" w:hAnsiTheme="majorHAnsi" w:cstheme="majorBidi"/>
                <w:sz w:val="20"/>
                <w:szCs w:val="20"/>
              </w:rPr>
              <w:t>Eksperimen</w:t>
            </w:r>
          </w:p>
        </w:tc>
        <w:tc>
          <w:tcPr>
            <w:tcW w:w="1706" w:type="dxa"/>
            <w:vAlign w:val="center"/>
          </w:tcPr>
          <w:p w:rsidR="0060148B" w:rsidRPr="00FB6FF3" w:rsidRDefault="0060148B" w:rsidP="00E302E8">
            <w:pPr>
              <w:jc w:val="center"/>
              <w:rPr>
                <w:rFonts w:asciiTheme="majorHAnsi" w:hAnsiTheme="majorHAnsi" w:cstheme="majorBidi"/>
                <w:sz w:val="20"/>
                <w:szCs w:val="20"/>
                <w:lang w:val="id-ID"/>
              </w:rPr>
            </w:pPr>
            <w:r w:rsidRPr="00FB6FF3">
              <w:rPr>
                <w:rFonts w:asciiTheme="majorHAnsi" w:hAnsiTheme="majorHAnsi" w:cstheme="majorBidi"/>
                <w:sz w:val="20"/>
                <w:szCs w:val="20"/>
              </w:rPr>
              <w:t>3</w:t>
            </w:r>
            <w:r w:rsidRPr="00FB6FF3">
              <w:rPr>
                <w:rFonts w:asciiTheme="majorHAnsi" w:hAnsiTheme="majorHAnsi" w:cstheme="majorBidi"/>
                <w:sz w:val="20"/>
                <w:szCs w:val="20"/>
                <w:lang w:val="id-ID"/>
              </w:rPr>
              <w:t>0</w:t>
            </w:r>
          </w:p>
        </w:tc>
        <w:tc>
          <w:tcPr>
            <w:tcW w:w="1522" w:type="dxa"/>
            <w:vAlign w:val="center"/>
          </w:tcPr>
          <w:p w:rsidR="0060148B" w:rsidRPr="00FB6FF3" w:rsidRDefault="0060148B" w:rsidP="00E302E8">
            <w:pPr>
              <w:jc w:val="center"/>
              <w:rPr>
                <w:rFonts w:asciiTheme="majorHAnsi" w:hAnsiTheme="majorHAnsi" w:cstheme="majorBidi"/>
                <w:color w:val="000000"/>
                <w:sz w:val="20"/>
                <w:szCs w:val="20"/>
              </w:rPr>
            </w:pPr>
            <w:r w:rsidRPr="00FB6FF3">
              <w:rPr>
                <w:rFonts w:asciiTheme="majorHAnsi" w:eastAsiaTheme="minorEastAsia" w:hAnsiTheme="majorHAnsi" w:cstheme="majorBidi"/>
                <w:iCs/>
                <w:sz w:val="20"/>
                <w:szCs w:val="20"/>
              </w:rPr>
              <w:t>0,54950</w:t>
            </w:r>
          </w:p>
        </w:tc>
        <w:tc>
          <w:tcPr>
            <w:tcW w:w="1451" w:type="dxa"/>
            <w:vMerge w:val="restart"/>
            <w:vAlign w:val="center"/>
          </w:tcPr>
          <w:p w:rsidR="0060148B" w:rsidRPr="00FB6FF3" w:rsidRDefault="0060148B" w:rsidP="00E302E8">
            <w:pPr>
              <w:jc w:val="center"/>
              <w:rPr>
                <w:rFonts w:asciiTheme="majorHAnsi" w:hAnsiTheme="majorHAnsi" w:cstheme="majorBidi"/>
                <w:i/>
                <w:sz w:val="20"/>
                <w:szCs w:val="20"/>
                <w:lang w:val="id-ID"/>
              </w:rPr>
            </w:pPr>
            <m:oMathPara>
              <m:oMath>
                <m:r>
                  <w:rPr>
                    <w:rFonts w:ascii="Cambria Math" w:hAnsi="Cambria Math" w:cstheme="majorBidi"/>
                    <w:sz w:val="20"/>
                    <w:szCs w:val="20"/>
                    <w:lang w:val="id-ID"/>
                  </w:rPr>
                  <m:t>2,001</m:t>
                </m:r>
              </m:oMath>
            </m:oMathPara>
          </w:p>
        </w:tc>
        <w:tc>
          <w:tcPr>
            <w:tcW w:w="920" w:type="dxa"/>
            <w:vMerge w:val="restart"/>
            <w:vAlign w:val="center"/>
          </w:tcPr>
          <w:p w:rsidR="0060148B" w:rsidRPr="00FB6FF3" w:rsidRDefault="0060148B" w:rsidP="00E302E8">
            <w:pPr>
              <w:jc w:val="center"/>
              <w:rPr>
                <w:rFonts w:asciiTheme="majorHAnsi" w:hAnsiTheme="majorHAnsi" w:cstheme="majorBidi"/>
                <w:sz w:val="20"/>
                <w:szCs w:val="20"/>
                <w:lang w:val="id-ID"/>
              </w:rPr>
            </w:pPr>
            <w:r w:rsidRPr="00FB6FF3">
              <w:rPr>
                <w:rFonts w:asciiTheme="majorHAnsi" w:hAnsiTheme="majorHAnsi" w:cstheme="majorBidi"/>
                <w:color w:val="000000"/>
                <w:sz w:val="20"/>
                <w:szCs w:val="20"/>
                <w:lang w:val="id-ID"/>
              </w:rPr>
              <w:t>5,5009</w:t>
            </w:r>
          </w:p>
        </w:tc>
        <w:tc>
          <w:tcPr>
            <w:tcW w:w="1407" w:type="dxa"/>
            <w:vMerge w:val="restart"/>
            <w:vAlign w:val="center"/>
          </w:tcPr>
          <w:p w:rsidR="0060148B" w:rsidRPr="00FB6FF3" w:rsidRDefault="0060148B" w:rsidP="00E302E8">
            <w:pPr>
              <w:jc w:val="center"/>
              <w:rPr>
                <w:rFonts w:asciiTheme="majorHAnsi" w:hAnsiTheme="majorHAnsi" w:cstheme="majorBidi"/>
                <w:sz w:val="20"/>
                <w:szCs w:val="20"/>
              </w:rPr>
            </w:pPr>
            <w:r w:rsidRPr="00FB6FF3">
              <w:rPr>
                <w:rFonts w:asciiTheme="majorHAnsi" w:hAnsiTheme="majorHAnsi" w:cstheme="majorBidi"/>
                <w:sz w:val="20"/>
                <w:szCs w:val="20"/>
              </w:rPr>
              <w:t xml:space="preserve">Terima </w:t>
            </w:r>
            <m:oMath>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1</m:t>
                  </m:r>
                </m:sub>
              </m:sSub>
            </m:oMath>
          </w:p>
        </w:tc>
      </w:tr>
      <w:tr w:rsidR="0060148B" w:rsidRPr="00FB6FF3" w:rsidTr="00E302E8">
        <w:trPr>
          <w:jc w:val="center"/>
        </w:trPr>
        <w:tc>
          <w:tcPr>
            <w:tcW w:w="1354" w:type="dxa"/>
            <w:vAlign w:val="center"/>
          </w:tcPr>
          <w:p w:rsidR="0060148B" w:rsidRPr="00FB6FF3" w:rsidRDefault="0060148B" w:rsidP="00E302E8">
            <w:pPr>
              <w:jc w:val="center"/>
              <w:rPr>
                <w:rFonts w:asciiTheme="majorHAnsi" w:hAnsiTheme="majorHAnsi" w:cstheme="majorBidi"/>
                <w:sz w:val="20"/>
                <w:szCs w:val="20"/>
              </w:rPr>
            </w:pPr>
            <w:r w:rsidRPr="00FB6FF3">
              <w:rPr>
                <w:rFonts w:asciiTheme="majorHAnsi" w:hAnsiTheme="majorHAnsi" w:cstheme="majorBidi"/>
                <w:sz w:val="20"/>
                <w:szCs w:val="20"/>
              </w:rPr>
              <w:t>Kontrol</w:t>
            </w:r>
          </w:p>
        </w:tc>
        <w:tc>
          <w:tcPr>
            <w:tcW w:w="1706" w:type="dxa"/>
            <w:vAlign w:val="center"/>
          </w:tcPr>
          <w:p w:rsidR="0060148B" w:rsidRPr="00FB6FF3" w:rsidRDefault="0060148B" w:rsidP="00E302E8">
            <w:pPr>
              <w:jc w:val="center"/>
              <w:rPr>
                <w:rFonts w:asciiTheme="majorHAnsi" w:hAnsiTheme="majorHAnsi" w:cstheme="majorBidi"/>
                <w:sz w:val="20"/>
                <w:szCs w:val="20"/>
              </w:rPr>
            </w:pPr>
            <w:r w:rsidRPr="00FB6FF3">
              <w:rPr>
                <w:rFonts w:asciiTheme="majorHAnsi" w:hAnsiTheme="majorHAnsi" w:cstheme="majorBidi"/>
                <w:sz w:val="20"/>
                <w:szCs w:val="20"/>
              </w:rPr>
              <w:t>31</w:t>
            </w:r>
          </w:p>
        </w:tc>
        <w:tc>
          <w:tcPr>
            <w:tcW w:w="1522" w:type="dxa"/>
            <w:vAlign w:val="center"/>
          </w:tcPr>
          <w:p w:rsidR="0060148B" w:rsidRPr="00FB6FF3" w:rsidRDefault="0060148B" w:rsidP="00E302E8">
            <w:pPr>
              <w:jc w:val="center"/>
              <w:rPr>
                <w:rFonts w:asciiTheme="majorHAnsi" w:hAnsiTheme="majorHAnsi" w:cstheme="majorBidi"/>
                <w:sz w:val="20"/>
                <w:szCs w:val="20"/>
              </w:rPr>
            </w:pPr>
            <w:r w:rsidRPr="00FB6FF3">
              <w:rPr>
                <w:rFonts w:asciiTheme="majorHAnsi" w:eastAsiaTheme="minorEastAsia" w:hAnsiTheme="majorHAnsi" w:cstheme="majorBidi"/>
                <w:iCs/>
                <w:sz w:val="20"/>
                <w:szCs w:val="20"/>
              </w:rPr>
              <w:t>0,28939</w:t>
            </w:r>
          </w:p>
        </w:tc>
        <w:tc>
          <w:tcPr>
            <w:tcW w:w="1451" w:type="dxa"/>
            <w:vMerge/>
          </w:tcPr>
          <w:p w:rsidR="0060148B" w:rsidRPr="00FB6FF3" w:rsidRDefault="0060148B" w:rsidP="00E302E8">
            <w:pPr>
              <w:jc w:val="center"/>
              <w:rPr>
                <w:rFonts w:asciiTheme="majorHAnsi" w:hAnsiTheme="majorHAnsi" w:cstheme="majorBidi"/>
                <w:sz w:val="20"/>
                <w:szCs w:val="20"/>
              </w:rPr>
            </w:pPr>
          </w:p>
        </w:tc>
        <w:tc>
          <w:tcPr>
            <w:tcW w:w="920" w:type="dxa"/>
            <w:vMerge/>
          </w:tcPr>
          <w:p w:rsidR="0060148B" w:rsidRPr="00FB6FF3" w:rsidRDefault="0060148B" w:rsidP="00E302E8">
            <w:pPr>
              <w:jc w:val="center"/>
              <w:rPr>
                <w:rFonts w:asciiTheme="majorHAnsi" w:hAnsiTheme="majorHAnsi" w:cstheme="majorBidi"/>
                <w:sz w:val="20"/>
                <w:szCs w:val="20"/>
              </w:rPr>
            </w:pPr>
          </w:p>
        </w:tc>
        <w:tc>
          <w:tcPr>
            <w:tcW w:w="1407" w:type="dxa"/>
            <w:vMerge/>
          </w:tcPr>
          <w:p w:rsidR="0060148B" w:rsidRPr="00FB6FF3" w:rsidRDefault="0060148B" w:rsidP="00E302E8">
            <w:pPr>
              <w:jc w:val="center"/>
              <w:rPr>
                <w:rFonts w:asciiTheme="majorHAnsi" w:hAnsiTheme="majorHAnsi" w:cstheme="majorBidi"/>
                <w:sz w:val="20"/>
                <w:szCs w:val="20"/>
              </w:rPr>
            </w:pPr>
          </w:p>
        </w:tc>
      </w:tr>
    </w:tbl>
    <w:p w:rsidR="0060148B" w:rsidRPr="00FB6FF3" w:rsidRDefault="0060148B" w:rsidP="0060148B">
      <w:pPr>
        <w:spacing w:before="240" w:line="276" w:lineRule="auto"/>
        <w:jc w:val="both"/>
        <w:rPr>
          <w:rFonts w:asciiTheme="majorHAnsi" w:hAnsiTheme="majorHAnsi" w:cstheme="majorBidi"/>
        </w:rPr>
        <w:sectPr w:rsidR="0060148B" w:rsidRPr="00FB6FF3" w:rsidSect="00F62AD0">
          <w:type w:val="continuous"/>
          <w:pgSz w:w="11907" w:h="16840" w:code="9"/>
          <w:pgMar w:top="1701" w:right="1134" w:bottom="1134" w:left="1701" w:header="850" w:footer="454" w:gutter="0"/>
          <w:cols w:space="454"/>
          <w:docGrid w:linePitch="360"/>
        </w:sectPr>
      </w:pPr>
    </w:p>
    <w:p w:rsidR="005F1202" w:rsidRPr="00FB6FF3" w:rsidRDefault="005F1202" w:rsidP="0060148B">
      <w:pPr>
        <w:spacing w:before="240"/>
        <w:ind w:firstLine="567"/>
        <w:jc w:val="both"/>
        <w:rPr>
          <w:rFonts w:asciiTheme="majorHAnsi" w:eastAsiaTheme="minorEastAsia" w:hAnsiTheme="majorHAnsi" w:cstheme="majorBidi"/>
          <w:iCs/>
          <w:lang w:val="id-ID"/>
        </w:rPr>
      </w:pPr>
      <w:bookmarkStart w:id="0" w:name="_GoBack"/>
      <w:bookmarkEnd w:id="0"/>
      <w:r w:rsidRPr="00FB6FF3">
        <w:rPr>
          <w:rFonts w:asciiTheme="majorHAnsi" w:hAnsiTheme="majorHAnsi" w:cstheme="majorBidi"/>
        </w:rPr>
        <w:lastRenderedPageBreak/>
        <w:t xml:space="preserve">Berdasarkan perhitungan diperoleh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hitung</m:t>
            </m:r>
          </m:sub>
        </m:sSub>
        <m:r>
          <w:rPr>
            <w:rFonts w:ascii="Cambria Math" w:hAnsi="Cambria Math" w:cstheme="majorBidi"/>
          </w:rPr>
          <m:t>=</m:t>
        </m:r>
        <m:r>
          <m:rPr>
            <m:sty m:val="p"/>
          </m:rPr>
          <w:rPr>
            <w:rFonts w:ascii="Cambria Math" w:hAnsi="Cambria Math" w:cstheme="majorBidi"/>
            <w:color w:val="000000"/>
            <w:lang w:val="id-ID"/>
          </w:rPr>
          <m:t>5,5009</m:t>
        </m:r>
      </m:oMath>
      <w:r w:rsidRPr="00FB6FF3">
        <w:rPr>
          <w:rFonts w:asciiTheme="majorHAnsi" w:hAnsiTheme="majorHAnsi" w:cstheme="majorBidi"/>
          <w:color w:val="000000"/>
          <w:lang w:val="id-ID"/>
        </w:rPr>
        <w:t xml:space="preserve"> </w:t>
      </w:r>
      <w:proofErr w:type="gramStart"/>
      <w:r w:rsidRPr="00FB6FF3">
        <w:rPr>
          <w:rFonts w:asciiTheme="majorHAnsi" w:eastAsiaTheme="minorEastAsia" w:hAnsiTheme="majorHAnsi" w:cstheme="majorBidi"/>
        </w:rPr>
        <w:t xml:space="preserve">sehingga </w:t>
      </w:r>
      <w:proofErr w:type="gramEnd"/>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hitung</m:t>
            </m:r>
          </m:sub>
        </m:sSub>
        <m:r>
          <w:rPr>
            <w:rFonts w:ascii="Cambria Math" w:hAnsi="Cambria Math" w:cstheme="majorBidi"/>
          </w:rPr>
          <m:t>&gt;</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table</m:t>
            </m:r>
          </m:sub>
        </m:sSub>
      </m:oMath>
      <w:r w:rsidRPr="00FB6FF3">
        <w:rPr>
          <w:rFonts w:asciiTheme="majorHAnsi" w:eastAsiaTheme="minorEastAsia" w:hAnsiTheme="majorHAnsi" w:cstheme="majorBidi"/>
        </w:rPr>
        <w:t xml:space="preserve">, dengan kata lain tolak </w:t>
      </w:r>
      <m:oMath>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0</m:t>
            </m:r>
          </m:sub>
        </m:sSub>
      </m:oMath>
      <w:r w:rsidRPr="00FB6FF3">
        <w:rPr>
          <w:rFonts w:asciiTheme="majorHAnsi" w:eastAsiaTheme="minorEastAsia" w:hAnsiTheme="majorHAnsi" w:cstheme="majorBidi"/>
        </w:rPr>
        <w:t xml:space="preserve">. </w:t>
      </w:r>
      <w:r w:rsidRPr="00FB6FF3">
        <w:rPr>
          <w:rFonts w:asciiTheme="majorHAnsi" w:eastAsiaTheme="minorEastAsia" w:hAnsiTheme="majorHAnsi" w:cstheme="majorBidi"/>
          <w:iCs/>
        </w:rPr>
        <w:t xml:space="preserve">Dengan artian dapat disimpulkan </w:t>
      </w:r>
      <w:r w:rsidRPr="00FB6FF3">
        <w:rPr>
          <w:rFonts w:asciiTheme="majorHAnsi" w:eastAsiaTheme="minorEastAsia" w:hAnsiTheme="majorHAnsi" w:cstheme="majorBidi"/>
          <w:iCs/>
          <w:lang w:val="id-ID"/>
        </w:rPr>
        <w:t xml:space="preserve">bahwa </w:t>
      </w:r>
      <w:r w:rsidRPr="00FB6FF3">
        <w:rPr>
          <w:rFonts w:asciiTheme="majorHAnsi" w:eastAsiaTheme="minorEastAsia" w:hAnsiTheme="majorHAnsi" w:cstheme="majorBidi"/>
          <w:iCs/>
        </w:rPr>
        <w:t>terdapat pe</w:t>
      </w:r>
      <w:r w:rsidRPr="00FB6FF3">
        <w:rPr>
          <w:rFonts w:asciiTheme="majorHAnsi" w:eastAsiaTheme="minorEastAsia" w:hAnsiTheme="majorHAnsi" w:cstheme="majorBidi"/>
          <w:iCs/>
          <w:lang w:val="id-ID"/>
        </w:rPr>
        <w:t>ningkatan</w:t>
      </w:r>
      <w:r w:rsidRPr="00FB6FF3">
        <w:rPr>
          <w:rFonts w:asciiTheme="majorHAnsi" w:eastAsiaTheme="minorEastAsia" w:hAnsiTheme="majorHAnsi" w:cstheme="majorBidi"/>
          <w:iCs/>
        </w:rPr>
        <w:t xml:space="preserve"> </w:t>
      </w:r>
      <w:proofErr w:type="gramStart"/>
      <w:r w:rsidRPr="00FB6FF3">
        <w:rPr>
          <w:rFonts w:asciiTheme="majorHAnsi" w:eastAsiaTheme="minorEastAsia" w:hAnsiTheme="majorHAnsi" w:cstheme="majorBidi"/>
          <w:iCs/>
        </w:rPr>
        <w:t>secara  signifikan</w:t>
      </w:r>
      <w:proofErr w:type="gramEnd"/>
      <w:r w:rsidRPr="00FB6FF3">
        <w:rPr>
          <w:rFonts w:asciiTheme="majorHAnsi" w:eastAsiaTheme="minorEastAsia" w:hAnsiTheme="majorHAnsi" w:cstheme="majorBidi"/>
          <w:iCs/>
        </w:rPr>
        <w:t xml:space="preserve"> antara kemampuan pemecahan masalah matematis siswa kelas eksperimen dan kelas kontrol. Dengan demikian, setelah diterapkan model pembelajaran kooperatif </w:t>
      </w:r>
      <w:r w:rsidRPr="00FB6FF3">
        <w:rPr>
          <w:rFonts w:asciiTheme="majorHAnsi" w:eastAsiaTheme="minorEastAsia" w:hAnsiTheme="majorHAnsi" w:cstheme="majorBidi"/>
          <w:i/>
        </w:rPr>
        <w:t>Co-Op Co-Op</w:t>
      </w:r>
      <w:r w:rsidRPr="00FB6FF3">
        <w:rPr>
          <w:rFonts w:asciiTheme="majorHAnsi" w:eastAsiaTheme="minorEastAsia" w:hAnsiTheme="majorHAnsi" w:cstheme="majorBidi"/>
          <w:iCs/>
        </w:rPr>
        <w:t xml:space="preserve"> dengan pendekatan POE</w:t>
      </w:r>
      <w:r w:rsidRPr="00FB6FF3">
        <w:rPr>
          <w:rFonts w:asciiTheme="majorHAnsi" w:eastAsiaTheme="minorEastAsia" w:hAnsiTheme="majorHAnsi" w:cstheme="majorBidi"/>
          <w:iCs/>
          <w:lang w:val="id-ID"/>
        </w:rPr>
        <w:t xml:space="preserve"> (</w:t>
      </w:r>
      <w:r w:rsidRPr="00FB6FF3">
        <w:rPr>
          <w:rFonts w:asciiTheme="majorHAnsi" w:eastAsiaTheme="minorEastAsia" w:hAnsiTheme="majorHAnsi" w:cstheme="majorBidi"/>
          <w:i/>
          <w:lang w:val="id-ID"/>
        </w:rPr>
        <w:t>predict-observe-explain</w:t>
      </w:r>
      <w:proofErr w:type="gramStart"/>
      <w:r w:rsidRPr="00FB6FF3">
        <w:rPr>
          <w:rFonts w:asciiTheme="majorHAnsi" w:eastAsiaTheme="minorEastAsia" w:hAnsiTheme="majorHAnsi" w:cstheme="majorBidi"/>
          <w:i/>
          <w:lang w:val="id-ID"/>
        </w:rPr>
        <w:t>)</w:t>
      </w:r>
      <w:r w:rsidRPr="00FB6FF3">
        <w:rPr>
          <w:rFonts w:asciiTheme="majorHAnsi" w:hAnsiTheme="majorHAnsi" w:cstheme="majorBidi"/>
        </w:rPr>
        <w:t xml:space="preserve"> </w:t>
      </w:r>
      <w:r w:rsidRPr="00FB6FF3">
        <w:rPr>
          <w:rFonts w:asciiTheme="majorHAnsi" w:eastAsiaTheme="minorEastAsia" w:hAnsiTheme="majorHAnsi" w:cstheme="majorBidi"/>
          <w:iCs/>
        </w:rPr>
        <w:t xml:space="preserve"> terdapat</w:t>
      </w:r>
      <w:proofErr w:type="gramEnd"/>
      <w:r w:rsidRPr="00FB6FF3">
        <w:rPr>
          <w:rFonts w:asciiTheme="majorHAnsi" w:eastAsiaTheme="minorEastAsia" w:hAnsiTheme="majorHAnsi" w:cstheme="majorBidi"/>
          <w:iCs/>
        </w:rPr>
        <w:t xml:space="preserve"> peningkatan terhadap kemampuan pemecahan masalah matematis siswa. </w:t>
      </w:r>
      <w:proofErr w:type="gramStart"/>
      <w:r w:rsidRPr="00FB6FF3">
        <w:rPr>
          <w:rFonts w:asciiTheme="majorHAnsi" w:eastAsiaTheme="minorEastAsia" w:hAnsiTheme="majorHAnsi" w:cstheme="majorBidi"/>
          <w:iCs/>
        </w:rPr>
        <w:t xml:space="preserve">Hal ini menunjukkan bahwa model pembelajaran kooperatif </w:t>
      </w:r>
      <w:r w:rsidRPr="00FB6FF3">
        <w:rPr>
          <w:rFonts w:asciiTheme="majorHAnsi" w:eastAsiaTheme="minorEastAsia" w:hAnsiTheme="majorHAnsi" w:cstheme="majorBidi"/>
          <w:i/>
        </w:rPr>
        <w:t>Co-Op Co-Op</w:t>
      </w:r>
      <w:r w:rsidRPr="00FB6FF3">
        <w:rPr>
          <w:rFonts w:asciiTheme="majorHAnsi" w:eastAsiaTheme="minorEastAsia" w:hAnsiTheme="majorHAnsi" w:cstheme="majorBidi"/>
          <w:iCs/>
        </w:rPr>
        <w:t xml:space="preserve"> dengan pendekatan POE </w:t>
      </w:r>
      <w:r w:rsidRPr="00FB6FF3">
        <w:rPr>
          <w:rFonts w:asciiTheme="majorHAnsi" w:eastAsiaTheme="minorEastAsia" w:hAnsiTheme="majorHAnsi" w:cstheme="majorBidi"/>
          <w:iCs/>
          <w:lang w:val="id-ID"/>
        </w:rPr>
        <w:t>(</w:t>
      </w:r>
      <w:r w:rsidRPr="00FB6FF3">
        <w:rPr>
          <w:rFonts w:asciiTheme="majorHAnsi" w:eastAsiaTheme="minorEastAsia" w:hAnsiTheme="majorHAnsi" w:cstheme="majorBidi"/>
          <w:i/>
          <w:lang w:val="id-ID"/>
        </w:rPr>
        <w:t>predict-observe-explain)</w:t>
      </w:r>
      <w:r w:rsidRPr="00FB6FF3">
        <w:rPr>
          <w:rFonts w:asciiTheme="majorHAnsi" w:hAnsiTheme="majorHAnsi" w:cstheme="majorBidi"/>
        </w:rPr>
        <w:t xml:space="preserve"> </w:t>
      </w:r>
      <w:r w:rsidRPr="00FB6FF3">
        <w:rPr>
          <w:rFonts w:asciiTheme="majorHAnsi" w:eastAsiaTheme="minorEastAsia" w:hAnsiTheme="majorHAnsi" w:cstheme="majorBidi"/>
          <w:iCs/>
        </w:rPr>
        <w:t>memiliki pengaruh yang signifikan</w:t>
      </w:r>
      <w:r w:rsidRPr="00FB6FF3">
        <w:rPr>
          <w:rFonts w:asciiTheme="majorHAnsi" w:eastAsiaTheme="minorEastAsia" w:hAnsiTheme="majorHAnsi" w:cstheme="majorBidi"/>
          <w:iCs/>
          <w:lang w:val="id-ID"/>
        </w:rPr>
        <w:t xml:space="preserve"> terhadap peningkatan kemampuan pemecahan masalah matematis siswa</w:t>
      </w:r>
      <w:r w:rsidRPr="00FB6FF3">
        <w:rPr>
          <w:rFonts w:asciiTheme="majorHAnsi" w:eastAsiaTheme="minorEastAsia" w:hAnsiTheme="majorHAnsi" w:cstheme="majorBidi"/>
          <w:iCs/>
        </w:rPr>
        <w:t>.</w:t>
      </w:r>
      <w:proofErr w:type="gramEnd"/>
    </w:p>
    <w:p w:rsidR="00604CDD" w:rsidRPr="00FB6FF3" w:rsidRDefault="005F1202" w:rsidP="001F38B2">
      <w:pPr>
        <w:pStyle w:val="CommentText"/>
        <w:ind w:firstLine="567"/>
        <w:jc w:val="both"/>
        <w:rPr>
          <w:rFonts w:asciiTheme="majorHAnsi" w:hAnsiTheme="majorHAnsi"/>
          <w:sz w:val="24"/>
          <w:szCs w:val="24"/>
          <w:lang w:val="id-ID"/>
        </w:rPr>
      </w:pPr>
      <w:r w:rsidRPr="00FB6FF3">
        <w:rPr>
          <w:rFonts w:asciiTheme="majorHAnsi" w:eastAsiaTheme="minorEastAsia" w:hAnsiTheme="majorHAnsi"/>
          <w:sz w:val="24"/>
          <w:szCs w:val="24"/>
          <w:lang w:val="id-ID"/>
        </w:rPr>
        <w:t xml:space="preserve">Hasil penelitian ini menunjukkan bahwa peningkatan kemampuan pemecahan masalah matematis menggunakan model </w:t>
      </w:r>
      <w:r w:rsidRPr="00FB6FF3">
        <w:rPr>
          <w:rFonts w:asciiTheme="majorHAnsi" w:hAnsiTheme="majorHAnsi" w:cstheme="minorHAnsi"/>
          <w:sz w:val="24"/>
          <w:szCs w:val="24"/>
        </w:rPr>
        <w:t xml:space="preserve">pembelajaran </w:t>
      </w:r>
      <w:r w:rsidRPr="00FB6FF3">
        <w:rPr>
          <w:rFonts w:asciiTheme="majorHAnsi" w:hAnsiTheme="majorHAnsi"/>
          <w:color w:val="000000"/>
          <w:sz w:val="24"/>
          <w:szCs w:val="24"/>
        </w:rPr>
        <w:t>kooperatif</w:t>
      </w:r>
      <w:r w:rsidRPr="00FB6FF3">
        <w:rPr>
          <w:rFonts w:asciiTheme="majorHAnsi" w:hAnsiTheme="majorHAnsi"/>
          <w:i/>
          <w:iCs/>
          <w:color w:val="000000"/>
          <w:sz w:val="24"/>
          <w:szCs w:val="24"/>
        </w:rPr>
        <w:t xml:space="preserve"> Co-Op Co-Op</w:t>
      </w:r>
      <w:r w:rsidRPr="00FB6FF3">
        <w:rPr>
          <w:rFonts w:asciiTheme="majorHAnsi" w:hAnsiTheme="majorHAnsi" w:cstheme="minorHAnsi"/>
          <w:sz w:val="24"/>
          <w:szCs w:val="24"/>
        </w:rPr>
        <w:t xml:space="preserve"> dengan  </w:t>
      </w:r>
      <w:r w:rsidRPr="00FB6FF3">
        <w:rPr>
          <w:rFonts w:asciiTheme="majorHAnsi" w:hAnsiTheme="majorHAnsi"/>
          <w:color w:val="000000"/>
          <w:sz w:val="24"/>
          <w:szCs w:val="24"/>
        </w:rPr>
        <w:t>pendekatan POE</w:t>
      </w:r>
      <w:r w:rsidRPr="00FB6FF3">
        <w:rPr>
          <w:rFonts w:asciiTheme="majorHAnsi" w:hAnsiTheme="majorHAnsi"/>
          <w:i/>
          <w:iCs/>
          <w:color w:val="000000"/>
          <w:sz w:val="24"/>
          <w:szCs w:val="24"/>
        </w:rPr>
        <w:t xml:space="preserve"> (predict-observe-explain) </w:t>
      </w:r>
      <w:r w:rsidRPr="00FB6FF3">
        <w:rPr>
          <w:rFonts w:asciiTheme="majorHAnsi" w:eastAsiaTheme="minorEastAsia" w:hAnsiTheme="majorHAnsi"/>
          <w:sz w:val="24"/>
          <w:szCs w:val="24"/>
          <w:lang w:val="id-ID"/>
        </w:rPr>
        <w:t>lebih baik terhadap peningkatan kemampuan pemecahan masalah matematis dengan model pembelajaran konvensional</w:t>
      </w:r>
      <w:r w:rsidR="008B236C" w:rsidRPr="00FB6FF3">
        <w:rPr>
          <w:rFonts w:asciiTheme="majorHAnsi" w:eastAsiaTheme="minorEastAsia" w:hAnsiTheme="majorHAnsi"/>
          <w:sz w:val="24"/>
          <w:szCs w:val="24"/>
          <w:lang w:val="id-ID"/>
        </w:rPr>
        <w:t xml:space="preserve"> yang artinya bahwa model </w:t>
      </w:r>
      <w:r w:rsidR="008B236C" w:rsidRPr="00FB6FF3">
        <w:rPr>
          <w:rFonts w:asciiTheme="majorHAnsi" w:hAnsiTheme="majorHAnsi" w:cstheme="minorHAnsi"/>
          <w:sz w:val="24"/>
          <w:szCs w:val="24"/>
        </w:rPr>
        <w:t xml:space="preserve">pembelajaran </w:t>
      </w:r>
      <w:r w:rsidR="008B236C" w:rsidRPr="00FB6FF3">
        <w:rPr>
          <w:rFonts w:asciiTheme="majorHAnsi" w:hAnsiTheme="majorHAnsi"/>
          <w:color w:val="000000"/>
          <w:sz w:val="24"/>
          <w:szCs w:val="24"/>
        </w:rPr>
        <w:t>kooperatif</w:t>
      </w:r>
      <w:r w:rsidR="008B236C" w:rsidRPr="00FB6FF3">
        <w:rPr>
          <w:rFonts w:asciiTheme="majorHAnsi" w:hAnsiTheme="majorHAnsi"/>
          <w:i/>
          <w:iCs/>
          <w:color w:val="000000"/>
          <w:sz w:val="24"/>
          <w:szCs w:val="24"/>
        </w:rPr>
        <w:t xml:space="preserve"> Co-Op Co-Op</w:t>
      </w:r>
      <w:r w:rsidR="008B236C" w:rsidRPr="00FB6FF3">
        <w:rPr>
          <w:rFonts w:asciiTheme="majorHAnsi" w:hAnsiTheme="majorHAnsi" w:cstheme="minorHAnsi"/>
          <w:sz w:val="24"/>
          <w:szCs w:val="24"/>
        </w:rPr>
        <w:t xml:space="preserve"> dengan  </w:t>
      </w:r>
      <w:r w:rsidR="008B236C" w:rsidRPr="00FB6FF3">
        <w:rPr>
          <w:rFonts w:asciiTheme="majorHAnsi" w:hAnsiTheme="majorHAnsi"/>
          <w:color w:val="000000"/>
          <w:sz w:val="24"/>
          <w:szCs w:val="24"/>
        </w:rPr>
        <w:t>pendekatan POE</w:t>
      </w:r>
      <w:r w:rsidR="008B236C" w:rsidRPr="00FB6FF3">
        <w:rPr>
          <w:rFonts w:asciiTheme="majorHAnsi" w:hAnsiTheme="majorHAnsi"/>
          <w:i/>
          <w:iCs/>
          <w:color w:val="000000"/>
          <w:sz w:val="24"/>
          <w:szCs w:val="24"/>
        </w:rPr>
        <w:t xml:space="preserve"> (predict-</w:t>
      </w:r>
      <w:r w:rsidR="008B236C" w:rsidRPr="00FB6FF3">
        <w:rPr>
          <w:rFonts w:asciiTheme="majorHAnsi" w:hAnsiTheme="majorHAnsi"/>
          <w:i/>
          <w:iCs/>
          <w:color w:val="000000"/>
          <w:sz w:val="24"/>
          <w:szCs w:val="24"/>
        </w:rPr>
        <w:lastRenderedPageBreak/>
        <w:t>observe-explain)</w:t>
      </w:r>
      <w:r w:rsidR="008B236C" w:rsidRPr="00FB6FF3">
        <w:rPr>
          <w:rFonts w:asciiTheme="majorHAnsi" w:hAnsiTheme="majorHAnsi"/>
          <w:color w:val="000000"/>
          <w:sz w:val="24"/>
          <w:szCs w:val="24"/>
          <w:lang w:val="id-ID"/>
        </w:rPr>
        <w:t xml:space="preserve"> dapat meningkatkan kemampuan pemecahan masalah matematis siswa</w:t>
      </w:r>
      <w:r w:rsidR="008B236C" w:rsidRPr="00FB6FF3">
        <w:rPr>
          <w:rFonts w:asciiTheme="majorHAnsi" w:eastAsiaTheme="minorEastAsia" w:hAnsiTheme="majorHAnsi"/>
          <w:sz w:val="24"/>
          <w:szCs w:val="24"/>
          <w:lang w:val="id-ID"/>
        </w:rPr>
        <w:t xml:space="preserve"> </w:t>
      </w:r>
      <w:r w:rsidRPr="00FB6FF3">
        <w:rPr>
          <w:rFonts w:asciiTheme="majorHAnsi" w:eastAsiaTheme="minorEastAsia" w:hAnsiTheme="majorHAnsi"/>
          <w:sz w:val="24"/>
          <w:szCs w:val="24"/>
        </w:rPr>
        <w:t>.</w:t>
      </w:r>
      <w:r w:rsidR="008B236C" w:rsidRPr="00FB6FF3">
        <w:rPr>
          <w:rFonts w:asciiTheme="majorHAnsi" w:hAnsiTheme="majorHAnsi" w:cstheme="minorHAnsi"/>
          <w:sz w:val="24"/>
          <w:szCs w:val="24"/>
          <w:lang w:val="id-ID"/>
        </w:rPr>
        <w:t xml:space="preserve"> </w:t>
      </w:r>
      <w:r w:rsidRPr="00FB6FF3">
        <w:rPr>
          <w:rFonts w:asciiTheme="majorHAnsi" w:eastAsiaTheme="minorEastAsia" w:hAnsiTheme="majorHAnsi"/>
          <w:sz w:val="24"/>
          <w:szCs w:val="24"/>
          <w:lang w:val="id-ID"/>
        </w:rPr>
        <w:t xml:space="preserve">Hal ini terbukti dalam penelitian sebelumnya bahwa </w:t>
      </w:r>
      <w:r w:rsidRPr="00FB6FF3">
        <w:rPr>
          <w:rFonts w:asciiTheme="majorHAnsi" w:hAnsiTheme="majorHAnsi"/>
          <w:color w:val="000000"/>
          <w:sz w:val="24"/>
          <w:szCs w:val="24"/>
        </w:rPr>
        <w:t xml:space="preserve">Model Pembelajaran Kooperatif </w:t>
      </w:r>
      <w:r w:rsidRPr="00FB6FF3">
        <w:rPr>
          <w:rFonts w:asciiTheme="majorHAnsi" w:hAnsiTheme="majorHAnsi"/>
          <w:i/>
          <w:iCs/>
          <w:color w:val="000000"/>
          <w:sz w:val="24"/>
          <w:szCs w:val="24"/>
        </w:rPr>
        <w:t>Co-Op Co-Op</w:t>
      </w:r>
      <w:r w:rsidRPr="00FB6FF3">
        <w:rPr>
          <w:rFonts w:asciiTheme="majorHAnsi" w:hAnsiTheme="majorHAnsi"/>
          <w:i/>
          <w:iCs/>
          <w:color w:val="000000"/>
          <w:sz w:val="24"/>
          <w:szCs w:val="24"/>
          <w:lang w:val="id-ID"/>
        </w:rPr>
        <w:t xml:space="preserve"> </w:t>
      </w:r>
      <w:r w:rsidRPr="00FB6FF3">
        <w:rPr>
          <w:rFonts w:asciiTheme="majorHAnsi" w:hAnsiTheme="majorHAnsi" w:cstheme="majorBidi"/>
          <w:noProof/>
          <w:sz w:val="24"/>
          <w:szCs w:val="24"/>
          <w:lang w:val="id-ID"/>
        </w:rPr>
        <w:t>d</w:t>
      </w:r>
      <w:r w:rsidRPr="00FB6FF3">
        <w:rPr>
          <w:rFonts w:asciiTheme="majorHAnsi" w:hAnsiTheme="majorHAnsi" w:cstheme="majorBidi"/>
          <w:noProof/>
          <w:sz w:val="24"/>
          <w:szCs w:val="24"/>
        </w:rPr>
        <w:t>engan Pendekatan Open-Ended</w:t>
      </w:r>
      <w:r w:rsidR="00AD64F4" w:rsidRPr="00FB6FF3">
        <w:rPr>
          <w:rFonts w:asciiTheme="majorHAnsi" w:hAnsiTheme="majorHAnsi" w:cstheme="majorBidi"/>
          <w:noProof/>
          <w:sz w:val="24"/>
          <w:szCs w:val="24"/>
          <w:lang w:val="id-ID"/>
        </w:rPr>
        <w:t xml:space="preserve"> dapat</w:t>
      </w:r>
      <w:r w:rsidRPr="00FB6FF3">
        <w:rPr>
          <w:rFonts w:asciiTheme="majorHAnsi" w:hAnsiTheme="majorHAnsi" w:cstheme="majorBidi"/>
          <w:noProof/>
          <w:sz w:val="24"/>
          <w:szCs w:val="24"/>
        </w:rPr>
        <w:t xml:space="preserve"> Meningkatkan Kemampuan Pemecahan Masalah Matematis Siswa SMA </w:t>
      </w:r>
      <w:r w:rsidRPr="00FB6FF3">
        <w:rPr>
          <w:rFonts w:asciiTheme="majorHAnsi" w:eastAsiaTheme="minorEastAsia" w:hAnsiTheme="majorHAnsi" w:cstheme="majorBidi"/>
          <w:sz w:val="24"/>
          <w:szCs w:val="24"/>
        </w:rPr>
        <w:t xml:space="preserve">dengan hasil yang dinyatakan bahwa  penggunaan model </w:t>
      </w:r>
      <w:r w:rsidRPr="00FB6FF3">
        <w:rPr>
          <w:rFonts w:asciiTheme="majorHAnsi" w:eastAsiaTheme="minorEastAsia" w:hAnsiTheme="majorHAnsi" w:cstheme="majorBidi"/>
          <w:iCs/>
          <w:sz w:val="24"/>
          <w:szCs w:val="24"/>
        </w:rPr>
        <w:t>pembelajaran kooperatif</w:t>
      </w:r>
      <w:r w:rsidRPr="00FB6FF3">
        <w:rPr>
          <w:rFonts w:asciiTheme="majorHAnsi" w:eastAsiaTheme="minorEastAsia" w:hAnsiTheme="majorHAnsi" w:cstheme="majorBidi"/>
          <w:iCs/>
          <w:sz w:val="24"/>
          <w:szCs w:val="24"/>
          <w:lang w:val="id-ID"/>
        </w:rPr>
        <w:t xml:space="preserve"> </w:t>
      </w:r>
      <w:r w:rsidRPr="00FB6FF3">
        <w:rPr>
          <w:rFonts w:asciiTheme="majorHAnsi" w:eastAsiaTheme="minorEastAsia" w:hAnsiTheme="majorHAnsi" w:cstheme="majorBidi"/>
          <w:i/>
          <w:sz w:val="24"/>
          <w:szCs w:val="24"/>
        </w:rPr>
        <w:t>Co-Op Co-Op</w:t>
      </w:r>
      <w:r w:rsidRPr="00FB6FF3">
        <w:rPr>
          <w:rFonts w:asciiTheme="majorHAnsi" w:eastAsiaTheme="minorEastAsia" w:hAnsiTheme="majorHAnsi" w:cstheme="majorBidi"/>
          <w:sz w:val="24"/>
          <w:szCs w:val="24"/>
        </w:rPr>
        <w:t xml:space="preserve"> </w:t>
      </w:r>
      <w:r w:rsidRPr="00FB6FF3">
        <w:rPr>
          <w:rFonts w:asciiTheme="majorHAnsi" w:hAnsiTheme="majorHAnsi" w:cstheme="majorBidi"/>
          <w:noProof/>
          <w:sz w:val="24"/>
          <w:szCs w:val="24"/>
          <w:lang w:val="id-ID"/>
        </w:rPr>
        <w:t>d</w:t>
      </w:r>
      <w:r w:rsidRPr="00FB6FF3">
        <w:rPr>
          <w:rFonts w:asciiTheme="majorHAnsi" w:hAnsiTheme="majorHAnsi" w:cstheme="majorBidi"/>
          <w:noProof/>
          <w:sz w:val="24"/>
          <w:szCs w:val="24"/>
        </w:rPr>
        <w:t xml:space="preserve">engan Pendekatan Open-Ended </w:t>
      </w:r>
      <w:r w:rsidRPr="00FB6FF3">
        <w:rPr>
          <w:rFonts w:asciiTheme="majorHAnsi" w:eastAsiaTheme="minorEastAsia" w:hAnsiTheme="majorHAnsi" w:cstheme="majorBidi"/>
          <w:sz w:val="24"/>
          <w:szCs w:val="24"/>
        </w:rPr>
        <w:t xml:space="preserve">lebih baik dibandingkan dengan menggunakan model </w:t>
      </w:r>
      <w:r w:rsidRPr="00FB6FF3">
        <w:rPr>
          <w:rFonts w:asciiTheme="majorHAnsi" w:eastAsiaTheme="minorEastAsia" w:hAnsiTheme="majorHAnsi" w:cstheme="majorBidi"/>
          <w:iCs/>
          <w:sz w:val="24"/>
          <w:szCs w:val="24"/>
        </w:rPr>
        <w:t>pembelajaran</w:t>
      </w:r>
      <w:r w:rsidRPr="00FB6FF3">
        <w:rPr>
          <w:rFonts w:asciiTheme="majorHAnsi" w:eastAsiaTheme="minorEastAsia" w:hAnsiTheme="majorHAnsi" w:cstheme="majorBidi"/>
          <w:sz w:val="24"/>
          <w:szCs w:val="24"/>
        </w:rPr>
        <w:t xml:space="preserve"> </w:t>
      </w:r>
      <w:r w:rsidRPr="00FB6FF3">
        <w:rPr>
          <w:rFonts w:asciiTheme="majorHAnsi" w:eastAsiaTheme="minorEastAsia" w:hAnsiTheme="majorHAnsi" w:cstheme="majorBidi"/>
          <w:iCs/>
          <w:sz w:val="24"/>
          <w:szCs w:val="24"/>
        </w:rPr>
        <w:t xml:space="preserve">kooperatif </w:t>
      </w:r>
      <w:r w:rsidRPr="00FB6FF3">
        <w:rPr>
          <w:rFonts w:asciiTheme="majorHAnsi" w:eastAsiaTheme="minorEastAsia" w:hAnsiTheme="majorHAnsi" w:cstheme="majorBidi"/>
          <w:i/>
          <w:sz w:val="24"/>
          <w:szCs w:val="24"/>
        </w:rPr>
        <w:t>Co-Op Co-Op</w:t>
      </w:r>
      <w:r w:rsidRPr="00FB6FF3">
        <w:rPr>
          <w:rFonts w:asciiTheme="majorHAnsi" w:eastAsiaTheme="minorEastAsia" w:hAnsiTheme="majorHAnsi" w:cstheme="majorBidi"/>
          <w:i/>
          <w:sz w:val="24"/>
          <w:szCs w:val="24"/>
          <w:lang w:val="id-ID"/>
        </w:rPr>
        <w:t xml:space="preserve"> </w:t>
      </w:r>
      <w:r w:rsidRPr="00FB6FF3">
        <w:rPr>
          <w:rFonts w:asciiTheme="majorHAnsi" w:hAnsiTheme="majorHAnsi" w:cstheme="majorBidi"/>
          <w:color w:val="000000"/>
          <w:sz w:val="24"/>
          <w:szCs w:val="24"/>
          <w:lang w:val="id-ID"/>
        </w:rPr>
        <w:t xml:space="preserve"> </w:t>
      </w:r>
      <w:r w:rsidRPr="00FB6FF3">
        <w:rPr>
          <w:rFonts w:asciiTheme="majorHAnsi" w:hAnsiTheme="majorHAnsi"/>
          <w:sz w:val="24"/>
          <w:szCs w:val="24"/>
        </w:rPr>
        <w:fldChar w:fldCharType="begin" w:fldLock="1"/>
      </w:r>
      <w:r w:rsidRPr="00FB6FF3">
        <w:rPr>
          <w:rFonts w:asciiTheme="majorHAnsi" w:hAnsiTheme="majorHAnsi"/>
          <w:sz w:val="24"/>
          <w:szCs w:val="24"/>
        </w:rPr>
        <w:instrText>ADDIN CSL_CITATION { "citationItems" : [ { "id" : "ITEM-1", "itemData" : { "author" : [ { "dropping-particle" : "", "family" : "Mahuda", "given" : "Isnaini", "non-dropping-particle" : "", "parse-names" : false, "suffix" : "" } ], "container-title" : "JPPM", "id" : "ITEM-1", "issue" : "2", "issued" : { "date-parts" : [ [ "2017" ] ] }, "page" : "31-39", "title" : "Pembelajaran Kooperatif Co-Op Co-Op Dengan PENDEKATAN OPEN-ENDED UNTUK MENINGKATKAN KEMAMPUAN PEMECAHAN MASALAH MATEMATIS SISWA SMA Isnaini", "type" : "article-journal", "volume" : "10" }, "uris" : [ "http://www.mendeley.com/documents/?uuid=803c96f0-ffc8-40e4-98e1-8d50fb0e8286" ] } ], "mendeley" : { "formattedCitation" : "(Mahuda)", "manualFormatting" : "(Isnaini Mahuda, 2017)", "plainTextFormattedCitation" : "(Mahuda)", "previouslyFormattedCitation" : "(Mahuda)" }, "properties" : { "noteIndex" : 0 }, "schema" : "https://github.com/citation-style-language/schema/raw/master/csl-citation.json" }</w:instrText>
      </w:r>
      <w:r w:rsidRPr="00FB6FF3">
        <w:rPr>
          <w:rFonts w:asciiTheme="majorHAnsi" w:hAnsiTheme="majorHAnsi"/>
          <w:sz w:val="24"/>
          <w:szCs w:val="24"/>
        </w:rPr>
        <w:fldChar w:fldCharType="separate"/>
      </w:r>
      <w:r w:rsidRPr="00FB6FF3">
        <w:rPr>
          <w:rFonts w:asciiTheme="majorHAnsi" w:hAnsiTheme="majorHAnsi"/>
          <w:noProof/>
          <w:sz w:val="24"/>
          <w:szCs w:val="24"/>
        </w:rPr>
        <w:t>(</w:t>
      </w:r>
      <w:r w:rsidRPr="00FB6FF3">
        <w:rPr>
          <w:rFonts w:asciiTheme="majorHAnsi" w:hAnsiTheme="majorHAnsi"/>
          <w:noProof/>
          <w:sz w:val="24"/>
          <w:szCs w:val="24"/>
          <w:lang w:val="id-ID"/>
        </w:rPr>
        <w:t xml:space="preserve">Isnaini </w:t>
      </w:r>
      <w:r w:rsidRPr="00FB6FF3">
        <w:rPr>
          <w:rFonts w:asciiTheme="majorHAnsi" w:hAnsiTheme="majorHAnsi"/>
          <w:noProof/>
          <w:sz w:val="24"/>
          <w:szCs w:val="24"/>
        </w:rPr>
        <w:t>Mahuda</w:t>
      </w:r>
      <w:r w:rsidRPr="00FB6FF3">
        <w:rPr>
          <w:rFonts w:asciiTheme="majorHAnsi" w:hAnsiTheme="majorHAnsi"/>
          <w:noProof/>
          <w:sz w:val="24"/>
          <w:szCs w:val="24"/>
          <w:lang w:val="id-ID"/>
        </w:rPr>
        <w:t>, 2017</w:t>
      </w:r>
      <w:r w:rsidRPr="00FB6FF3">
        <w:rPr>
          <w:rFonts w:asciiTheme="majorHAnsi" w:hAnsiTheme="majorHAnsi"/>
          <w:noProof/>
          <w:sz w:val="24"/>
          <w:szCs w:val="24"/>
        </w:rPr>
        <w:t>)</w:t>
      </w:r>
      <w:r w:rsidRPr="00FB6FF3">
        <w:rPr>
          <w:rFonts w:asciiTheme="majorHAnsi" w:hAnsiTheme="majorHAnsi"/>
          <w:sz w:val="24"/>
          <w:szCs w:val="24"/>
        </w:rPr>
        <w:fldChar w:fldCharType="end"/>
      </w:r>
      <w:r w:rsidRPr="00FB6FF3">
        <w:rPr>
          <w:rFonts w:asciiTheme="majorHAnsi" w:eastAsiaTheme="minorEastAsia" w:hAnsiTheme="majorHAnsi" w:cstheme="majorBidi"/>
          <w:sz w:val="24"/>
          <w:szCs w:val="24"/>
        </w:rPr>
        <w:t>.</w:t>
      </w:r>
      <w:r w:rsidR="008B236C" w:rsidRPr="00FB6FF3">
        <w:rPr>
          <w:rFonts w:asciiTheme="majorHAnsi" w:eastAsiaTheme="minorEastAsia" w:hAnsiTheme="majorHAnsi" w:cstheme="majorBidi"/>
          <w:sz w:val="24"/>
          <w:szCs w:val="24"/>
          <w:lang w:val="id-ID"/>
        </w:rPr>
        <w:t xml:space="preserve"> </w:t>
      </w:r>
      <w:r w:rsidRPr="00FB6FF3">
        <w:rPr>
          <w:rFonts w:asciiTheme="majorHAnsi" w:eastAsiaTheme="minorEastAsia" w:hAnsiTheme="majorHAnsi" w:cstheme="majorBidi"/>
          <w:sz w:val="24"/>
          <w:szCs w:val="24"/>
          <w:lang w:val="id-ID"/>
        </w:rPr>
        <w:t xml:space="preserve"> </w:t>
      </w:r>
      <w:proofErr w:type="gramStart"/>
      <w:r w:rsidR="008B236C" w:rsidRPr="00FB6FF3">
        <w:rPr>
          <w:rFonts w:asciiTheme="majorHAnsi" w:hAnsiTheme="majorHAnsi"/>
          <w:color w:val="000000"/>
          <w:sz w:val="24"/>
          <w:szCs w:val="24"/>
        </w:rPr>
        <w:t>Pe</w:t>
      </w:r>
      <w:r w:rsidR="00604CDD" w:rsidRPr="00FB6FF3">
        <w:rPr>
          <w:rFonts w:asciiTheme="majorHAnsi" w:hAnsiTheme="majorHAnsi"/>
          <w:color w:val="000000"/>
          <w:sz w:val="24"/>
          <w:szCs w:val="24"/>
        </w:rPr>
        <w:t xml:space="preserve">nelitian lainnya </w:t>
      </w:r>
      <w:r w:rsidR="00604CDD" w:rsidRPr="00FB6FF3">
        <w:rPr>
          <w:rFonts w:asciiTheme="majorHAnsi" w:hAnsiTheme="majorHAnsi"/>
          <w:color w:val="000000"/>
          <w:sz w:val="24"/>
          <w:szCs w:val="24"/>
          <w:lang w:val="id-ID"/>
        </w:rPr>
        <w:t>mengungkapkan bahwa</w:t>
      </w:r>
      <w:r w:rsidR="008B236C" w:rsidRPr="00FB6FF3">
        <w:rPr>
          <w:rFonts w:asciiTheme="majorHAnsi" w:hAnsiTheme="majorHAnsi"/>
          <w:color w:val="000000"/>
          <w:sz w:val="24"/>
          <w:szCs w:val="24"/>
        </w:rPr>
        <w:t xml:space="preserve"> model cooperative learning tipe </w:t>
      </w:r>
      <w:r w:rsidR="008B236C" w:rsidRPr="00FB6FF3">
        <w:rPr>
          <w:rFonts w:asciiTheme="majorHAnsi" w:hAnsiTheme="majorHAnsi"/>
          <w:i/>
          <w:iCs/>
          <w:color w:val="000000"/>
          <w:sz w:val="24"/>
          <w:szCs w:val="24"/>
        </w:rPr>
        <w:t xml:space="preserve">Co-Op Co-Op </w:t>
      </w:r>
      <w:r w:rsidR="008B236C" w:rsidRPr="00FB6FF3">
        <w:rPr>
          <w:rFonts w:asciiTheme="majorHAnsi" w:hAnsiTheme="majorHAnsi"/>
          <w:color w:val="000000"/>
          <w:sz w:val="24"/>
          <w:szCs w:val="24"/>
        </w:rPr>
        <w:t>disertai metode eksperimen</w:t>
      </w:r>
      <w:r w:rsidR="00604CDD" w:rsidRPr="00FB6FF3">
        <w:rPr>
          <w:rFonts w:asciiTheme="majorHAnsi" w:hAnsiTheme="majorHAnsi"/>
          <w:color w:val="000000"/>
          <w:sz w:val="24"/>
          <w:szCs w:val="24"/>
          <w:lang w:val="id-ID"/>
        </w:rPr>
        <w:t>.</w:t>
      </w:r>
      <w:proofErr w:type="gramEnd"/>
      <w:r w:rsidR="00604CDD" w:rsidRPr="00FB6FF3">
        <w:rPr>
          <w:rFonts w:asciiTheme="majorHAnsi" w:hAnsiTheme="majorHAnsi"/>
          <w:color w:val="000000"/>
          <w:sz w:val="24"/>
          <w:szCs w:val="24"/>
          <w:lang w:val="id-ID"/>
        </w:rPr>
        <w:t xml:space="preserve"> Model ini dapat </w:t>
      </w:r>
      <w:r w:rsidR="008B236C" w:rsidRPr="00FB6FF3">
        <w:rPr>
          <w:rFonts w:asciiTheme="majorHAnsi" w:hAnsiTheme="majorHAnsi"/>
          <w:color w:val="000000"/>
          <w:sz w:val="24"/>
          <w:szCs w:val="24"/>
        </w:rPr>
        <w:t>meningkatkan aktivitas dan hasil belajar siswa</w:t>
      </w:r>
      <w:r w:rsidR="00604CDD" w:rsidRPr="00FB6FF3">
        <w:rPr>
          <w:rFonts w:asciiTheme="majorHAnsi" w:hAnsiTheme="majorHAnsi"/>
          <w:color w:val="000000"/>
          <w:sz w:val="24"/>
          <w:szCs w:val="24"/>
          <w:lang w:val="id-ID"/>
        </w:rPr>
        <w:t xml:space="preserve"> dan layak digunakan sebagai model pembelajaran </w:t>
      </w:r>
      <w:r w:rsidR="008B236C" w:rsidRPr="00FB6FF3">
        <w:rPr>
          <w:rFonts w:asciiTheme="majorHAnsi" w:hAnsiTheme="majorHAnsi" w:cstheme="minorHAnsi"/>
          <w:sz w:val="24"/>
          <w:szCs w:val="24"/>
        </w:rPr>
        <w:fldChar w:fldCharType="begin" w:fldLock="1"/>
      </w:r>
      <w:r w:rsidR="008B236C"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008B236C" w:rsidRPr="00FB6FF3">
        <w:rPr>
          <w:rFonts w:asciiTheme="majorHAnsi" w:hAnsiTheme="majorHAnsi" w:cstheme="minorHAnsi"/>
          <w:sz w:val="24"/>
          <w:szCs w:val="24"/>
        </w:rPr>
        <w:fldChar w:fldCharType="separate"/>
      </w:r>
      <w:r w:rsidR="008B236C" w:rsidRPr="00FB6FF3">
        <w:rPr>
          <w:rFonts w:asciiTheme="majorHAnsi" w:hAnsiTheme="majorHAnsi" w:cstheme="minorHAnsi"/>
          <w:noProof/>
          <w:sz w:val="24"/>
          <w:szCs w:val="24"/>
        </w:rPr>
        <w:t>(Dewi; Titik Sugiarti; Suharto, 2013)</w:t>
      </w:r>
      <w:r w:rsidR="008B236C" w:rsidRPr="00FB6FF3">
        <w:rPr>
          <w:rFonts w:asciiTheme="majorHAnsi" w:hAnsiTheme="majorHAnsi" w:cstheme="minorHAnsi"/>
          <w:sz w:val="24"/>
          <w:szCs w:val="24"/>
        </w:rPr>
        <w:fldChar w:fldCharType="end"/>
      </w:r>
      <w:r w:rsidR="008B236C" w:rsidRPr="00FB6FF3">
        <w:rPr>
          <w:rFonts w:asciiTheme="majorHAnsi" w:hAnsiTheme="majorHAnsi" w:cstheme="minorHAnsi"/>
          <w:sz w:val="24"/>
          <w:szCs w:val="24"/>
        </w:rPr>
        <w:t>.</w:t>
      </w:r>
      <w:r w:rsidR="00604CDD" w:rsidRPr="00FB6FF3">
        <w:rPr>
          <w:rFonts w:asciiTheme="majorHAnsi" w:hAnsiTheme="majorHAnsi" w:cstheme="minorHAnsi"/>
          <w:sz w:val="24"/>
          <w:szCs w:val="24"/>
          <w:lang w:val="id-ID"/>
        </w:rPr>
        <w:t xml:space="preserve"> </w:t>
      </w:r>
      <w:r w:rsidRPr="00FB6FF3">
        <w:rPr>
          <w:rFonts w:asciiTheme="majorHAnsi" w:eastAsiaTheme="minorEastAsia" w:hAnsiTheme="majorHAnsi" w:cstheme="majorBidi"/>
          <w:sz w:val="24"/>
          <w:szCs w:val="24"/>
          <w:lang w:val="id-ID"/>
        </w:rPr>
        <w:t xml:space="preserve">Kemudian </w:t>
      </w:r>
      <w:r w:rsidRPr="00FB6FF3">
        <w:rPr>
          <w:rFonts w:asciiTheme="majorHAnsi" w:hAnsiTheme="majorHAnsi"/>
          <w:sz w:val="24"/>
          <w:szCs w:val="24"/>
        </w:rPr>
        <w:t xml:space="preserve">Penelitian </w:t>
      </w:r>
      <w:r w:rsidRPr="00FB6FF3">
        <w:rPr>
          <w:rFonts w:asciiTheme="majorHAnsi" w:hAnsiTheme="majorHAnsi"/>
          <w:sz w:val="24"/>
          <w:szCs w:val="24"/>
          <w:lang w:val="id-ID"/>
        </w:rPr>
        <w:t xml:space="preserve">berikutnya menjelaskan </w:t>
      </w:r>
      <w:r w:rsidRPr="00FB6FF3">
        <w:rPr>
          <w:rFonts w:asciiTheme="majorHAnsi" w:hAnsiTheme="majorHAnsi"/>
          <w:sz w:val="24"/>
          <w:szCs w:val="24"/>
        </w:rPr>
        <w:t xml:space="preserve">bahwa </w:t>
      </w:r>
      <w:r w:rsidRPr="00FB6FF3">
        <w:rPr>
          <w:rFonts w:asciiTheme="majorHAnsi" w:hAnsiTheme="majorHAnsi" w:cstheme="majorBidi"/>
          <w:noProof/>
          <w:sz w:val="24"/>
          <w:szCs w:val="24"/>
        </w:rPr>
        <w:t xml:space="preserve">Pendekatan </w:t>
      </w:r>
      <w:r w:rsidRPr="00FB6FF3">
        <w:rPr>
          <w:rFonts w:asciiTheme="majorHAnsi" w:hAnsiTheme="majorHAnsi" w:cstheme="majorBidi"/>
          <w:noProof/>
          <w:sz w:val="24"/>
          <w:szCs w:val="24"/>
          <w:lang w:val="id-ID"/>
        </w:rPr>
        <w:t>p</w:t>
      </w:r>
      <w:r w:rsidRPr="00FB6FF3">
        <w:rPr>
          <w:rFonts w:asciiTheme="majorHAnsi" w:hAnsiTheme="majorHAnsi" w:cstheme="majorBidi"/>
          <w:noProof/>
          <w:sz w:val="24"/>
          <w:szCs w:val="24"/>
        </w:rPr>
        <w:t>embelajaran POE (Predict-Observe-Explain)</w:t>
      </w:r>
      <w:r w:rsidRPr="00FB6FF3">
        <w:rPr>
          <w:rFonts w:asciiTheme="majorHAnsi" w:hAnsiTheme="majorHAnsi" w:cstheme="majorBidi"/>
          <w:noProof/>
          <w:sz w:val="24"/>
          <w:szCs w:val="24"/>
          <w:lang w:val="id-ID"/>
        </w:rPr>
        <w:t>. Pendekatan ini dapat</w:t>
      </w:r>
      <w:r w:rsidRPr="00FB6FF3">
        <w:rPr>
          <w:rFonts w:asciiTheme="majorHAnsi" w:hAnsiTheme="majorHAnsi" w:cstheme="majorBidi"/>
          <w:noProof/>
          <w:sz w:val="24"/>
          <w:szCs w:val="24"/>
        </w:rPr>
        <w:t xml:space="preserve"> Meningkatkan Kemampuan Berpikir Kreatif </w:t>
      </w:r>
      <w:r w:rsidRPr="00FB6FF3">
        <w:rPr>
          <w:rFonts w:asciiTheme="majorHAnsi" w:hAnsiTheme="majorHAnsi" w:cstheme="majorBidi"/>
          <w:noProof/>
          <w:sz w:val="24"/>
          <w:szCs w:val="24"/>
          <w:lang w:val="id-ID"/>
        </w:rPr>
        <w:t xml:space="preserve"> dan layak digunakan sebagai pendekatan dalam pembelajaran. Dilain pihak penggunaan pendekatan </w:t>
      </w:r>
      <w:r w:rsidRPr="00FB6FF3">
        <w:rPr>
          <w:rFonts w:asciiTheme="majorHAnsi" w:hAnsiTheme="majorHAnsi" w:cstheme="majorBidi"/>
          <w:noProof/>
          <w:sz w:val="24"/>
          <w:szCs w:val="24"/>
        </w:rPr>
        <w:t>POE (Predict-Observe-Explain)</w:t>
      </w:r>
      <w:r w:rsidRPr="00FB6FF3">
        <w:rPr>
          <w:rFonts w:asciiTheme="majorHAnsi" w:hAnsiTheme="majorHAnsi" w:cstheme="majorBidi"/>
          <w:noProof/>
          <w:sz w:val="24"/>
          <w:szCs w:val="24"/>
          <w:lang w:val="id-ID"/>
        </w:rPr>
        <w:t xml:space="preserve"> dapat meningkatkan kemampuan pemecahan masalah matematis siswa </w:t>
      </w:r>
      <w:r w:rsidRPr="00FB6FF3">
        <w:rPr>
          <w:rFonts w:asciiTheme="majorHAnsi" w:hAnsiTheme="majorHAnsi" w:cstheme="minorHAnsi"/>
          <w:sz w:val="24"/>
          <w:szCs w:val="24"/>
        </w:rPr>
        <w:fldChar w:fldCharType="begin" w:fldLock="1"/>
      </w:r>
      <w:r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Pr="00FB6FF3">
        <w:rPr>
          <w:rFonts w:asciiTheme="majorHAnsi" w:hAnsiTheme="majorHAnsi" w:cstheme="minorHAnsi"/>
          <w:sz w:val="24"/>
          <w:szCs w:val="24"/>
        </w:rPr>
        <w:fldChar w:fldCharType="separate"/>
      </w:r>
      <w:r w:rsidRPr="00FB6FF3">
        <w:rPr>
          <w:rFonts w:asciiTheme="majorHAnsi" w:hAnsiTheme="majorHAnsi" w:cstheme="minorHAnsi"/>
          <w:noProof/>
          <w:sz w:val="24"/>
          <w:szCs w:val="24"/>
        </w:rPr>
        <w:t>(Vida Indriana; Nurdin Arsyad; Usman Mulbar, 2015)</w:t>
      </w:r>
      <w:r w:rsidRPr="00FB6FF3">
        <w:rPr>
          <w:rFonts w:asciiTheme="majorHAnsi" w:hAnsiTheme="majorHAnsi" w:cstheme="minorHAnsi"/>
          <w:sz w:val="24"/>
          <w:szCs w:val="24"/>
        </w:rPr>
        <w:fldChar w:fldCharType="end"/>
      </w:r>
      <w:r w:rsidR="00604CDD" w:rsidRPr="00FB6FF3">
        <w:rPr>
          <w:rFonts w:asciiTheme="majorHAnsi" w:hAnsiTheme="majorHAnsi" w:cstheme="minorHAnsi"/>
          <w:sz w:val="24"/>
          <w:szCs w:val="24"/>
          <w:lang w:val="id-ID"/>
        </w:rPr>
        <w:t xml:space="preserve"> </w:t>
      </w:r>
      <w:r w:rsidR="00604CDD" w:rsidRPr="00FB6FF3">
        <w:rPr>
          <w:rFonts w:asciiTheme="majorHAnsi" w:hAnsiTheme="majorHAnsi"/>
          <w:sz w:val="24"/>
          <w:szCs w:val="24"/>
          <w:lang w:val="id-ID"/>
        </w:rPr>
        <w:lastRenderedPageBreak/>
        <w:t xml:space="preserve">serta </w:t>
      </w:r>
      <w:r w:rsidR="00604CDD" w:rsidRPr="00FB6FF3">
        <w:rPr>
          <w:rFonts w:asciiTheme="majorHAnsi" w:hAnsiTheme="majorHAnsi"/>
          <w:sz w:val="24"/>
          <w:szCs w:val="24"/>
        </w:rPr>
        <w:t xml:space="preserve"> penggunaan pendekatan </w:t>
      </w:r>
      <w:r w:rsidR="00604CDD" w:rsidRPr="00FB6FF3">
        <w:rPr>
          <w:rFonts w:asciiTheme="majorHAnsi" w:hAnsiTheme="majorHAnsi"/>
          <w:color w:val="000000"/>
          <w:sz w:val="24"/>
          <w:szCs w:val="24"/>
        </w:rPr>
        <w:t>POE</w:t>
      </w:r>
      <w:r w:rsidR="00604CDD" w:rsidRPr="00FB6FF3">
        <w:rPr>
          <w:rFonts w:asciiTheme="majorHAnsi" w:hAnsiTheme="majorHAnsi"/>
          <w:i/>
          <w:iCs/>
          <w:color w:val="000000"/>
          <w:sz w:val="24"/>
          <w:szCs w:val="24"/>
        </w:rPr>
        <w:t xml:space="preserve"> </w:t>
      </w:r>
      <w:r w:rsidR="00604CDD" w:rsidRPr="00FB6FF3">
        <w:rPr>
          <w:rFonts w:asciiTheme="majorHAnsi" w:hAnsiTheme="majorHAnsi"/>
          <w:color w:val="000000"/>
          <w:sz w:val="24"/>
          <w:szCs w:val="24"/>
        </w:rPr>
        <w:t>(</w:t>
      </w:r>
      <w:r w:rsidR="00604CDD" w:rsidRPr="00FB6FF3">
        <w:rPr>
          <w:rFonts w:asciiTheme="majorHAnsi" w:hAnsiTheme="majorHAnsi"/>
          <w:i/>
          <w:iCs/>
          <w:color w:val="000000"/>
          <w:sz w:val="24"/>
          <w:szCs w:val="24"/>
        </w:rPr>
        <w:t>predict-observe-explain</w:t>
      </w:r>
      <w:r w:rsidR="00604CDD" w:rsidRPr="00FB6FF3">
        <w:rPr>
          <w:rFonts w:asciiTheme="majorHAnsi" w:hAnsiTheme="majorHAnsi"/>
          <w:color w:val="000000"/>
          <w:sz w:val="24"/>
          <w:szCs w:val="24"/>
        </w:rPr>
        <w:t>)</w:t>
      </w:r>
      <w:r w:rsidR="00604CDD" w:rsidRPr="00FB6FF3">
        <w:rPr>
          <w:rFonts w:asciiTheme="majorHAnsi" w:hAnsiTheme="majorHAnsi"/>
          <w:sz w:val="24"/>
          <w:szCs w:val="24"/>
        </w:rPr>
        <w:t xml:space="preserve"> berpengaruh terhadap hasil belajar siswa </w:t>
      </w:r>
      <w:r w:rsidR="00604CDD" w:rsidRPr="00FB6FF3">
        <w:rPr>
          <w:rFonts w:asciiTheme="majorHAnsi" w:hAnsiTheme="majorHAnsi"/>
          <w:sz w:val="24"/>
          <w:szCs w:val="24"/>
        </w:rPr>
        <w:fldChar w:fldCharType="begin" w:fldLock="1"/>
      </w:r>
      <w:r w:rsidR="00604CDD" w:rsidRPr="00FB6FF3">
        <w:rPr>
          <w:rFonts w:asciiTheme="majorHAnsi" w:hAnsiTheme="majorHAnsi"/>
          <w:sz w:val="24"/>
          <w:szCs w:val="24"/>
        </w:rPr>
        <w:instrText>ADDIN CSL_CITATION { "citationItems" : [ { "id" : "ITEM-1", "itemData" : { "DOI" : "10.1037/cou0000103.", "ISBN" : "9725233859", "ISSN" : "0002-9165", "abstract" : "The purpose of this study is to find out how to develop teaching material trigonometric material aided iMindMap software. This type of research is research and development (R &amp; D). Sampling was done at SMAN 2 Negeri Katon Pesawaran. The results of the assessment are: the expert assessment of the material giving a score of 85,000% is categorized as highly feasible, the design expert scores 87,500% rating are categorized as highly feasible, and the media expert gives the scoring score of 79.167% categorized as feasible In small group trials, an average of 3.612 was obtained with very decent category. Then a large group trial obtained an average of 3,631 with very decent category. It can be concluded that the iMindMap software-triggered Trigonometry software module is categorized as very feasible and interesting to use in high school equivalent learning on Trigonometry material. Abstrak Tujuan penelitian ini adalah untuk mengetahui bagaimana mengembangkan bahan ajar materi trigonometri berbantuan software iMindMap. Jenis penelitian ini adalah penelitian dan pengembangan (R&amp;D). Pengambilan sampel dilakukan di SMAN 2 Negeri Katon Pesawaran. Hasil penilaian adalah: penilaian ahli materi memberikan skor 85,000% dikategorikan sangat layak, ahli desain memberi skor penilaian 87,500% dikategorikan sangat layak, dan ahli media memberikan skor penilaian 79,167% dikategorikan laya k. Pada uji coba kelompok kecil, diperoleh rata-rata 3,612 dengan kategori sangat layak. Kemudian uji coba kelompok besar diperoleh rata-rata 3,631 dengan kategori sangat layak. Dapat disimpulkan bahwa modul materi Trigonometri berbantuan software iMindMap dikategorikan sangat layak dan menarik digunakan dalam pembelajaran ditingkat SMA sederajat pada materi Trigonometri.", "author" : [ { "dropping-particle" : "", "family" : "Putra", "given" : "Rizki Wahyu Yunian", "non-dropping-particle" : "", "parse-names" : false, "suffix" : "" }, { "dropping-particle" : "", "family" : "Anggraini", "given" : "Rully", "non-dropping-particle" : "", "parse-names" : false, "suffix" : "" } ], "container-title" : "Jurnal Pendidikan Matematika", "id" : "ITEM-1", "issue" : "1", "issued" : { "date-parts" : [ [ "2016" ] ] }, "page" : "39-47", "title" : "Pengembangan Bahan Ajar Materi Trigonometri Berbantuan Software iMindMap pada Siswa SMA", "type" : "article-journal", "volume" : "7" }, "uris" : [ "http://www.mendeley.com/documents/?uuid=3e502b70-7b64-4d55-83b5-74fee8726bfb" ] } ], "mendeley" : { "formattedCitation" : "(Putra &amp; Anggraini, 2016)", "plainTextFormattedCitation" : "(Putra &amp; Anggraini, 2016)", "previouslyFormattedCitation" : "(Putra &amp; Anggraini, 2016)" }, "properties" : {  }, "schema" : "https://github.com/citation-style-language/schema/raw/master/csl-citation.json" }</w:instrText>
      </w:r>
      <w:r w:rsidR="00604CDD" w:rsidRPr="00FB6FF3">
        <w:rPr>
          <w:rFonts w:asciiTheme="majorHAnsi" w:hAnsiTheme="majorHAnsi"/>
          <w:sz w:val="24"/>
          <w:szCs w:val="24"/>
        </w:rPr>
        <w:fldChar w:fldCharType="separate"/>
      </w:r>
      <w:r w:rsidR="00604CDD" w:rsidRPr="00FB6FF3">
        <w:rPr>
          <w:rFonts w:asciiTheme="majorHAnsi" w:hAnsiTheme="majorHAnsi"/>
          <w:noProof/>
          <w:sz w:val="24"/>
          <w:szCs w:val="24"/>
        </w:rPr>
        <w:t>(Andari Puji Astuti; Subiyanto; Ahmad Binadja</w:t>
      </w:r>
      <w:r w:rsidR="00604CDD" w:rsidRPr="00FB6FF3">
        <w:rPr>
          <w:rFonts w:asciiTheme="majorHAnsi" w:hAnsiTheme="majorHAnsi" w:cstheme="minorHAnsi"/>
          <w:noProof/>
          <w:sz w:val="24"/>
          <w:szCs w:val="24"/>
        </w:rPr>
        <w:t>, 2013).</w:t>
      </w:r>
      <w:r w:rsidR="00604CDD" w:rsidRPr="00FB6FF3">
        <w:rPr>
          <w:rFonts w:asciiTheme="majorHAnsi" w:hAnsiTheme="majorHAnsi"/>
          <w:noProof/>
          <w:sz w:val="24"/>
          <w:szCs w:val="24"/>
        </w:rPr>
        <w:t xml:space="preserve"> </w:t>
      </w:r>
      <w:r w:rsidR="00604CDD" w:rsidRPr="00FB6FF3">
        <w:rPr>
          <w:rFonts w:asciiTheme="majorHAnsi" w:hAnsiTheme="majorHAnsi"/>
          <w:sz w:val="24"/>
          <w:szCs w:val="24"/>
        </w:rPr>
        <w:fldChar w:fldCharType="end"/>
      </w:r>
      <w:r w:rsidRPr="00FB6FF3">
        <w:rPr>
          <w:rFonts w:asciiTheme="majorHAnsi" w:hAnsiTheme="majorHAnsi" w:cstheme="minorHAnsi"/>
          <w:sz w:val="24"/>
          <w:szCs w:val="24"/>
        </w:rPr>
        <w:t xml:space="preserve"> </w:t>
      </w:r>
      <w:r w:rsidRPr="00FB6FF3">
        <w:rPr>
          <w:rFonts w:asciiTheme="majorHAnsi" w:hAnsiTheme="majorHAnsi"/>
          <w:sz w:val="24"/>
          <w:szCs w:val="24"/>
        </w:rPr>
        <w:t>Penelitian lainnya mengungkapkan bahwa</w:t>
      </w:r>
      <w:r w:rsidRPr="00FB6FF3">
        <w:rPr>
          <w:rFonts w:asciiTheme="majorHAnsi" w:hAnsiTheme="majorHAnsi"/>
          <w:color w:val="000000"/>
          <w:sz w:val="24"/>
          <w:szCs w:val="24"/>
          <w:lang w:val="id-ID"/>
        </w:rPr>
        <w:t xml:space="preserve"> </w:t>
      </w:r>
      <w:r w:rsidRPr="00FB6FF3">
        <w:rPr>
          <w:rFonts w:asciiTheme="majorHAnsi" w:hAnsiTheme="majorHAnsi"/>
          <w:color w:val="000000"/>
          <w:sz w:val="24"/>
          <w:szCs w:val="24"/>
        </w:rPr>
        <w:t>peningkatan kemampuan pemecahan masalah matematis dapat dibuktikan dengan</w:t>
      </w:r>
      <w:r w:rsidRPr="00FB6FF3">
        <w:rPr>
          <w:rFonts w:asciiTheme="majorHAnsi" w:hAnsiTheme="majorHAnsi"/>
          <w:sz w:val="24"/>
          <w:szCs w:val="24"/>
        </w:rPr>
        <w:t xml:space="preserve"> </w:t>
      </w:r>
      <w:r w:rsidR="00604CDD" w:rsidRPr="00FB6FF3">
        <w:rPr>
          <w:rFonts w:asciiTheme="majorHAnsi" w:hAnsiTheme="majorHAnsi"/>
          <w:sz w:val="24"/>
          <w:szCs w:val="24"/>
        </w:rPr>
        <w:t xml:space="preserve">strategi pembelajaran inkuiri </w:t>
      </w:r>
      <w:r w:rsidR="00604CDD" w:rsidRPr="00FB6FF3">
        <w:rPr>
          <w:rFonts w:asciiTheme="majorHAnsi" w:hAnsiTheme="majorHAnsi" w:cstheme="minorHAnsi"/>
          <w:sz w:val="24"/>
          <w:szCs w:val="24"/>
        </w:rPr>
        <w:fldChar w:fldCharType="begin" w:fldLock="1"/>
      </w:r>
      <w:r w:rsidR="00604CDD"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00604CDD" w:rsidRPr="00FB6FF3">
        <w:rPr>
          <w:rFonts w:asciiTheme="majorHAnsi" w:hAnsiTheme="majorHAnsi" w:cstheme="minorHAnsi"/>
          <w:sz w:val="24"/>
          <w:szCs w:val="24"/>
        </w:rPr>
        <w:fldChar w:fldCharType="separate"/>
      </w:r>
      <w:r w:rsidR="00604CDD" w:rsidRPr="00FB6FF3">
        <w:rPr>
          <w:rFonts w:asciiTheme="majorHAnsi" w:hAnsiTheme="majorHAnsi" w:cstheme="minorHAnsi"/>
          <w:noProof/>
          <w:sz w:val="24"/>
          <w:szCs w:val="24"/>
        </w:rPr>
        <w:t>(Fimatesa Windari; Fitrani Dwina; Suherman, 2014)</w:t>
      </w:r>
      <w:r w:rsidR="00604CDD" w:rsidRPr="00FB6FF3">
        <w:rPr>
          <w:rFonts w:asciiTheme="majorHAnsi" w:hAnsiTheme="majorHAnsi" w:cstheme="minorHAnsi"/>
          <w:sz w:val="24"/>
          <w:szCs w:val="24"/>
        </w:rPr>
        <w:fldChar w:fldCharType="end"/>
      </w:r>
      <w:r w:rsidR="00604CDD" w:rsidRPr="00FB6FF3">
        <w:rPr>
          <w:rFonts w:asciiTheme="majorHAnsi" w:hAnsiTheme="majorHAnsi" w:cstheme="minorHAnsi"/>
          <w:sz w:val="24"/>
          <w:szCs w:val="24"/>
        </w:rPr>
        <w:t xml:space="preserve">, </w:t>
      </w:r>
      <w:r w:rsidR="00604CDD" w:rsidRPr="00FB6FF3">
        <w:rPr>
          <w:rFonts w:asciiTheme="majorHAnsi" w:hAnsiTheme="majorHAnsi"/>
          <w:sz w:val="24"/>
          <w:szCs w:val="24"/>
        </w:rPr>
        <w:t xml:space="preserve">menggunakan pendekatan </w:t>
      </w:r>
      <w:r w:rsidR="00604CDD" w:rsidRPr="00FB6FF3">
        <w:rPr>
          <w:rFonts w:asciiTheme="majorHAnsi" w:hAnsiTheme="majorHAnsi"/>
          <w:i/>
          <w:iCs/>
          <w:sz w:val="24"/>
          <w:szCs w:val="24"/>
        </w:rPr>
        <w:t>Problem Posing</w:t>
      </w:r>
      <w:r w:rsidR="00604CDD" w:rsidRPr="00FB6FF3">
        <w:rPr>
          <w:rFonts w:asciiTheme="majorHAnsi" w:hAnsiTheme="majorHAnsi"/>
          <w:sz w:val="24"/>
          <w:szCs w:val="24"/>
        </w:rPr>
        <w:t xml:space="preserve"> </w:t>
      </w:r>
      <w:r w:rsidR="00604CDD" w:rsidRPr="00FB6FF3">
        <w:rPr>
          <w:rFonts w:asciiTheme="majorHAnsi" w:hAnsiTheme="majorHAnsi"/>
          <w:sz w:val="24"/>
          <w:szCs w:val="24"/>
        </w:rPr>
        <w:fldChar w:fldCharType="begin" w:fldLock="1"/>
      </w:r>
      <w:r w:rsidR="00604CDD" w:rsidRPr="00FB6FF3">
        <w:rPr>
          <w:rFonts w:asciiTheme="majorHAnsi" w:hAnsiTheme="majorHAnsi"/>
          <w:sz w:val="24"/>
          <w:szCs w:val="24"/>
        </w:rPr>
        <w:instrText>ADDIN CSL_CITATION { "citationItems" : [ { "id" : "ITEM-1", "itemData" : { "author" : [ { "dropping-particle" : "", "family" : "Yulian", "given" : "Vara Nina", "non-dropping-particle" : "", "parse-names" : false, "suffix" : "" } ], "id" : "ITEM-1", "issue" : "1", "issued" : { "date-parts" : [ [ "2016" ] ] }, "page" : "20-24", "title" : "MENINGKATKAN KEMAMPUAN PEMECAHAN MASALAH MATEMATIS SISWA MELALUI METODE PEMBELAJARAN METODE INKUIRI BERBANTUAN SOFTWARE ALGEBRATOR", "type" : "article-journal", "volume" : "9" }, "uris" : [ "http://www.mendeley.com/documents/?uuid=848af482-7403-4f51-9470-e317b4091555" ] } ], "mendeley" : { "formattedCitation" : "(Yulian 2016)", "manualFormatting" : "(Yulian,  2016)", "plainTextFormattedCitation" : "(Yulian 2016)" }, "properties" : { "noteIndex" : 0 }, "schema" : "https://github.com/citation-style-language/schema/raw/master/csl-citation.json" }</w:instrText>
      </w:r>
      <w:r w:rsidR="00604CDD" w:rsidRPr="00FB6FF3">
        <w:rPr>
          <w:rFonts w:asciiTheme="majorHAnsi" w:hAnsiTheme="majorHAnsi"/>
          <w:sz w:val="24"/>
          <w:szCs w:val="24"/>
        </w:rPr>
        <w:fldChar w:fldCharType="separate"/>
      </w:r>
      <w:r w:rsidR="00604CDD" w:rsidRPr="00FB6FF3">
        <w:rPr>
          <w:rFonts w:asciiTheme="majorHAnsi" w:hAnsiTheme="majorHAnsi"/>
          <w:noProof/>
          <w:sz w:val="24"/>
          <w:szCs w:val="24"/>
        </w:rPr>
        <w:t>(Indah Puspita Sari, 2015)</w:t>
      </w:r>
      <w:r w:rsidR="00604CDD" w:rsidRPr="00FB6FF3">
        <w:rPr>
          <w:rFonts w:asciiTheme="majorHAnsi" w:hAnsiTheme="majorHAnsi"/>
          <w:sz w:val="24"/>
          <w:szCs w:val="24"/>
        </w:rPr>
        <w:fldChar w:fldCharType="end"/>
      </w:r>
      <w:r w:rsidR="00604CDD" w:rsidRPr="00FB6FF3">
        <w:rPr>
          <w:rFonts w:asciiTheme="majorHAnsi" w:hAnsiTheme="majorHAnsi"/>
          <w:sz w:val="24"/>
          <w:szCs w:val="24"/>
        </w:rPr>
        <w:t xml:space="preserve">, menerapkan model </w:t>
      </w:r>
      <w:r w:rsidR="00604CDD" w:rsidRPr="00FB6FF3">
        <w:rPr>
          <w:rFonts w:asciiTheme="majorHAnsi" w:hAnsiTheme="majorHAnsi"/>
          <w:i/>
          <w:iCs/>
          <w:sz w:val="24"/>
          <w:szCs w:val="24"/>
        </w:rPr>
        <w:t xml:space="preserve">Problem Based Intruction </w:t>
      </w:r>
      <w:r w:rsidR="00604CDD" w:rsidRPr="00FB6FF3">
        <w:rPr>
          <w:rFonts w:asciiTheme="majorHAnsi" w:hAnsiTheme="majorHAnsi" w:cstheme="minorHAnsi"/>
          <w:sz w:val="24"/>
          <w:szCs w:val="24"/>
        </w:rPr>
        <w:fldChar w:fldCharType="begin" w:fldLock="1"/>
      </w:r>
      <w:r w:rsidR="00604CDD"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00604CDD" w:rsidRPr="00FB6FF3">
        <w:rPr>
          <w:rFonts w:asciiTheme="majorHAnsi" w:hAnsiTheme="majorHAnsi" w:cstheme="minorHAnsi"/>
          <w:sz w:val="24"/>
          <w:szCs w:val="24"/>
        </w:rPr>
        <w:fldChar w:fldCharType="separate"/>
      </w:r>
      <w:r w:rsidR="00604CDD" w:rsidRPr="00FB6FF3">
        <w:rPr>
          <w:rFonts w:asciiTheme="majorHAnsi" w:hAnsiTheme="majorHAnsi" w:cstheme="minorHAnsi"/>
          <w:noProof/>
          <w:sz w:val="24"/>
          <w:szCs w:val="24"/>
        </w:rPr>
        <w:t>(Rahmat Fitra; Hajidin; B.I Anshari, 2016)</w:t>
      </w:r>
      <w:r w:rsidR="00604CDD" w:rsidRPr="00FB6FF3">
        <w:rPr>
          <w:rFonts w:asciiTheme="majorHAnsi" w:hAnsiTheme="majorHAnsi" w:cstheme="minorHAnsi"/>
          <w:sz w:val="24"/>
          <w:szCs w:val="24"/>
        </w:rPr>
        <w:fldChar w:fldCharType="end"/>
      </w:r>
      <w:r w:rsidR="00604CDD" w:rsidRPr="00FB6FF3">
        <w:rPr>
          <w:rFonts w:asciiTheme="majorHAnsi" w:hAnsiTheme="majorHAnsi" w:cstheme="minorHAnsi"/>
          <w:sz w:val="24"/>
          <w:szCs w:val="24"/>
        </w:rPr>
        <w:t>,</w:t>
      </w:r>
      <w:r w:rsidR="00604CDD" w:rsidRPr="00FB6FF3">
        <w:rPr>
          <w:rFonts w:asciiTheme="majorHAnsi" w:hAnsiTheme="majorHAnsi"/>
          <w:sz w:val="24"/>
          <w:szCs w:val="24"/>
        </w:rPr>
        <w:t xml:space="preserve"> menggunakan pembelajaran berbasis masalah </w:t>
      </w:r>
      <w:r w:rsidR="00604CDD" w:rsidRPr="00FB6FF3">
        <w:rPr>
          <w:rFonts w:asciiTheme="majorHAnsi" w:hAnsiTheme="majorHAnsi"/>
          <w:sz w:val="24"/>
          <w:szCs w:val="24"/>
        </w:rPr>
        <w:fldChar w:fldCharType="begin" w:fldLock="1"/>
      </w:r>
      <w:r w:rsidR="00604CDD" w:rsidRPr="00FB6FF3">
        <w:rPr>
          <w:rFonts w:asciiTheme="majorHAnsi" w:hAnsiTheme="majorHAnsi"/>
          <w:sz w:val="24"/>
          <w:szCs w:val="24"/>
        </w:rPr>
        <w:instrText>ADDIN CSL_CITATION { "citationItems" : [ { "id" : "ITEM-1", "itemData" : { "author" : [ { "dropping-particle" : "", "family" : "Yulian", "given" : "Vara Nina", "non-dropping-particle" : "", "parse-names" : false, "suffix" : "" } ], "id" : "ITEM-1", "issue" : "1", "issued" : { "date-parts" : [ [ "2016" ] ] }, "page" : "20-24", "title" : "MENINGKATKAN KEMAMPUAN PEMECAHAN MASALAH MATEMATIS SISWA MELALUI METODE PEMBELAJARAN METODE INKUIRI BERBANTUAN SOFTWARE ALGEBRATOR", "type" : "article-journal", "volume" : "9" }, "uris" : [ "http://www.mendeley.com/documents/?uuid=848af482-7403-4f51-9470-e317b4091555" ] } ], "mendeley" : { "formattedCitation" : "(Yulian 2016)", "manualFormatting" : "(Yulian,  2016)", "plainTextFormattedCitation" : "(Yulian 2016)" }, "properties" : { "noteIndex" : 0 }, "schema" : "https://github.com/citation-style-language/schema/raw/master/csl-citation.json" }</w:instrText>
      </w:r>
      <w:r w:rsidR="00604CDD" w:rsidRPr="00FB6FF3">
        <w:rPr>
          <w:rFonts w:asciiTheme="majorHAnsi" w:hAnsiTheme="majorHAnsi"/>
          <w:sz w:val="24"/>
          <w:szCs w:val="24"/>
        </w:rPr>
        <w:fldChar w:fldCharType="separate"/>
      </w:r>
      <w:r w:rsidR="00604CDD" w:rsidRPr="00FB6FF3">
        <w:rPr>
          <w:rFonts w:asciiTheme="majorHAnsi" w:hAnsiTheme="majorHAnsi"/>
          <w:noProof/>
          <w:sz w:val="24"/>
          <w:szCs w:val="24"/>
        </w:rPr>
        <w:t>(Irma Sari Daulay, 2017)</w:t>
      </w:r>
      <w:r w:rsidR="00604CDD" w:rsidRPr="00FB6FF3">
        <w:rPr>
          <w:rFonts w:asciiTheme="majorHAnsi" w:hAnsiTheme="majorHAnsi"/>
          <w:sz w:val="24"/>
          <w:szCs w:val="24"/>
        </w:rPr>
        <w:fldChar w:fldCharType="end"/>
      </w:r>
      <w:r w:rsidR="00604CDD" w:rsidRPr="00FB6FF3">
        <w:rPr>
          <w:rFonts w:asciiTheme="majorHAnsi" w:hAnsiTheme="majorHAnsi"/>
          <w:sz w:val="24"/>
          <w:szCs w:val="24"/>
        </w:rPr>
        <w:t xml:space="preserve">, menerapkan strategi pemecahan masalah </w:t>
      </w:r>
      <w:r w:rsidR="00604CDD" w:rsidRPr="00FB6FF3">
        <w:rPr>
          <w:rFonts w:asciiTheme="majorHAnsi" w:hAnsiTheme="majorHAnsi" w:cstheme="minorHAnsi"/>
          <w:sz w:val="24"/>
          <w:szCs w:val="24"/>
        </w:rPr>
        <w:fldChar w:fldCharType="begin" w:fldLock="1"/>
      </w:r>
      <w:r w:rsidR="00604CDD"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00604CDD" w:rsidRPr="00FB6FF3">
        <w:rPr>
          <w:rFonts w:asciiTheme="majorHAnsi" w:hAnsiTheme="majorHAnsi" w:cstheme="minorHAnsi"/>
          <w:sz w:val="24"/>
          <w:szCs w:val="24"/>
        </w:rPr>
        <w:fldChar w:fldCharType="separate"/>
      </w:r>
      <w:r w:rsidR="00604CDD" w:rsidRPr="00FB6FF3">
        <w:rPr>
          <w:rFonts w:asciiTheme="majorHAnsi" w:hAnsiTheme="majorHAnsi" w:cstheme="minorHAnsi"/>
          <w:noProof/>
          <w:sz w:val="24"/>
          <w:szCs w:val="24"/>
        </w:rPr>
        <w:t>(Dina Agustina; Edwin Musdi; Ahmad Fauzan, 2014)</w:t>
      </w:r>
      <w:r w:rsidR="00604CDD" w:rsidRPr="00FB6FF3">
        <w:rPr>
          <w:rFonts w:asciiTheme="majorHAnsi" w:hAnsiTheme="majorHAnsi" w:cstheme="minorHAnsi"/>
          <w:sz w:val="24"/>
          <w:szCs w:val="24"/>
        </w:rPr>
        <w:fldChar w:fldCharType="end"/>
      </w:r>
      <w:r w:rsidR="00604CDD" w:rsidRPr="00FB6FF3">
        <w:rPr>
          <w:rFonts w:asciiTheme="majorHAnsi" w:hAnsiTheme="majorHAnsi"/>
          <w:sz w:val="24"/>
          <w:szCs w:val="24"/>
          <w:lang w:val="id-ID"/>
        </w:rPr>
        <w:t xml:space="preserve">, </w:t>
      </w:r>
      <w:r w:rsidR="00604CDD" w:rsidRPr="00FB6FF3">
        <w:rPr>
          <w:rFonts w:asciiTheme="majorHAnsi" w:hAnsiTheme="majorHAnsi"/>
          <w:sz w:val="24"/>
          <w:szCs w:val="24"/>
        </w:rPr>
        <w:t xml:space="preserve">menggunakan model pembelajaran </w:t>
      </w:r>
      <w:r w:rsidR="00604CDD" w:rsidRPr="00FB6FF3">
        <w:rPr>
          <w:rFonts w:asciiTheme="majorHAnsi" w:hAnsiTheme="majorHAnsi"/>
          <w:i/>
          <w:iCs/>
          <w:sz w:val="24"/>
          <w:szCs w:val="24"/>
        </w:rPr>
        <w:t>Problem Based Learning</w:t>
      </w:r>
      <w:r w:rsidR="00604CDD" w:rsidRPr="00FB6FF3">
        <w:rPr>
          <w:rFonts w:asciiTheme="majorHAnsi" w:hAnsiTheme="majorHAnsi"/>
          <w:sz w:val="24"/>
          <w:szCs w:val="24"/>
        </w:rPr>
        <w:t xml:space="preserve"> </w:t>
      </w:r>
      <w:r w:rsidR="00604CDD" w:rsidRPr="00FB6FF3">
        <w:rPr>
          <w:rFonts w:asciiTheme="majorHAnsi" w:hAnsiTheme="majorHAnsi" w:cstheme="minorHAnsi"/>
          <w:sz w:val="24"/>
          <w:szCs w:val="24"/>
        </w:rPr>
        <w:fldChar w:fldCharType="begin" w:fldLock="1"/>
      </w:r>
      <w:r w:rsidR="00604CDD" w:rsidRPr="00FB6FF3">
        <w:rPr>
          <w:rFonts w:asciiTheme="majorHAnsi" w:hAnsiTheme="majorHAnsi" w:cstheme="minorHAnsi"/>
          <w:sz w:val="24"/>
          <w:szCs w:val="24"/>
        </w:rPr>
        <w:instrText>ADDIN CSL_CITATION { "citationItems" : [ { "id" : "ITEM-1", "itemData" : { "abstract" : "Penelitian ini bertujuan untuk meningkatkan kemampuan berpikir kreatif siswa dalam pembelajaran matematika dengan pendekatan POE (Predict- Observe-Explain) pada siswa kelas XI IPA-1 SMAN 22 Makassar. Penelitian ini adalah penelitian tindakan kelas (calassroom action reasearch) dengan subjek penelitian siswa kelas XI IPA-1 SMAN 22 Makassar semester genap tahun 2014/2015 dengan jumlah 40 siswa. Metode yang digunakan dalam penelitian ini adalah penelitian tindakan kelas dari model Kemmis &amp; McTaggart yang terdiri dari empat tahapan yaitu: perencanaan, pelaksanan, observasi, dan refleksi. Hanya saja Model Kemmis &amp; McTaggart menggabungkan tahap pelaksanaan dan observasi pada setiap siklusnya. Keempat tahapan itu dilaksanakan dalam dua siklus masing-masing siklus terdiri dari lima kali pertemuan, dimana tiap siklus difokuskan pada materi tentang turunan dengan penerapan pendekatan POE. Pengumpulan data dilakukan dengan data kuantitatif dan kualitatif. Data kualitatif berupa data tentang aktivitas siswa, keterlaksanaan pembelajaran, dan respon siswa terhadap pembelajaran. Sedangkan data kuantitatif berupa hasil tes hasil belajar (kemampuan pemecahan masalah dan kemampuan berpikir kreatif) setelah melalui proses pembelajaran pada setiap siklus. Analisis data kualitatif dan kuantitatif dilakukan secara deskriptif, untuk data kualitatif menggunakan teknik persentase dengan analisis tingkat keaktifan siswa dalam proses pembelajaran, sedangkan analisis data kuantitatif dengan menggunakan metode statistik, menghitung ketuntasan individual dan ketuntasan klasikal dengan menggunakan rubrik penilaian kemampan pemecahan masalah dan kemampuan berpikir kreatif. Hasil penelitian menunjukkan bahwa kemampuan pemecahan masalah baik, karena siswa yang mendapat nilai antara 50\u2013100 sebanyak 87,5% dan kemampuan berpikir kreatif siswa meningkat dengan skor rata-rata &gt; 2,4 berarti ketuntasan belajar secara klasikal juga terpenuhi karena lebih dari 85% siswa dinyatakan tuntas, serta aktivitas siswa meningkat sebesar 96,25% berada pada kategori sangat baik yang artinya ada respon postif siswa terhadap pembelajaran POE.", "author" : [ { "dropping-particle" : "", "family" : "Indriana", "given" : "Vida", "non-dropping-particle" : "", "parse-names" : false, "suffix" : "" }, { "dropping-particle" : "", "family" : "Arsyad", "given" : "Nurdin", "non-dropping-particle" : "", "parse-names" : false, "suffix" : "" }, { "dropping-particle" : "", "family" : "Mulbar", "given" : "Usman", "non-dropping-particle" : "", "parse-names" : false, "suffix" : "" } ], "container-title" : "Jurnal Daya Matematis", "id" : "ITEM-1", "issue" : "1", "issued" : { "date-parts" : [ [ "2015" ] ] }, "page" : "51-62", "title" : "Penerapan Pendekatan Pembelajaran POE (Predict-Observe-Explain) untuk Meningkatkan Kemampuan Berpikir Kreatif Siswa Kelas XI IPA-1 SMAN 22 Makassar", "type" : "article-journal", "volume" : "3" }, "uris" : [ "http://www.mendeley.com/documents/?uuid=000cd99f-37c6-4815-9694-1d46106faf21" ] } ], "mendeley" : { "formattedCitation" : "(Indriana et al.)", "manualFormatting" : "(Vida Indriana; Nurdin Arsyad; Usman Mulbar, 2015)", "plainTextFormattedCitation" : "(Indriana et al.)", "previouslyFormattedCitation" : "(Indriana et al.)" }, "properties" : { "noteIndex" : 0 }, "schema" : "https://github.com/citation-style-language/schema/raw/master/csl-citation.json" }</w:instrText>
      </w:r>
      <w:r w:rsidR="00604CDD" w:rsidRPr="00FB6FF3">
        <w:rPr>
          <w:rFonts w:asciiTheme="majorHAnsi" w:hAnsiTheme="majorHAnsi" w:cstheme="minorHAnsi"/>
          <w:sz w:val="24"/>
          <w:szCs w:val="24"/>
        </w:rPr>
        <w:fldChar w:fldCharType="separate"/>
      </w:r>
      <w:r w:rsidR="00604CDD" w:rsidRPr="00FB6FF3">
        <w:rPr>
          <w:rFonts w:asciiTheme="majorHAnsi" w:hAnsiTheme="majorHAnsi" w:cstheme="minorHAnsi"/>
          <w:noProof/>
          <w:sz w:val="24"/>
          <w:szCs w:val="24"/>
        </w:rPr>
        <w:t>(Marojahan Panjaitan; Sri R Rajagukguk, 2017)</w:t>
      </w:r>
      <w:r w:rsidR="00604CDD" w:rsidRPr="00FB6FF3">
        <w:rPr>
          <w:rFonts w:asciiTheme="majorHAnsi" w:hAnsiTheme="majorHAnsi" w:cstheme="minorHAnsi"/>
          <w:sz w:val="24"/>
          <w:szCs w:val="24"/>
        </w:rPr>
        <w:fldChar w:fldCharType="end"/>
      </w:r>
      <w:r w:rsidR="00604CDD" w:rsidRPr="00FB6FF3">
        <w:rPr>
          <w:rFonts w:asciiTheme="majorHAnsi" w:hAnsiTheme="majorHAnsi"/>
          <w:sz w:val="24"/>
          <w:szCs w:val="24"/>
          <w:lang w:val="id-ID"/>
        </w:rPr>
        <w:t xml:space="preserve"> </w:t>
      </w:r>
      <w:r w:rsidRPr="00FB6FF3">
        <w:rPr>
          <w:rFonts w:asciiTheme="majorHAnsi" w:hAnsiTheme="majorHAnsi"/>
          <w:color w:val="000000"/>
          <w:sz w:val="24"/>
          <w:szCs w:val="24"/>
          <w:lang w:val="id-ID"/>
        </w:rPr>
        <w:t xml:space="preserve">serta dengan menggunakan </w:t>
      </w:r>
      <w:r w:rsidRPr="00FB6FF3">
        <w:rPr>
          <w:rFonts w:asciiTheme="majorHAnsi" w:hAnsiTheme="majorHAnsi"/>
          <w:color w:val="000000"/>
          <w:sz w:val="24"/>
          <w:szCs w:val="24"/>
        </w:rPr>
        <w:t xml:space="preserve">metode pembelajaran inkuiri berbantuan softwere algebrator. Hal ini ditunjukkan dengan peningkatan tiap indikator kemampuan pemecahan masalah matematis dalam pembelajaran matematika </w:t>
      </w:r>
      <w:r w:rsidRPr="00FB6FF3">
        <w:rPr>
          <w:rFonts w:asciiTheme="majorHAnsi" w:hAnsiTheme="majorHAnsi"/>
          <w:sz w:val="24"/>
          <w:szCs w:val="24"/>
        </w:rPr>
        <w:fldChar w:fldCharType="begin" w:fldLock="1"/>
      </w:r>
      <w:r w:rsidRPr="00FB6FF3">
        <w:rPr>
          <w:rFonts w:asciiTheme="majorHAnsi" w:hAnsiTheme="majorHAnsi"/>
          <w:sz w:val="24"/>
          <w:szCs w:val="24"/>
        </w:rPr>
        <w:instrText>ADDIN CSL_CITATION { "citationItems" : [ { "id" : "ITEM-1", "itemData" : { "author" : [ { "dropping-particle" : "", "family" : "Yulian", "given" : "Vara Nina", "non-dropping-particle" : "", "parse-names" : false, "suffix" : "" } ], "id" : "ITEM-1", "issue" : "1", "issued" : { "date-parts" : [ [ "2016" ] ] }, "page" : "20-24", "title" : "MENINGKATKAN KEMAMPUAN PEMECAHAN MASALAH MATEMATIS SISWA MELALUI METODE PEMBELAJARAN METODE INKUIRI BERBANTUAN SOFTWARE ALGEBRATOR", "type" : "article-journal", "volume" : "9" }, "uris" : [ "http://www.mendeley.com/documents/?uuid=848af482-7403-4f51-9470-e317b4091555" ] } ], "mendeley" : { "formattedCitation" : "(Yulian 2016)", "manualFormatting" : "(Yulian,  2016)", "plainTextFormattedCitation" : "(Yulian 2016)" }, "properties" : { "noteIndex" : 0 }, "schema" : "https://github.com/citation-style-language/schema/raw/master/csl-citation.json" }</w:instrText>
      </w:r>
      <w:r w:rsidRPr="00FB6FF3">
        <w:rPr>
          <w:rFonts w:asciiTheme="majorHAnsi" w:hAnsiTheme="majorHAnsi"/>
          <w:sz w:val="24"/>
          <w:szCs w:val="24"/>
        </w:rPr>
        <w:fldChar w:fldCharType="separate"/>
      </w:r>
      <w:r w:rsidRPr="00FB6FF3">
        <w:rPr>
          <w:rFonts w:asciiTheme="majorHAnsi" w:hAnsiTheme="majorHAnsi"/>
          <w:noProof/>
          <w:sz w:val="24"/>
          <w:szCs w:val="24"/>
        </w:rPr>
        <w:t>(Yulian,  2016)</w:t>
      </w:r>
      <w:r w:rsidRPr="00FB6FF3">
        <w:rPr>
          <w:rFonts w:asciiTheme="majorHAnsi" w:hAnsiTheme="majorHAnsi"/>
          <w:sz w:val="24"/>
          <w:szCs w:val="24"/>
        </w:rPr>
        <w:fldChar w:fldCharType="end"/>
      </w:r>
      <w:r w:rsidRPr="00FB6FF3">
        <w:rPr>
          <w:rFonts w:asciiTheme="majorHAnsi" w:hAnsiTheme="majorHAnsi"/>
          <w:sz w:val="24"/>
          <w:szCs w:val="24"/>
        </w:rPr>
        <w:t>.</w:t>
      </w:r>
      <w:r w:rsidRPr="00FB6FF3">
        <w:rPr>
          <w:rFonts w:asciiTheme="majorHAnsi" w:hAnsiTheme="majorHAnsi"/>
          <w:sz w:val="24"/>
          <w:szCs w:val="24"/>
          <w:lang w:val="id-ID"/>
        </w:rPr>
        <w:t xml:space="preserve"> Dari pembahasan di atas dapat disimpulkan </w:t>
      </w:r>
      <w:r w:rsidRPr="00FB6FF3">
        <w:rPr>
          <w:rFonts w:asciiTheme="majorHAnsi" w:hAnsiTheme="majorHAnsi"/>
          <w:sz w:val="24"/>
          <w:szCs w:val="24"/>
        </w:rPr>
        <w:t xml:space="preserve">bahwa </w:t>
      </w:r>
      <w:r w:rsidRPr="00FB6FF3">
        <w:rPr>
          <w:rFonts w:asciiTheme="majorHAnsi" w:hAnsiTheme="majorHAnsi"/>
          <w:sz w:val="24"/>
          <w:szCs w:val="24"/>
          <w:lang w:val="id-ID"/>
        </w:rPr>
        <w:t xml:space="preserve">hasil dari penelitian ini yaitu dengan menggunakan </w:t>
      </w:r>
      <w:r w:rsidRPr="00FB6FF3">
        <w:rPr>
          <w:rFonts w:asciiTheme="majorHAnsi" w:hAnsiTheme="majorHAnsi"/>
          <w:color w:val="000000"/>
          <w:sz w:val="24"/>
          <w:szCs w:val="24"/>
        </w:rPr>
        <w:t xml:space="preserve">model pembelajaran kooperatif </w:t>
      </w:r>
      <w:r w:rsidRPr="00FB6FF3">
        <w:rPr>
          <w:rFonts w:asciiTheme="majorHAnsi" w:hAnsiTheme="majorHAnsi"/>
          <w:i/>
          <w:iCs/>
          <w:color w:val="000000"/>
          <w:sz w:val="24"/>
          <w:szCs w:val="24"/>
        </w:rPr>
        <w:t xml:space="preserve">Co-Op Co-Op </w:t>
      </w:r>
      <w:r w:rsidRPr="00FB6FF3">
        <w:rPr>
          <w:rFonts w:asciiTheme="majorHAnsi" w:hAnsiTheme="majorHAnsi"/>
          <w:color w:val="000000"/>
          <w:sz w:val="24"/>
          <w:szCs w:val="24"/>
        </w:rPr>
        <w:t>dengan pendekatan POE</w:t>
      </w:r>
      <w:r w:rsidRPr="00FB6FF3">
        <w:rPr>
          <w:rFonts w:asciiTheme="majorHAnsi" w:hAnsiTheme="majorHAnsi"/>
          <w:i/>
          <w:iCs/>
          <w:color w:val="000000"/>
          <w:sz w:val="24"/>
          <w:szCs w:val="24"/>
        </w:rPr>
        <w:t xml:space="preserve"> (predict-observe-explain)</w:t>
      </w:r>
      <w:r w:rsidRPr="00FB6FF3">
        <w:rPr>
          <w:rFonts w:asciiTheme="majorHAnsi" w:hAnsiTheme="majorHAnsi"/>
          <w:i/>
          <w:iCs/>
          <w:color w:val="000000"/>
          <w:sz w:val="24"/>
          <w:szCs w:val="24"/>
          <w:lang w:val="id-ID"/>
        </w:rPr>
        <w:t xml:space="preserve"> </w:t>
      </w:r>
      <w:r w:rsidRPr="00FB6FF3">
        <w:rPr>
          <w:rFonts w:asciiTheme="majorHAnsi" w:hAnsiTheme="majorHAnsi"/>
          <w:color w:val="000000"/>
          <w:sz w:val="24"/>
          <w:szCs w:val="24"/>
          <w:lang w:val="id-ID"/>
        </w:rPr>
        <w:t xml:space="preserve">dapat meningkatkan </w:t>
      </w:r>
      <w:r w:rsidRPr="00FB6FF3">
        <w:rPr>
          <w:rFonts w:asciiTheme="majorHAnsi" w:hAnsiTheme="majorHAnsi"/>
          <w:sz w:val="24"/>
          <w:szCs w:val="24"/>
          <w:lang w:val="id-ID"/>
        </w:rPr>
        <w:t>kemampuan pemecahan masalah matematis siswa.</w:t>
      </w:r>
    </w:p>
    <w:p w:rsidR="001F38B2" w:rsidRPr="00FB6FF3" w:rsidRDefault="001F38B2" w:rsidP="001F38B2">
      <w:pPr>
        <w:pStyle w:val="CommentText"/>
        <w:ind w:firstLine="567"/>
        <w:jc w:val="both"/>
        <w:rPr>
          <w:rFonts w:asciiTheme="majorHAnsi" w:hAnsiTheme="majorHAnsi"/>
          <w:sz w:val="24"/>
          <w:szCs w:val="24"/>
          <w:lang w:val="id-ID"/>
        </w:rPr>
      </w:pPr>
    </w:p>
    <w:p w:rsidR="005F1202" w:rsidRPr="00FB6FF3" w:rsidRDefault="005F1202" w:rsidP="005F1202">
      <w:pPr>
        <w:rPr>
          <w:rFonts w:asciiTheme="majorHAnsi" w:hAnsiTheme="majorHAnsi" w:cstheme="majorBidi"/>
          <w:b/>
        </w:rPr>
      </w:pPr>
      <w:r w:rsidRPr="00FB6FF3">
        <w:rPr>
          <w:rFonts w:asciiTheme="majorHAnsi" w:hAnsiTheme="majorHAnsi" w:cstheme="majorBidi"/>
          <w:b/>
        </w:rPr>
        <w:t>KESIMPULAN DAN SARAN</w:t>
      </w:r>
    </w:p>
    <w:p w:rsidR="005F1202" w:rsidRPr="00FB6FF3" w:rsidRDefault="005F1202" w:rsidP="005F1202">
      <w:pPr>
        <w:ind w:firstLine="720"/>
        <w:jc w:val="both"/>
        <w:rPr>
          <w:rFonts w:asciiTheme="majorHAnsi" w:hAnsiTheme="majorHAnsi" w:cstheme="majorBidi"/>
          <w:b/>
          <w:lang w:val="id-ID"/>
        </w:rPr>
      </w:pPr>
      <w:r w:rsidRPr="00FB6FF3">
        <w:rPr>
          <w:rFonts w:asciiTheme="majorHAnsi" w:hAnsiTheme="majorHAnsi" w:cstheme="majorBidi"/>
        </w:rPr>
        <w:t xml:space="preserve">Berdasarkan hasil analisis data yang diperoleh hasil peneliti dan pembahasan yang diuraikan diatas dapat disimpulkan </w:t>
      </w:r>
      <w:r w:rsidRPr="00FB6FF3">
        <w:rPr>
          <w:rFonts w:asciiTheme="majorHAnsi" w:hAnsiTheme="majorHAnsi" w:cstheme="majorBidi"/>
          <w:lang w:val="id-ID"/>
        </w:rPr>
        <w:t xml:space="preserve">bahwa </w:t>
      </w:r>
      <w:r w:rsidRPr="00FB6FF3">
        <w:rPr>
          <w:rFonts w:asciiTheme="majorHAnsi" w:hAnsiTheme="majorHAnsi" w:cstheme="majorBidi"/>
        </w:rPr>
        <w:t>terdapat pe</w:t>
      </w:r>
      <w:r w:rsidRPr="00FB6FF3">
        <w:rPr>
          <w:rFonts w:asciiTheme="majorHAnsi" w:hAnsiTheme="majorHAnsi" w:cstheme="majorBidi"/>
          <w:lang w:val="id-ID"/>
        </w:rPr>
        <w:t>ningkatan</w:t>
      </w:r>
      <w:r w:rsidRPr="00FB6FF3">
        <w:rPr>
          <w:rFonts w:asciiTheme="majorHAnsi" w:hAnsiTheme="majorHAnsi" w:cstheme="majorBidi"/>
        </w:rPr>
        <w:t xml:space="preserve"> kemampuan </w:t>
      </w:r>
      <w:r w:rsidRPr="00FB6FF3">
        <w:rPr>
          <w:rFonts w:asciiTheme="majorHAnsi" w:hAnsiTheme="majorHAnsi" w:cstheme="majorBidi"/>
          <w:lang w:val="id-ID"/>
        </w:rPr>
        <w:t xml:space="preserve">pemecahan </w:t>
      </w:r>
      <w:proofErr w:type="gramStart"/>
      <w:r w:rsidRPr="00FB6FF3">
        <w:rPr>
          <w:rFonts w:asciiTheme="majorHAnsi" w:hAnsiTheme="majorHAnsi" w:cstheme="majorBidi"/>
          <w:lang w:val="id-ID"/>
        </w:rPr>
        <w:t xml:space="preserve">masalah </w:t>
      </w:r>
      <w:r w:rsidRPr="00FB6FF3">
        <w:rPr>
          <w:rFonts w:asciiTheme="majorHAnsi" w:hAnsiTheme="majorHAnsi" w:cstheme="majorBidi"/>
        </w:rPr>
        <w:t xml:space="preserve"> matematis</w:t>
      </w:r>
      <w:proofErr w:type="gramEnd"/>
      <w:r w:rsidRPr="00FB6FF3">
        <w:rPr>
          <w:rFonts w:asciiTheme="majorHAnsi" w:hAnsiTheme="majorHAnsi" w:cstheme="majorBidi"/>
        </w:rPr>
        <w:t xml:space="preserve"> siswa </w:t>
      </w:r>
      <w:r w:rsidRPr="00FB6FF3">
        <w:rPr>
          <w:rFonts w:asciiTheme="majorHAnsi" w:hAnsiTheme="majorHAnsi" w:cstheme="majorBidi"/>
          <w:lang w:val="id-ID"/>
        </w:rPr>
        <w:t xml:space="preserve">menggunakan </w:t>
      </w:r>
      <w:r w:rsidRPr="00FB6FF3">
        <w:rPr>
          <w:rFonts w:asciiTheme="majorHAnsi" w:hAnsiTheme="majorHAnsi" w:cstheme="majorBidi"/>
        </w:rPr>
        <w:t xml:space="preserve"> model </w:t>
      </w:r>
      <w:r w:rsidRPr="00FB6FF3">
        <w:rPr>
          <w:rFonts w:asciiTheme="majorHAnsi" w:eastAsiaTheme="minorEastAsia" w:hAnsiTheme="majorHAnsi" w:cstheme="majorBidi"/>
          <w:iCs/>
        </w:rPr>
        <w:t xml:space="preserve">pembelajaran kooperatif </w:t>
      </w:r>
      <w:r w:rsidRPr="00FB6FF3">
        <w:rPr>
          <w:rFonts w:asciiTheme="majorHAnsi" w:eastAsiaTheme="minorEastAsia" w:hAnsiTheme="majorHAnsi" w:cstheme="majorBidi"/>
          <w:i/>
        </w:rPr>
        <w:t>Co-Op Co-O</w:t>
      </w:r>
      <w:r w:rsidRPr="00FB6FF3">
        <w:rPr>
          <w:rFonts w:asciiTheme="majorHAnsi" w:eastAsiaTheme="minorEastAsia" w:hAnsiTheme="majorHAnsi" w:cstheme="majorBidi"/>
          <w:i/>
          <w:lang w:val="id-ID"/>
        </w:rPr>
        <w:t>p</w:t>
      </w:r>
      <w:r w:rsidRPr="00FB6FF3">
        <w:rPr>
          <w:rFonts w:asciiTheme="majorHAnsi" w:eastAsiaTheme="minorEastAsia" w:hAnsiTheme="majorHAnsi" w:cstheme="majorBidi"/>
          <w:iCs/>
          <w:lang w:val="id-ID"/>
        </w:rPr>
        <w:t xml:space="preserve"> dengan pendekatan POE (</w:t>
      </w:r>
      <w:r w:rsidRPr="00FB6FF3">
        <w:rPr>
          <w:rFonts w:asciiTheme="majorHAnsi" w:eastAsiaTheme="minorEastAsia" w:hAnsiTheme="majorHAnsi" w:cstheme="majorBidi"/>
          <w:i/>
          <w:lang w:val="id-ID"/>
        </w:rPr>
        <w:t>predict-observe-explain)</w:t>
      </w:r>
      <w:r w:rsidRPr="00FB6FF3">
        <w:rPr>
          <w:rFonts w:asciiTheme="majorHAnsi" w:hAnsiTheme="majorHAnsi" w:cstheme="majorBidi"/>
          <w:lang w:val="id-ID"/>
        </w:rPr>
        <w:t xml:space="preserve">. Dengan kata lain </w:t>
      </w:r>
      <w:r w:rsidRPr="00FB6FF3">
        <w:rPr>
          <w:rFonts w:asciiTheme="majorHAnsi" w:hAnsiTheme="majorHAnsi" w:cstheme="majorBidi"/>
        </w:rPr>
        <w:t xml:space="preserve">model </w:t>
      </w:r>
      <w:r w:rsidRPr="00FB6FF3">
        <w:rPr>
          <w:rFonts w:asciiTheme="majorHAnsi" w:eastAsiaTheme="minorEastAsia" w:hAnsiTheme="majorHAnsi" w:cstheme="majorBidi"/>
          <w:iCs/>
        </w:rPr>
        <w:t xml:space="preserve">pembelajaran kooperatif </w:t>
      </w:r>
      <w:r w:rsidRPr="00FB6FF3">
        <w:rPr>
          <w:rFonts w:asciiTheme="majorHAnsi" w:eastAsiaTheme="minorEastAsia" w:hAnsiTheme="majorHAnsi" w:cstheme="majorBidi"/>
          <w:i/>
        </w:rPr>
        <w:t>Co-Op Co-Op</w:t>
      </w:r>
      <w:r w:rsidRPr="00FB6FF3">
        <w:rPr>
          <w:rFonts w:asciiTheme="majorHAnsi" w:eastAsiaTheme="minorEastAsia" w:hAnsiTheme="majorHAnsi" w:cstheme="majorBidi"/>
          <w:iCs/>
        </w:rPr>
        <w:t xml:space="preserve"> dengan pendekatan POE </w:t>
      </w:r>
      <w:r w:rsidRPr="00FB6FF3">
        <w:rPr>
          <w:rFonts w:asciiTheme="majorHAnsi" w:eastAsiaTheme="minorEastAsia" w:hAnsiTheme="majorHAnsi" w:cstheme="majorBidi"/>
          <w:iCs/>
          <w:lang w:val="id-ID"/>
        </w:rPr>
        <w:t>(</w:t>
      </w:r>
      <w:r w:rsidRPr="00FB6FF3">
        <w:rPr>
          <w:rFonts w:asciiTheme="majorHAnsi" w:eastAsiaTheme="minorEastAsia" w:hAnsiTheme="majorHAnsi" w:cstheme="majorBidi"/>
          <w:i/>
          <w:lang w:val="id-ID"/>
        </w:rPr>
        <w:t>predict-observe-explain)</w:t>
      </w:r>
      <w:r w:rsidRPr="00FB6FF3">
        <w:rPr>
          <w:rFonts w:asciiTheme="majorHAnsi" w:hAnsiTheme="majorHAnsi" w:cstheme="majorBidi"/>
        </w:rPr>
        <w:t xml:space="preserve"> </w:t>
      </w:r>
      <w:r w:rsidRPr="00FB6FF3">
        <w:rPr>
          <w:rFonts w:asciiTheme="majorHAnsi" w:hAnsiTheme="majorHAnsi" w:cstheme="majorBidi"/>
          <w:lang w:val="id-ID"/>
        </w:rPr>
        <w:t xml:space="preserve">ini dapat meningkatkan </w:t>
      </w:r>
      <w:r w:rsidRPr="00FB6FF3">
        <w:rPr>
          <w:rFonts w:asciiTheme="majorHAnsi" w:hAnsiTheme="majorHAnsi" w:cstheme="majorBidi"/>
          <w:lang w:val="id-ID"/>
        </w:rPr>
        <w:lastRenderedPageBreak/>
        <w:t>kemampuan pemecahan masalah</w:t>
      </w:r>
      <w:r w:rsidRPr="00FB6FF3">
        <w:rPr>
          <w:rFonts w:asciiTheme="majorHAnsi" w:hAnsiTheme="majorHAnsi" w:cstheme="majorBidi"/>
        </w:rPr>
        <w:t xml:space="preserve"> matematis siswa M</w:t>
      </w:r>
      <w:r w:rsidRPr="00FB6FF3">
        <w:rPr>
          <w:rFonts w:asciiTheme="majorHAnsi" w:hAnsiTheme="majorHAnsi" w:cstheme="majorBidi"/>
          <w:lang w:val="id-ID"/>
        </w:rPr>
        <w:t>Ts</w:t>
      </w:r>
      <w:r w:rsidRPr="00FB6FF3">
        <w:rPr>
          <w:rFonts w:asciiTheme="majorHAnsi" w:hAnsiTheme="majorHAnsi" w:cstheme="majorBidi"/>
        </w:rPr>
        <w:t xml:space="preserve"> pada pelajaran </w:t>
      </w:r>
      <w:r w:rsidRPr="00FB6FF3">
        <w:rPr>
          <w:rFonts w:asciiTheme="majorHAnsi" w:hAnsiTheme="majorHAnsi" w:cstheme="majorBidi"/>
          <w:lang w:val="id-ID"/>
        </w:rPr>
        <w:t xml:space="preserve">garis singgung lingkaran dan secara umum siswa menunjukkan sikap yang positif terhadap pembelajaran dengan model </w:t>
      </w:r>
      <w:r w:rsidRPr="00FB6FF3">
        <w:rPr>
          <w:rFonts w:asciiTheme="majorHAnsi" w:eastAsiaTheme="minorEastAsia" w:hAnsiTheme="majorHAnsi" w:cstheme="majorBidi"/>
          <w:iCs/>
        </w:rPr>
        <w:t xml:space="preserve">kooperatif </w:t>
      </w:r>
      <w:r w:rsidRPr="00FB6FF3">
        <w:rPr>
          <w:rFonts w:asciiTheme="majorHAnsi" w:eastAsiaTheme="minorEastAsia" w:hAnsiTheme="majorHAnsi" w:cstheme="majorBidi"/>
          <w:i/>
        </w:rPr>
        <w:t>Co-Op Co-Op</w:t>
      </w:r>
      <w:r w:rsidRPr="00FB6FF3">
        <w:rPr>
          <w:rFonts w:asciiTheme="majorHAnsi" w:eastAsiaTheme="minorEastAsia" w:hAnsiTheme="majorHAnsi" w:cstheme="majorBidi"/>
          <w:iCs/>
        </w:rPr>
        <w:t xml:space="preserve"> dengan pendekatan POE </w:t>
      </w:r>
      <w:r w:rsidRPr="00FB6FF3">
        <w:rPr>
          <w:rFonts w:asciiTheme="majorHAnsi" w:eastAsiaTheme="minorEastAsia" w:hAnsiTheme="majorHAnsi" w:cstheme="majorBidi"/>
          <w:iCs/>
          <w:lang w:val="id-ID"/>
        </w:rPr>
        <w:t>(</w:t>
      </w:r>
      <w:r w:rsidRPr="00FB6FF3">
        <w:rPr>
          <w:rFonts w:asciiTheme="majorHAnsi" w:eastAsiaTheme="minorEastAsia" w:hAnsiTheme="majorHAnsi" w:cstheme="majorBidi"/>
          <w:i/>
          <w:lang w:val="id-ID"/>
        </w:rPr>
        <w:t>predict-observe-explain)</w:t>
      </w:r>
      <w:r w:rsidRPr="00FB6FF3">
        <w:rPr>
          <w:rFonts w:asciiTheme="majorHAnsi" w:hAnsiTheme="majorHAnsi" w:cstheme="majorBidi"/>
          <w:lang w:val="id-ID"/>
        </w:rPr>
        <w:t>.</w:t>
      </w:r>
    </w:p>
    <w:p w:rsidR="00F14388" w:rsidRPr="00FB6FF3" w:rsidRDefault="005F1202" w:rsidP="001F38B2">
      <w:pPr>
        <w:ind w:firstLine="720"/>
        <w:jc w:val="both"/>
        <w:rPr>
          <w:rStyle w:val="fontstyle01"/>
          <w:rFonts w:asciiTheme="majorHAnsi" w:hAnsiTheme="majorHAnsi" w:cstheme="majorBidi"/>
          <w:lang w:val="id-ID"/>
        </w:rPr>
      </w:pPr>
      <w:r w:rsidRPr="00FB6FF3">
        <w:rPr>
          <w:rFonts w:asciiTheme="majorHAnsi" w:hAnsiTheme="majorHAnsi" w:cstheme="majorBidi"/>
          <w:lang w:val="id-ID"/>
        </w:rPr>
        <w:t>M</w:t>
      </w:r>
      <w:r w:rsidRPr="00FB6FF3">
        <w:rPr>
          <w:rFonts w:asciiTheme="majorHAnsi" w:hAnsiTheme="majorHAnsi" w:cstheme="majorBidi"/>
        </w:rPr>
        <w:t xml:space="preserve">emperhatikan hasil dan kesimpulan penelitian, peneliti memberikan beberapa saran </w:t>
      </w:r>
      <w:r w:rsidRPr="00FB6FF3">
        <w:rPr>
          <w:rFonts w:asciiTheme="majorHAnsi" w:hAnsiTheme="majorHAnsi" w:cstheme="majorBidi"/>
          <w:lang w:val="id-ID"/>
        </w:rPr>
        <w:t xml:space="preserve">yang dapat peneliti kemukakan, diantaranya: (1) </w:t>
      </w:r>
      <w:r w:rsidRPr="00FB6FF3">
        <w:rPr>
          <w:rFonts w:asciiTheme="majorHAnsi" w:hAnsiTheme="majorHAnsi" w:cstheme="majorBidi"/>
        </w:rPr>
        <w:t xml:space="preserve">Model pembelajaran kooperatif Co-Op Co-Op dengan pendekatan POE </w:t>
      </w:r>
      <w:r w:rsidRPr="00FB6FF3">
        <w:rPr>
          <w:rFonts w:asciiTheme="majorHAnsi" w:hAnsiTheme="majorHAnsi" w:cstheme="majorBidi"/>
          <w:i/>
          <w:iCs/>
        </w:rPr>
        <w:t>(predict-observe-explain)</w:t>
      </w:r>
      <w:r w:rsidRPr="00FB6FF3">
        <w:rPr>
          <w:rFonts w:asciiTheme="majorHAnsi" w:hAnsiTheme="majorHAnsi" w:cstheme="majorBidi"/>
        </w:rPr>
        <w:t xml:space="preserve"> dapat dijadikan sebagai salah satu alternatif pembelajaran matematika untuk meningkatkan kemampuan pemecahan masalah matematis siswa</w:t>
      </w:r>
      <w:r w:rsidRPr="00FB6FF3">
        <w:rPr>
          <w:rFonts w:asciiTheme="majorHAnsi" w:hAnsiTheme="majorHAnsi" w:cstheme="majorBidi"/>
          <w:lang w:val="id-ID"/>
        </w:rPr>
        <w:t xml:space="preserve">. (2) Guru sebaiknya mempertimbangkan </w:t>
      </w:r>
      <w:r w:rsidRPr="00FB6FF3">
        <w:rPr>
          <w:rFonts w:asciiTheme="majorHAnsi" w:hAnsiTheme="majorHAnsi" w:cstheme="majorBidi"/>
        </w:rPr>
        <w:t xml:space="preserve">topik-topik matematika yang sesuai untuk diajarkan menggunakan model pembelajaran kooperatif Co-Op Co-Op dengan pendekatan POE </w:t>
      </w:r>
      <w:r w:rsidRPr="00FB6FF3">
        <w:rPr>
          <w:rFonts w:asciiTheme="majorHAnsi" w:hAnsiTheme="majorHAnsi" w:cstheme="majorBidi"/>
          <w:i/>
          <w:iCs/>
        </w:rPr>
        <w:t>(predict-observe-explain</w:t>
      </w:r>
      <w:r w:rsidRPr="00FB6FF3">
        <w:rPr>
          <w:rFonts w:asciiTheme="majorHAnsi" w:hAnsiTheme="majorHAnsi" w:cstheme="majorBidi"/>
          <w:i/>
          <w:iCs/>
          <w:lang w:val="id-ID"/>
        </w:rPr>
        <w:t>).</w:t>
      </w:r>
      <w:r w:rsidRPr="00FB6FF3">
        <w:rPr>
          <w:rFonts w:asciiTheme="majorHAnsi" w:hAnsiTheme="majorHAnsi" w:cstheme="majorBidi"/>
          <w:lang w:val="id-ID"/>
        </w:rPr>
        <w:t xml:space="preserve"> (3) Bagi para peneliti, </w:t>
      </w:r>
      <w:r w:rsidRPr="00FB6FF3">
        <w:rPr>
          <w:rStyle w:val="fontstyle01"/>
          <w:rFonts w:asciiTheme="majorHAnsi" w:hAnsiTheme="majorHAnsi" w:cstheme="majorBidi"/>
        </w:rPr>
        <w:t>diharapkan pada peneliti dapat mengembangkan penelitian untuk variabel atau model pembelajaran lainyang sejenis sehingga dapat menambah wawasan dan kualitas pendidikan yang lebih baik, terkhusus pada mata pelajaran matematika</w:t>
      </w:r>
      <w:r w:rsidR="001F38B2" w:rsidRPr="00FB6FF3">
        <w:rPr>
          <w:rStyle w:val="fontstyle01"/>
          <w:rFonts w:asciiTheme="majorHAnsi" w:hAnsiTheme="majorHAnsi" w:cstheme="majorBidi"/>
          <w:lang w:val="id-ID"/>
        </w:rPr>
        <w:t>.</w:t>
      </w:r>
    </w:p>
    <w:p w:rsidR="001F38B2" w:rsidRPr="00FB6FF3" w:rsidRDefault="001F38B2" w:rsidP="001F38B2">
      <w:pPr>
        <w:ind w:firstLine="720"/>
        <w:jc w:val="both"/>
        <w:rPr>
          <w:rStyle w:val="fontstyle01"/>
          <w:rFonts w:asciiTheme="majorHAnsi" w:hAnsiTheme="majorHAnsi" w:cstheme="majorBidi"/>
          <w:lang w:val="id-ID"/>
        </w:rPr>
      </w:pPr>
    </w:p>
    <w:p w:rsidR="005F1202" w:rsidRPr="00FB6FF3" w:rsidRDefault="005F1202" w:rsidP="00175FB9">
      <w:pPr>
        <w:pStyle w:val="JRPMBody"/>
        <w:ind w:firstLine="0"/>
        <w:rPr>
          <w:rFonts w:asciiTheme="majorHAnsi" w:hAnsiTheme="majorHAnsi" w:cstheme="majorBidi"/>
          <w:noProof/>
          <w:sz w:val="24"/>
        </w:rPr>
      </w:pPr>
      <w:r w:rsidRPr="00FB6FF3">
        <w:rPr>
          <w:rFonts w:asciiTheme="majorHAnsi" w:hAnsiTheme="majorHAnsi"/>
          <w:b/>
          <w:bCs/>
          <w:sz w:val="24"/>
          <w:lang w:val="en-US"/>
        </w:rPr>
        <w:t>DAFTAR PUSTAKA</w:t>
      </w:r>
      <w:r w:rsidRPr="00FB6FF3">
        <w:rPr>
          <w:rFonts w:asciiTheme="majorHAnsi" w:hAnsiTheme="majorHAnsi"/>
          <w:b/>
          <w:bCs/>
          <w:sz w:val="24"/>
        </w:rPr>
        <w:fldChar w:fldCharType="begin"/>
      </w:r>
      <w:r w:rsidRPr="00FB6FF3">
        <w:rPr>
          <w:rFonts w:asciiTheme="majorHAnsi" w:hAnsiTheme="majorHAnsi"/>
          <w:b/>
          <w:bCs/>
          <w:sz w:val="24"/>
        </w:rPr>
        <w:instrText xml:space="preserve"> ADDIN ZOTERO_BIBL {"custom":[]} CSL_BIBLIOGRAPHY </w:instrText>
      </w:r>
      <w:r w:rsidRPr="00FB6FF3">
        <w:rPr>
          <w:rFonts w:asciiTheme="majorHAnsi" w:hAnsiTheme="majorHAnsi"/>
          <w:b/>
          <w:bCs/>
          <w:sz w:val="24"/>
        </w:rPr>
        <w:fldChar w:fldCharType="separate"/>
      </w:r>
    </w:p>
    <w:p w:rsidR="009E6A1B" w:rsidRPr="00FB6FF3" w:rsidRDefault="009E6A1B"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Agustina</w:t>
      </w:r>
      <w:r w:rsidRPr="00FB6FF3">
        <w:rPr>
          <w:rFonts w:asciiTheme="majorHAnsi" w:hAnsiTheme="majorHAnsi" w:cstheme="majorBidi"/>
          <w:noProof/>
        </w:rPr>
        <w:t>,</w:t>
      </w:r>
      <w:r w:rsidRPr="00FB6FF3">
        <w:rPr>
          <w:rFonts w:asciiTheme="majorHAnsi" w:hAnsiTheme="majorHAnsi" w:cstheme="majorBidi"/>
          <w:noProof/>
          <w:lang w:val="id-ID"/>
        </w:rPr>
        <w:t xml:space="preserve"> Dina,</w:t>
      </w:r>
      <w:r w:rsidRPr="00FB6FF3">
        <w:rPr>
          <w:rFonts w:asciiTheme="majorHAnsi" w:hAnsiTheme="majorHAnsi" w:cstheme="majorBidi"/>
          <w:noProof/>
        </w:rPr>
        <w:t xml:space="preserve"> et al. “</w:t>
      </w:r>
      <w:r w:rsidRPr="00FB6FF3">
        <w:rPr>
          <w:rFonts w:asciiTheme="majorHAnsi" w:hAnsiTheme="majorHAnsi"/>
          <w:color w:val="000000"/>
        </w:rPr>
        <w:t xml:space="preserve">Penerapan </w:t>
      </w:r>
      <w:r w:rsidRPr="00FB6FF3">
        <w:rPr>
          <w:rFonts w:asciiTheme="majorHAnsi" w:hAnsiTheme="majorHAnsi"/>
          <w:color w:val="000000"/>
          <w:lang w:val="id-ID"/>
        </w:rPr>
        <w:t>Strategi Pemecahan Masalah Untuk Meningkatkan Kemampuan Pemecahan Masalah Matematis Siswa Kelas VIII SMP Negeri 7 Padang</w:t>
      </w:r>
      <w:r w:rsidRPr="00FB6FF3">
        <w:rPr>
          <w:rFonts w:asciiTheme="majorHAnsi" w:hAnsiTheme="majorHAnsi" w:cstheme="majorBidi"/>
          <w:noProof/>
        </w:rPr>
        <w:t xml:space="preserve">.” </w:t>
      </w:r>
      <w:r w:rsidRPr="00FB6FF3">
        <w:rPr>
          <w:rFonts w:asciiTheme="majorHAnsi" w:hAnsiTheme="majorHAnsi" w:cstheme="majorBidi"/>
          <w:i/>
          <w:iCs/>
          <w:noProof/>
        </w:rPr>
        <w:t xml:space="preserve">Jurnal </w:t>
      </w:r>
      <w:r w:rsidR="00AD64F4" w:rsidRPr="00FB6FF3">
        <w:rPr>
          <w:rFonts w:asciiTheme="majorHAnsi" w:hAnsiTheme="majorHAnsi" w:cstheme="majorBidi"/>
          <w:i/>
          <w:iCs/>
          <w:noProof/>
          <w:lang w:val="id-ID"/>
        </w:rPr>
        <w:t>Pendidikan Matematika</w:t>
      </w:r>
      <w:r w:rsidRPr="00FB6FF3">
        <w:rPr>
          <w:rFonts w:asciiTheme="majorHAnsi" w:hAnsiTheme="majorHAnsi" w:cstheme="majorBidi"/>
          <w:noProof/>
        </w:rPr>
        <w:t xml:space="preserve">, vol. </w:t>
      </w:r>
      <w:r w:rsidR="00AD64F4" w:rsidRPr="00FB6FF3">
        <w:rPr>
          <w:rFonts w:asciiTheme="majorHAnsi" w:hAnsiTheme="majorHAnsi" w:cstheme="majorBidi"/>
          <w:noProof/>
          <w:lang w:val="id-ID"/>
        </w:rPr>
        <w:t>3</w:t>
      </w:r>
      <w:r w:rsidRPr="00FB6FF3">
        <w:rPr>
          <w:rFonts w:asciiTheme="majorHAnsi" w:hAnsiTheme="majorHAnsi" w:cstheme="majorBidi"/>
          <w:noProof/>
        </w:rPr>
        <w:t xml:space="preserve">, no. </w:t>
      </w:r>
      <w:r w:rsidR="00AD64F4" w:rsidRPr="00FB6FF3">
        <w:rPr>
          <w:rFonts w:asciiTheme="majorHAnsi" w:hAnsiTheme="majorHAnsi" w:cstheme="majorBidi"/>
          <w:noProof/>
          <w:lang w:val="id-ID"/>
        </w:rPr>
        <w:t>2</w:t>
      </w:r>
      <w:r w:rsidRPr="00FB6FF3">
        <w:rPr>
          <w:rFonts w:asciiTheme="majorHAnsi" w:hAnsiTheme="majorHAnsi" w:cstheme="majorBidi"/>
          <w:noProof/>
        </w:rPr>
        <w:t>, 201</w:t>
      </w:r>
      <w:r w:rsidR="00AD64F4" w:rsidRPr="00FB6FF3">
        <w:rPr>
          <w:rFonts w:asciiTheme="majorHAnsi" w:hAnsiTheme="majorHAnsi" w:cstheme="majorBidi"/>
          <w:noProof/>
          <w:lang w:val="id-ID"/>
        </w:rPr>
        <w:t>4</w:t>
      </w:r>
      <w:r w:rsidRPr="00FB6FF3">
        <w:rPr>
          <w:rFonts w:asciiTheme="majorHAnsi" w:hAnsiTheme="majorHAnsi" w:cstheme="majorBidi"/>
          <w:noProof/>
        </w:rPr>
        <w:t xml:space="preserve">, h. </w:t>
      </w:r>
      <w:r w:rsidR="00AD64F4" w:rsidRPr="00FB6FF3">
        <w:rPr>
          <w:rFonts w:asciiTheme="majorHAnsi" w:hAnsiTheme="majorHAnsi" w:cstheme="majorBidi"/>
          <w:noProof/>
          <w:lang w:val="id-ID"/>
        </w:rPr>
        <w:t>20</w:t>
      </w:r>
      <w:r w:rsidRPr="00FB6FF3">
        <w:rPr>
          <w:rFonts w:asciiTheme="majorHAnsi" w:hAnsiTheme="majorHAnsi" w:cstheme="majorBidi"/>
          <w:noProof/>
        </w:rPr>
        <w:t>–</w:t>
      </w:r>
      <w:r w:rsidR="00AD64F4" w:rsidRPr="00FB6FF3">
        <w:rPr>
          <w:rFonts w:asciiTheme="majorHAnsi" w:hAnsiTheme="majorHAnsi" w:cstheme="majorBidi"/>
          <w:noProof/>
          <w:lang w:val="id-ID"/>
        </w:rPr>
        <w:t>24</w:t>
      </w:r>
      <w:r w:rsidRPr="00FB6FF3">
        <w:rPr>
          <w:rFonts w:asciiTheme="majorHAnsi" w:hAnsiTheme="majorHAnsi" w:cstheme="majorBidi"/>
          <w:noProof/>
        </w:rPr>
        <w:t>.</w:t>
      </w:r>
    </w:p>
    <w:p w:rsidR="005F1202" w:rsidRPr="00FB6FF3" w:rsidRDefault="005F1202"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 xml:space="preserve">Agustina, </w:t>
      </w:r>
      <w:r w:rsidRPr="00FB6FF3">
        <w:rPr>
          <w:rFonts w:asciiTheme="majorHAnsi" w:hAnsiTheme="majorHAnsi" w:cstheme="majorBidi"/>
          <w:noProof/>
          <w:lang w:val="id-ID"/>
        </w:rPr>
        <w:t>Lisna</w:t>
      </w:r>
      <w:r w:rsidRPr="00FB6FF3">
        <w:rPr>
          <w:rFonts w:asciiTheme="majorHAnsi" w:hAnsiTheme="majorHAnsi" w:cstheme="majorBidi"/>
          <w:noProof/>
        </w:rPr>
        <w:t>. “</w:t>
      </w:r>
      <w:r w:rsidRPr="00FB6FF3">
        <w:rPr>
          <w:rFonts w:asciiTheme="majorHAnsi" w:hAnsiTheme="majorHAnsi" w:cstheme="majorBidi"/>
          <w:noProof/>
          <w:lang w:val="id-ID"/>
        </w:rPr>
        <w:t xml:space="preserve">Upaya Meningkatkan Pemahaman Konsep dan Pemecahan Masalah Matematika Siswa SMP Negeri 4 Sipirok Kelas VII Melalui Pendekatan Matematika Realistik </w:t>
      </w:r>
      <w:r w:rsidRPr="00FB6FF3">
        <w:rPr>
          <w:rFonts w:asciiTheme="majorHAnsi" w:hAnsiTheme="majorHAnsi" w:cstheme="majorBidi"/>
          <w:noProof/>
        </w:rPr>
        <w:t xml:space="preserve">.” </w:t>
      </w:r>
      <w:r w:rsidRPr="00FB6FF3">
        <w:rPr>
          <w:rFonts w:asciiTheme="majorHAnsi" w:hAnsiTheme="majorHAnsi" w:cstheme="majorBidi"/>
          <w:i/>
          <w:iCs/>
          <w:noProof/>
        </w:rPr>
        <w:t>J</w:t>
      </w:r>
      <w:r w:rsidRPr="00FB6FF3">
        <w:rPr>
          <w:rFonts w:asciiTheme="majorHAnsi" w:hAnsiTheme="majorHAnsi" w:cstheme="majorBidi"/>
          <w:i/>
          <w:iCs/>
          <w:noProof/>
          <w:lang w:val="id-ID"/>
        </w:rPr>
        <w:t>urnal Eksakta</w:t>
      </w:r>
      <w:r w:rsidRPr="00FB6FF3">
        <w:rPr>
          <w:rFonts w:asciiTheme="majorHAnsi" w:hAnsiTheme="majorHAnsi" w:cstheme="majorBidi"/>
          <w:noProof/>
        </w:rPr>
        <w:t>, vol. 1, no. 2, 201</w:t>
      </w:r>
      <w:r w:rsidRPr="00FB6FF3">
        <w:rPr>
          <w:rFonts w:asciiTheme="majorHAnsi" w:hAnsiTheme="majorHAnsi" w:cstheme="majorBidi"/>
          <w:noProof/>
          <w:lang w:val="id-ID"/>
        </w:rPr>
        <w:t>6</w:t>
      </w:r>
      <w:r w:rsidRPr="00FB6FF3">
        <w:rPr>
          <w:rFonts w:asciiTheme="majorHAnsi" w:hAnsiTheme="majorHAnsi" w:cstheme="majorBidi"/>
          <w:noProof/>
        </w:rPr>
        <w:t>, h. 3.</w:t>
      </w:r>
    </w:p>
    <w:p w:rsidR="005F1202" w:rsidRPr="00FB6FF3" w:rsidRDefault="005F1202"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lastRenderedPageBreak/>
        <w:t>Astuti</w:t>
      </w:r>
      <w:r w:rsidRPr="00FB6FF3">
        <w:rPr>
          <w:rFonts w:asciiTheme="majorHAnsi" w:hAnsiTheme="majorHAnsi" w:cstheme="majorBidi"/>
          <w:noProof/>
        </w:rPr>
        <w:t>,</w:t>
      </w:r>
      <w:r w:rsidRPr="00FB6FF3">
        <w:rPr>
          <w:rFonts w:asciiTheme="majorHAnsi" w:hAnsiTheme="majorHAnsi" w:cstheme="majorBidi"/>
          <w:noProof/>
          <w:lang w:val="id-ID"/>
        </w:rPr>
        <w:t xml:space="preserve"> Andari Puji,</w:t>
      </w:r>
      <w:r w:rsidRPr="00FB6FF3">
        <w:rPr>
          <w:rFonts w:asciiTheme="majorHAnsi" w:hAnsiTheme="majorHAnsi" w:cstheme="majorBidi"/>
          <w:noProof/>
        </w:rPr>
        <w:t xml:space="preserve"> et al. “</w:t>
      </w:r>
      <w:r w:rsidRPr="00FB6FF3">
        <w:rPr>
          <w:rFonts w:asciiTheme="majorHAnsi" w:hAnsiTheme="majorHAnsi" w:cstheme="majorBidi"/>
          <w:noProof/>
          <w:lang w:val="id-ID"/>
        </w:rPr>
        <w:t xml:space="preserve">Pengaruh Penggunaan Pendekatan POE </w:t>
      </w:r>
      <w:r w:rsidRPr="00FB6FF3">
        <w:rPr>
          <w:rFonts w:asciiTheme="majorHAnsi" w:hAnsiTheme="majorHAnsi" w:cstheme="majorBidi"/>
          <w:i/>
          <w:iCs/>
          <w:noProof/>
        </w:rPr>
        <w:t>(Predict-Observe-Explain)</w:t>
      </w:r>
      <w:r w:rsidRPr="00FB6FF3">
        <w:rPr>
          <w:rFonts w:asciiTheme="majorHAnsi" w:hAnsiTheme="majorHAnsi" w:cstheme="majorBidi"/>
          <w:noProof/>
          <w:lang w:val="id-ID"/>
        </w:rPr>
        <w:t xml:space="preserve"> Bervisi Sets Pokok Bahasan Reaksi Redoks</w:t>
      </w:r>
      <w:r w:rsidRPr="00FB6FF3">
        <w:rPr>
          <w:rFonts w:asciiTheme="majorHAnsi" w:hAnsiTheme="majorHAnsi" w:cstheme="majorBidi"/>
          <w:noProof/>
        </w:rPr>
        <w:t xml:space="preserve">.” </w:t>
      </w:r>
      <w:r w:rsidRPr="00FB6FF3">
        <w:rPr>
          <w:rFonts w:asciiTheme="majorHAnsi" w:hAnsiTheme="majorHAnsi" w:cstheme="majorBidi"/>
          <w:i/>
          <w:iCs/>
          <w:noProof/>
        </w:rPr>
        <w:t>J</w:t>
      </w:r>
      <w:r w:rsidRPr="00FB6FF3">
        <w:rPr>
          <w:rFonts w:asciiTheme="majorHAnsi" w:hAnsiTheme="majorHAnsi" w:cstheme="majorBidi"/>
          <w:i/>
          <w:iCs/>
          <w:noProof/>
          <w:lang w:val="id-ID"/>
        </w:rPr>
        <w:t>PS</w:t>
      </w:r>
      <w:r w:rsidRPr="00FB6FF3">
        <w:rPr>
          <w:rFonts w:asciiTheme="majorHAnsi" w:hAnsiTheme="majorHAnsi" w:cstheme="majorBidi"/>
          <w:noProof/>
        </w:rPr>
        <w:t xml:space="preserve">, vol. </w:t>
      </w:r>
      <w:r w:rsidRPr="00FB6FF3">
        <w:rPr>
          <w:rFonts w:asciiTheme="majorHAnsi" w:hAnsiTheme="majorHAnsi" w:cstheme="majorBidi"/>
          <w:noProof/>
          <w:lang w:val="id-ID"/>
        </w:rPr>
        <w:t>1</w:t>
      </w:r>
      <w:r w:rsidRPr="00FB6FF3">
        <w:rPr>
          <w:rFonts w:asciiTheme="majorHAnsi" w:hAnsiTheme="majorHAnsi" w:cstheme="majorBidi"/>
          <w:noProof/>
        </w:rPr>
        <w:t xml:space="preserve">, no. </w:t>
      </w:r>
      <w:r w:rsidRPr="00FB6FF3">
        <w:rPr>
          <w:rFonts w:asciiTheme="majorHAnsi" w:hAnsiTheme="majorHAnsi" w:cstheme="majorBidi"/>
          <w:noProof/>
          <w:lang w:val="id-ID"/>
        </w:rPr>
        <w:t>1</w:t>
      </w:r>
      <w:r w:rsidRPr="00FB6FF3">
        <w:rPr>
          <w:rFonts w:asciiTheme="majorHAnsi" w:hAnsiTheme="majorHAnsi" w:cstheme="majorBidi"/>
          <w:noProof/>
        </w:rPr>
        <w:t>, 201</w:t>
      </w:r>
      <w:r w:rsidRPr="00FB6FF3">
        <w:rPr>
          <w:rFonts w:asciiTheme="majorHAnsi" w:hAnsiTheme="majorHAnsi" w:cstheme="majorBidi"/>
          <w:noProof/>
          <w:lang w:val="id-ID"/>
        </w:rPr>
        <w:t>3</w:t>
      </w:r>
      <w:r w:rsidRPr="00FB6FF3">
        <w:rPr>
          <w:rFonts w:asciiTheme="majorHAnsi" w:hAnsiTheme="majorHAnsi" w:cstheme="majorBidi"/>
          <w:noProof/>
        </w:rPr>
        <w:t xml:space="preserve">, h. </w:t>
      </w:r>
      <w:r w:rsidRPr="00FB6FF3">
        <w:rPr>
          <w:rFonts w:asciiTheme="majorHAnsi" w:hAnsiTheme="majorHAnsi" w:cstheme="majorBidi"/>
          <w:noProof/>
          <w:lang w:val="id-ID"/>
        </w:rPr>
        <w:t>46</w:t>
      </w:r>
      <w:r w:rsidRPr="00FB6FF3">
        <w:rPr>
          <w:rFonts w:asciiTheme="majorHAnsi" w:hAnsiTheme="majorHAnsi" w:cstheme="majorBidi"/>
          <w:noProof/>
        </w:rPr>
        <w:t>–</w:t>
      </w:r>
      <w:r w:rsidRPr="00FB6FF3">
        <w:rPr>
          <w:rFonts w:asciiTheme="majorHAnsi" w:hAnsiTheme="majorHAnsi" w:cstheme="majorBidi"/>
          <w:noProof/>
          <w:lang w:val="id-ID"/>
        </w:rPr>
        <w:t>52</w:t>
      </w:r>
      <w:r w:rsidRPr="00FB6FF3">
        <w:rPr>
          <w:rFonts w:asciiTheme="majorHAnsi" w:hAnsiTheme="majorHAnsi" w:cstheme="majorBidi"/>
          <w:noProof/>
        </w:rPr>
        <w:t>.</w:t>
      </w:r>
    </w:p>
    <w:p w:rsidR="009E6A1B" w:rsidRPr="00FB6FF3" w:rsidRDefault="009E6A1B"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 xml:space="preserve">Daulay, </w:t>
      </w:r>
      <w:r w:rsidRPr="00FB6FF3">
        <w:rPr>
          <w:rFonts w:asciiTheme="majorHAnsi" w:hAnsiTheme="majorHAnsi" w:cstheme="majorBidi"/>
          <w:noProof/>
          <w:lang w:val="id-ID"/>
        </w:rPr>
        <w:t>Irma Sari</w:t>
      </w:r>
      <w:r w:rsidRPr="00FB6FF3">
        <w:rPr>
          <w:rFonts w:asciiTheme="majorHAnsi" w:hAnsiTheme="majorHAnsi" w:cstheme="majorBidi"/>
          <w:noProof/>
        </w:rPr>
        <w:t>. “</w:t>
      </w:r>
      <w:r w:rsidRPr="00FB6FF3">
        <w:rPr>
          <w:rFonts w:asciiTheme="majorHAnsi" w:hAnsiTheme="majorHAnsi" w:cstheme="majorBidi"/>
          <w:noProof/>
          <w:lang w:val="id-ID"/>
        </w:rPr>
        <w:t>Peningkatan Pemecahan Masalah Matematis Dan Motivasi Belajar Melalui Pembelajaran Berbasis Masalah</w:t>
      </w:r>
      <w:r w:rsidRPr="00FB6FF3">
        <w:rPr>
          <w:rFonts w:asciiTheme="majorHAnsi" w:hAnsiTheme="majorHAnsi" w:cstheme="majorBidi"/>
          <w:noProof/>
        </w:rPr>
        <w:t xml:space="preserve">.” </w:t>
      </w:r>
      <w:r w:rsidRPr="00FB6FF3">
        <w:rPr>
          <w:rFonts w:asciiTheme="majorHAnsi" w:hAnsiTheme="majorHAnsi" w:cstheme="majorBidi"/>
          <w:i/>
          <w:iCs/>
          <w:noProof/>
        </w:rPr>
        <w:t>J</w:t>
      </w:r>
      <w:r w:rsidRPr="00FB6FF3">
        <w:rPr>
          <w:rFonts w:asciiTheme="majorHAnsi" w:hAnsiTheme="majorHAnsi" w:cstheme="majorBidi"/>
          <w:i/>
          <w:iCs/>
          <w:noProof/>
          <w:lang w:val="id-ID"/>
        </w:rPr>
        <w:t>urnal Pendidikan Dan Kependidikan</w:t>
      </w:r>
      <w:r w:rsidRPr="00FB6FF3">
        <w:rPr>
          <w:rFonts w:asciiTheme="majorHAnsi" w:hAnsiTheme="majorHAnsi" w:cstheme="majorBidi"/>
          <w:noProof/>
        </w:rPr>
        <w:t xml:space="preserve">, vol. </w:t>
      </w:r>
      <w:r w:rsidRPr="00FB6FF3">
        <w:rPr>
          <w:rFonts w:asciiTheme="majorHAnsi" w:hAnsiTheme="majorHAnsi" w:cstheme="majorBidi"/>
          <w:noProof/>
          <w:lang w:val="id-ID"/>
        </w:rPr>
        <w:t>2</w:t>
      </w:r>
      <w:r w:rsidRPr="00FB6FF3">
        <w:rPr>
          <w:rFonts w:asciiTheme="majorHAnsi" w:hAnsiTheme="majorHAnsi" w:cstheme="majorBidi"/>
          <w:noProof/>
        </w:rPr>
        <w:t xml:space="preserve">, no. </w:t>
      </w:r>
      <w:r w:rsidRPr="00FB6FF3">
        <w:rPr>
          <w:rFonts w:asciiTheme="majorHAnsi" w:hAnsiTheme="majorHAnsi" w:cstheme="majorBidi"/>
          <w:noProof/>
          <w:lang w:val="id-ID"/>
        </w:rPr>
        <w:t>2</w:t>
      </w:r>
      <w:r w:rsidRPr="00FB6FF3">
        <w:rPr>
          <w:rFonts w:asciiTheme="majorHAnsi" w:hAnsiTheme="majorHAnsi" w:cstheme="majorBidi"/>
          <w:noProof/>
        </w:rPr>
        <w:t>, 201</w:t>
      </w:r>
      <w:r w:rsidRPr="00FB6FF3">
        <w:rPr>
          <w:rFonts w:asciiTheme="majorHAnsi" w:hAnsiTheme="majorHAnsi" w:cstheme="majorBidi"/>
          <w:noProof/>
          <w:lang w:val="id-ID"/>
        </w:rPr>
        <w:t>7</w:t>
      </w:r>
      <w:r w:rsidRPr="00FB6FF3">
        <w:rPr>
          <w:rFonts w:asciiTheme="majorHAnsi" w:hAnsiTheme="majorHAnsi" w:cstheme="majorBidi"/>
          <w:noProof/>
        </w:rPr>
        <w:t xml:space="preserve">, h. </w:t>
      </w:r>
      <w:r w:rsidRPr="00FB6FF3">
        <w:rPr>
          <w:rFonts w:asciiTheme="majorHAnsi" w:hAnsiTheme="majorHAnsi" w:cstheme="majorBidi"/>
          <w:noProof/>
          <w:lang w:val="id-ID"/>
        </w:rPr>
        <w:t>81-99</w:t>
      </w:r>
      <w:r w:rsidRPr="00FB6FF3">
        <w:rPr>
          <w:rFonts w:asciiTheme="majorHAnsi" w:hAnsiTheme="majorHAnsi" w:cstheme="majorBidi"/>
          <w:noProof/>
        </w:rPr>
        <w:t>.</w:t>
      </w:r>
    </w:p>
    <w:p w:rsidR="005F1202" w:rsidRPr="00FB6FF3" w:rsidRDefault="005F1202"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Dewi</w:t>
      </w:r>
      <w:r w:rsidRPr="00FB6FF3">
        <w:rPr>
          <w:rFonts w:asciiTheme="majorHAnsi" w:hAnsiTheme="majorHAnsi" w:cstheme="majorBidi"/>
          <w:noProof/>
        </w:rPr>
        <w:t>, et al. “</w:t>
      </w:r>
      <w:r w:rsidRPr="00FB6FF3">
        <w:rPr>
          <w:rFonts w:asciiTheme="majorHAnsi" w:hAnsiTheme="majorHAnsi"/>
          <w:color w:val="000000"/>
        </w:rPr>
        <w:t xml:space="preserve">Penerapan </w:t>
      </w:r>
      <w:r w:rsidRPr="00FB6FF3">
        <w:rPr>
          <w:rFonts w:asciiTheme="majorHAnsi" w:hAnsiTheme="majorHAnsi"/>
          <w:color w:val="000000"/>
          <w:lang w:val="id-ID"/>
        </w:rPr>
        <w:t>M</w:t>
      </w:r>
      <w:r w:rsidRPr="00FB6FF3">
        <w:rPr>
          <w:rFonts w:asciiTheme="majorHAnsi" w:hAnsiTheme="majorHAnsi"/>
          <w:color w:val="000000"/>
        </w:rPr>
        <w:t xml:space="preserve">odel </w:t>
      </w:r>
      <w:r w:rsidRPr="00FB6FF3">
        <w:rPr>
          <w:rFonts w:asciiTheme="majorHAnsi" w:hAnsiTheme="majorHAnsi"/>
          <w:color w:val="000000"/>
          <w:lang w:val="id-ID"/>
        </w:rPr>
        <w:t>C</w:t>
      </w:r>
      <w:r w:rsidRPr="00FB6FF3">
        <w:rPr>
          <w:rFonts w:asciiTheme="majorHAnsi" w:hAnsiTheme="majorHAnsi"/>
          <w:color w:val="000000"/>
        </w:rPr>
        <w:t xml:space="preserve">ooperative </w:t>
      </w:r>
      <w:r w:rsidRPr="00FB6FF3">
        <w:rPr>
          <w:rFonts w:asciiTheme="majorHAnsi" w:hAnsiTheme="majorHAnsi"/>
          <w:color w:val="000000"/>
          <w:lang w:val="id-ID"/>
        </w:rPr>
        <w:t>L</w:t>
      </w:r>
      <w:r w:rsidRPr="00FB6FF3">
        <w:rPr>
          <w:rFonts w:asciiTheme="majorHAnsi" w:hAnsiTheme="majorHAnsi"/>
          <w:color w:val="000000"/>
        </w:rPr>
        <w:t xml:space="preserve">earning </w:t>
      </w:r>
      <w:r w:rsidRPr="00FB6FF3">
        <w:rPr>
          <w:rFonts w:asciiTheme="majorHAnsi" w:hAnsiTheme="majorHAnsi"/>
          <w:color w:val="000000"/>
          <w:lang w:val="id-ID"/>
        </w:rPr>
        <w:t>T</w:t>
      </w:r>
      <w:r w:rsidRPr="00FB6FF3">
        <w:rPr>
          <w:rFonts w:asciiTheme="majorHAnsi" w:hAnsiTheme="majorHAnsi"/>
          <w:color w:val="000000"/>
        </w:rPr>
        <w:t xml:space="preserve">ipe </w:t>
      </w:r>
      <w:r w:rsidRPr="00FB6FF3">
        <w:rPr>
          <w:rFonts w:asciiTheme="majorHAnsi" w:hAnsiTheme="majorHAnsi"/>
          <w:i/>
          <w:iCs/>
          <w:color w:val="000000"/>
        </w:rPr>
        <w:t xml:space="preserve">Co-Op Co-Op </w:t>
      </w:r>
      <w:r w:rsidRPr="00FB6FF3">
        <w:rPr>
          <w:rFonts w:asciiTheme="majorHAnsi" w:hAnsiTheme="majorHAnsi"/>
          <w:color w:val="000000"/>
          <w:lang w:val="id-ID"/>
        </w:rPr>
        <w:t>D</w:t>
      </w:r>
      <w:r w:rsidRPr="00FB6FF3">
        <w:rPr>
          <w:rFonts w:asciiTheme="majorHAnsi" w:hAnsiTheme="majorHAnsi"/>
          <w:color w:val="000000"/>
        </w:rPr>
        <w:t xml:space="preserve">isertai </w:t>
      </w:r>
      <w:r w:rsidRPr="00FB6FF3">
        <w:rPr>
          <w:rFonts w:asciiTheme="majorHAnsi" w:hAnsiTheme="majorHAnsi"/>
          <w:color w:val="000000"/>
          <w:lang w:val="id-ID"/>
        </w:rPr>
        <w:t>M</w:t>
      </w:r>
      <w:r w:rsidRPr="00FB6FF3">
        <w:rPr>
          <w:rFonts w:asciiTheme="majorHAnsi" w:hAnsiTheme="majorHAnsi"/>
          <w:color w:val="000000"/>
        </w:rPr>
        <w:t xml:space="preserve">etode </w:t>
      </w:r>
      <w:r w:rsidRPr="00FB6FF3">
        <w:rPr>
          <w:rFonts w:asciiTheme="majorHAnsi" w:hAnsiTheme="majorHAnsi"/>
          <w:color w:val="000000"/>
          <w:lang w:val="id-ID"/>
        </w:rPr>
        <w:t>E</w:t>
      </w:r>
      <w:r w:rsidRPr="00FB6FF3">
        <w:rPr>
          <w:rFonts w:asciiTheme="majorHAnsi" w:hAnsiTheme="majorHAnsi"/>
          <w:color w:val="000000"/>
        </w:rPr>
        <w:t xml:space="preserve">ksperimen </w:t>
      </w:r>
      <w:r w:rsidRPr="00FB6FF3">
        <w:rPr>
          <w:rFonts w:asciiTheme="majorHAnsi" w:hAnsiTheme="majorHAnsi"/>
          <w:color w:val="000000"/>
          <w:lang w:val="id-ID"/>
        </w:rPr>
        <w:t>U</w:t>
      </w:r>
      <w:r w:rsidRPr="00FB6FF3">
        <w:rPr>
          <w:rFonts w:asciiTheme="majorHAnsi" w:hAnsiTheme="majorHAnsi"/>
          <w:color w:val="000000"/>
        </w:rPr>
        <w:t xml:space="preserve">ntuk </w:t>
      </w:r>
      <w:r w:rsidRPr="00FB6FF3">
        <w:rPr>
          <w:rFonts w:asciiTheme="majorHAnsi" w:hAnsiTheme="majorHAnsi"/>
          <w:color w:val="000000"/>
          <w:lang w:val="id-ID"/>
        </w:rPr>
        <w:t>M</w:t>
      </w:r>
      <w:r w:rsidRPr="00FB6FF3">
        <w:rPr>
          <w:rFonts w:asciiTheme="majorHAnsi" w:hAnsiTheme="majorHAnsi"/>
          <w:color w:val="000000"/>
        </w:rPr>
        <w:t xml:space="preserve">eningkatkan </w:t>
      </w:r>
      <w:r w:rsidRPr="00FB6FF3">
        <w:rPr>
          <w:rFonts w:asciiTheme="majorHAnsi" w:hAnsiTheme="majorHAnsi"/>
          <w:color w:val="000000"/>
          <w:lang w:val="id-ID"/>
        </w:rPr>
        <w:t>A</w:t>
      </w:r>
      <w:r w:rsidRPr="00FB6FF3">
        <w:rPr>
          <w:rFonts w:asciiTheme="majorHAnsi" w:hAnsiTheme="majorHAnsi"/>
          <w:color w:val="000000"/>
        </w:rPr>
        <w:t xml:space="preserve">ktivitas </w:t>
      </w:r>
      <w:r w:rsidRPr="00FB6FF3">
        <w:rPr>
          <w:rFonts w:asciiTheme="majorHAnsi" w:hAnsiTheme="majorHAnsi"/>
          <w:color w:val="000000"/>
          <w:lang w:val="id-ID"/>
        </w:rPr>
        <w:t>D</w:t>
      </w:r>
      <w:r w:rsidRPr="00FB6FF3">
        <w:rPr>
          <w:rFonts w:asciiTheme="majorHAnsi" w:hAnsiTheme="majorHAnsi"/>
          <w:color w:val="000000"/>
        </w:rPr>
        <w:t xml:space="preserve">an </w:t>
      </w:r>
      <w:r w:rsidRPr="00FB6FF3">
        <w:rPr>
          <w:rFonts w:asciiTheme="majorHAnsi" w:hAnsiTheme="majorHAnsi"/>
          <w:color w:val="000000"/>
          <w:lang w:val="id-ID"/>
        </w:rPr>
        <w:t>H</w:t>
      </w:r>
      <w:r w:rsidRPr="00FB6FF3">
        <w:rPr>
          <w:rFonts w:asciiTheme="majorHAnsi" w:hAnsiTheme="majorHAnsi"/>
          <w:color w:val="000000"/>
        </w:rPr>
        <w:t xml:space="preserve">asil </w:t>
      </w:r>
      <w:r w:rsidRPr="00FB6FF3">
        <w:rPr>
          <w:rFonts w:asciiTheme="majorHAnsi" w:hAnsiTheme="majorHAnsi"/>
          <w:color w:val="000000"/>
          <w:lang w:val="id-ID"/>
        </w:rPr>
        <w:t>B</w:t>
      </w:r>
      <w:r w:rsidRPr="00FB6FF3">
        <w:rPr>
          <w:rFonts w:asciiTheme="majorHAnsi" w:hAnsiTheme="majorHAnsi"/>
          <w:color w:val="000000"/>
        </w:rPr>
        <w:t xml:space="preserve">elajar </w:t>
      </w:r>
      <w:r w:rsidRPr="00FB6FF3">
        <w:rPr>
          <w:rFonts w:asciiTheme="majorHAnsi" w:hAnsiTheme="majorHAnsi"/>
          <w:color w:val="000000"/>
          <w:lang w:val="id-ID"/>
        </w:rPr>
        <w:t>S</w:t>
      </w:r>
      <w:r w:rsidRPr="00FB6FF3">
        <w:rPr>
          <w:rFonts w:asciiTheme="majorHAnsi" w:hAnsiTheme="majorHAnsi"/>
          <w:color w:val="000000"/>
        </w:rPr>
        <w:t xml:space="preserve">iswa </w:t>
      </w:r>
      <w:r w:rsidRPr="00FB6FF3">
        <w:rPr>
          <w:rFonts w:asciiTheme="majorHAnsi" w:hAnsiTheme="majorHAnsi"/>
          <w:color w:val="000000"/>
          <w:lang w:val="id-ID"/>
        </w:rPr>
        <w:t>K</w:t>
      </w:r>
      <w:r w:rsidRPr="00FB6FF3">
        <w:rPr>
          <w:rFonts w:asciiTheme="majorHAnsi" w:hAnsiTheme="majorHAnsi"/>
          <w:color w:val="000000"/>
        </w:rPr>
        <w:t>e</w:t>
      </w:r>
      <w:r w:rsidRPr="00FB6FF3">
        <w:rPr>
          <w:rFonts w:asciiTheme="majorHAnsi" w:hAnsiTheme="majorHAnsi"/>
          <w:color w:val="000000"/>
          <w:lang w:val="id-ID"/>
        </w:rPr>
        <w:t>l</w:t>
      </w:r>
      <w:r w:rsidRPr="00FB6FF3">
        <w:rPr>
          <w:rFonts w:asciiTheme="majorHAnsi" w:hAnsiTheme="majorHAnsi"/>
          <w:color w:val="000000"/>
        </w:rPr>
        <w:t xml:space="preserve">as VIII </w:t>
      </w:r>
      <w:r w:rsidRPr="00FB6FF3">
        <w:rPr>
          <w:rFonts w:asciiTheme="majorHAnsi" w:hAnsiTheme="majorHAnsi"/>
          <w:color w:val="000000"/>
          <w:lang w:val="id-ID"/>
        </w:rPr>
        <w:t>P</w:t>
      </w:r>
      <w:r w:rsidRPr="00FB6FF3">
        <w:rPr>
          <w:rFonts w:asciiTheme="majorHAnsi" w:hAnsiTheme="majorHAnsi"/>
          <w:color w:val="000000"/>
        </w:rPr>
        <w:t xml:space="preserve">ada </w:t>
      </w:r>
      <w:r w:rsidRPr="00FB6FF3">
        <w:rPr>
          <w:rFonts w:asciiTheme="majorHAnsi" w:hAnsiTheme="majorHAnsi"/>
          <w:color w:val="000000"/>
          <w:lang w:val="id-ID"/>
        </w:rPr>
        <w:t>M</w:t>
      </w:r>
      <w:r w:rsidRPr="00FB6FF3">
        <w:rPr>
          <w:rFonts w:asciiTheme="majorHAnsi" w:hAnsiTheme="majorHAnsi"/>
          <w:color w:val="000000"/>
        </w:rPr>
        <w:t xml:space="preserve">ateri </w:t>
      </w:r>
      <w:r w:rsidRPr="00FB6FF3">
        <w:rPr>
          <w:rFonts w:asciiTheme="majorHAnsi" w:hAnsiTheme="majorHAnsi"/>
          <w:color w:val="000000"/>
          <w:lang w:val="id-ID"/>
        </w:rPr>
        <w:t>T</w:t>
      </w:r>
      <w:r w:rsidRPr="00FB6FF3">
        <w:rPr>
          <w:rFonts w:asciiTheme="majorHAnsi" w:hAnsiTheme="majorHAnsi"/>
          <w:color w:val="000000"/>
        </w:rPr>
        <w:t xml:space="preserve">eorema </w:t>
      </w:r>
      <w:r w:rsidRPr="00FB6FF3">
        <w:rPr>
          <w:rFonts w:asciiTheme="majorHAnsi" w:hAnsiTheme="majorHAnsi"/>
          <w:color w:val="000000"/>
          <w:lang w:val="id-ID"/>
        </w:rPr>
        <w:t>P</w:t>
      </w:r>
      <w:r w:rsidRPr="00FB6FF3">
        <w:rPr>
          <w:rFonts w:asciiTheme="majorHAnsi" w:hAnsiTheme="majorHAnsi"/>
          <w:color w:val="000000"/>
        </w:rPr>
        <w:t xml:space="preserve">ytagoras </w:t>
      </w:r>
      <w:r w:rsidRPr="00FB6FF3">
        <w:rPr>
          <w:rFonts w:asciiTheme="majorHAnsi" w:hAnsiTheme="majorHAnsi"/>
          <w:color w:val="000000"/>
          <w:lang w:val="id-ID"/>
        </w:rPr>
        <w:t>D</w:t>
      </w:r>
      <w:r w:rsidRPr="00FB6FF3">
        <w:rPr>
          <w:rFonts w:asciiTheme="majorHAnsi" w:hAnsiTheme="majorHAnsi"/>
          <w:color w:val="000000"/>
        </w:rPr>
        <w:t>i SMP Negeri 2 Rambipuji Tahun Pelajaran 2012/2013</w:t>
      </w:r>
      <w:r w:rsidRPr="00FB6FF3">
        <w:rPr>
          <w:rFonts w:asciiTheme="majorHAnsi" w:hAnsiTheme="majorHAnsi" w:cstheme="majorBidi"/>
          <w:noProof/>
        </w:rPr>
        <w:t xml:space="preserve">.” </w:t>
      </w:r>
      <w:r w:rsidRPr="00FB6FF3">
        <w:rPr>
          <w:rFonts w:asciiTheme="majorHAnsi" w:hAnsiTheme="majorHAnsi" w:cstheme="majorBidi"/>
          <w:i/>
          <w:iCs/>
          <w:noProof/>
        </w:rPr>
        <w:t xml:space="preserve">Jurnal </w:t>
      </w:r>
      <w:r w:rsidRPr="00FB6FF3">
        <w:rPr>
          <w:rFonts w:asciiTheme="majorHAnsi" w:hAnsiTheme="majorHAnsi" w:cstheme="majorBidi"/>
          <w:i/>
          <w:iCs/>
          <w:noProof/>
          <w:lang w:val="id-ID"/>
        </w:rPr>
        <w:t>Kadikma</w:t>
      </w:r>
      <w:r w:rsidRPr="00FB6FF3">
        <w:rPr>
          <w:rFonts w:asciiTheme="majorHAnsi" w:hAnsiTheme="majorHAnsi" w:cstheme="majorBidi"/>
          <w:noProof/>
        </w:rPr>
        <w:t xml:space="preserve">, vol. </w:t>
      </w:r>
      <w:r w:rsidRPr="00FB6FF3">
        <w:rPr>
          <w:rFonts w:asciiTheme="majorHAnsi" w:hAnsiTheme="majorHAnsi" w:cstheme="majorBidi"/>
          <w:noProof/>
          <w:lang w:val="id-ID"/>
        </w:rPr>
        <w:t>4</w:t>
      </w:r>
      <w:r w:rsidRPr="00FB6FF3">
        <w:rPr>
          <w:rFonts w:asciiTheme="majorHAnsi" w:hAnsiTheme="majorHAnsi" w:cstheme="majorBidi"/>
          <w:noProof/>
        </w:rPr>
        <w:t xml:space="preserve">, no. </w:t>
      </w:r>
      <w:r w:rsidRPr="00FB6FF3">
        <w:rPr>
          <w:rFonts w:asciiTheme="majorHAnsi" w:hAnsiTheme="majorHAnsi" w:cstheme="majorBidi"/>
          <w:noProof/>
          <w:lang w:val="id-ID"/>
        </w:rPr>
        <w:t>3</w:t>
      </w:r>
      <w:r w:rsidRPr="00FB6FF3">
        <w:rPr>
          <w:rFonts w:asciiTheme="majorHAnsi" w:hAnsiTheme="majorHAnsi" w:cstheme="majorBidi"/>
          <w:noProof/>
        </w:rPr>
        <w:t>, 201</w:t>
      </w:r>
      <w:r w:rsidRPr="00FB6FF3">
        <w:rPr>
          <w:rFonts w:asciiTheme="majorHAnsi" w:hAnsiTheme="majorHAnsi" w:cstheme="majorBidi"/>
          <w:noProof/>
          <w:lang w:val="id-ID"/>
        </w:rPr>
        <w:t>3</w:t>
      </w:r>
      <w:r w:rsidRPr="00FB6FF3">
        <w:rPr>
          <w:rFonts w:asciiTheme="majorHAnsi" w:hAnsiTheme="majorHAnsi" w:cstheme="majorBidi"/>
          <w:noProof/>
        </w:rPr>
        <w:t xml:space="preserve">, h. </w:t>
      </w:r>
      <w:r w:rsidRPr="00FB6FF3">
        <w:rPr>
          <w:rFonts w:asciiTheme="majorHAnsi" w:hAnsiTheme="majorHAnsi" w:cstheme="majorBidi"/>
          <w:noProof/>
          <w:lang w:val="id-ID"/>
        </w:rPr>
        <w:t>33</w:t>
      </w:r>
      <w:r w:rsidRPr="00FB6FF3">
        <w:rPr>
          <w:rFonts w:asciiTheme="majorHAnsi" w:hAnsiTheme="majorHAnsi" w:cstheme="majorBidi"/>
          <w:noProof/>
        </w:rPr>
        <w:t>–</w:t>
      </w:r>
      <w:r w:rsidRPr="00FB6FF3">
        <w:rPr>
          <w:rFonts w:asciiTheme="majorHAnsi" w:hAnsiTheme="majorHAnsi" w:cstheme="majorBidi"/>
          <w:noProof/>
          <w:lang w:val="id-ID"/>
        </w:rPr>
        <w:t>42</w:t>
      </w:r>
      <w:r w:rsidRPr="00FB6FF3">
        <w:rPr>
          <w:rFonts w:asciiTheme="majorHAnsi" w:hAnsiTheme="majorHAnsi" w:cstheme="majorBidi"/>
          <w:noProof/>
        </w:rPr>
        <w:t>.</w:t>
      </w:r>
    </w:p>
    <w:p w:rsidR="005F1202" w:rsidRPr="00FB6FF3" w:rsidRDefault="005F1202" w:rsidP="00175FB9">
      <w:pPr>
        <w:pStyle w:val="FootnoteText"/>
        <w:ind w:left="720" w:hanging="720"/>
        <w:jc w:val="both"/>
        <w:rPr>
          <w:rFonts w:asciiTheme="majorHAnsi" w:hAnsiTheme="majorHAnsi" w:cs="Times New Roman"/>
          <w:sz w:val="24"/>
          <w:szCs w:val="24"/>
          <w:lang w:val="id-ID"/>
        </w:rPr>
      </w:pPr>
      <w:r w:rsidRPr="00FB6FF3">
        <w:rPr>
          <w:rFonts w:asciiTheme="majorHAnsi" w:hAnsiTheme="majorHAnsi" w:cs="Times New Roman"/>
          <w:sz w:val="24"/>
          <w:szCs w:val="24"/>
        </w:rPr>
        <w:fldChar w:fldCharType="begin" w:fldLock="1"/>
      </w:r>
      <w:r w:rsidRPr="00FB6FF3">
        <w:rPr>
          <w:rFonts w:asciiTheme="majorHAnsi" w:hAnsiTheme="majorHAnsi" w:cs="Times New Roman"/>
          <w:sz w:val="24"/>
          <w:szCs w:val="24"/>
        </w:rPr>
        <w:instrText>ADDIN CSL_CITATION { "citationItems" : [ { "id" : "ITEM-1", "itemData" : { "author" : [ { "dropping-particle" : "", "family" : "Elida", "given" : "Nunun", "non-dropping-particle" : "", "parse-names" : false, "suffix" : "" } ], "container-title" : "Jurnal Ilmiah Program Studi Matematika STKIP Siliwangi Bandung", "id" : "ITEM-1", "issue" : "2", "issued" : { "date-parts" : [ [ "2012" ] ] }, "page" : "178-185", "title" : "Meningkatkan kemampuan komunikasi matematik siswa sekolah menengah pertama melalui pembelajaran think-talk-write (TTW)", "type" : "article-journal", "volume" : "1" }, "uris" : [ "http://www.mendeley.com/documents/?uuid=8972ac1d-23cb-4566-95a1-193742b1e8b0", "http://www.mendeley.com/documents/?uuid=7dba575b-bf2e-438c-8f97-a7d93356996e" ] } ], "mendeley" : { "formattedCitation" : "(Elida)", "manualFormatting" : "Elida, N. \"Meningkatkan Kemampuan Komunikasi Matematik Siswa Sekolah Menengah Pertama Melalui Pembelajaran Think-Talk-Write (TTW)\". Jurnal Ilmiah Program Studi Matematika STKIP Siliwangi Bandung, vol. 1, no. 2, 2013, h. 159.", "plainTextFormattedCitation" : "(Elida)", "previouslyFormattedCitation" : "(Elida)" }, "properties" : { "noteIndex" : 0 }, "schema" : "https://github.com/citation-style-language/schema/raw/master/csl-citation.json" }</w:instrText>
      </w:r>
      <w:r w:rsidRPr="00FB6FF3">
        <w:rPr>
          <w:rFonts w:asciiTheme="majorHAnsi" w:hAnsiTheme="majorHAnsi" w:cs="Times New Roman"/>
          <w:sz w:val="24"/>
          <w:szCs w:val="24"/>
        </w:rPr>
        <w:fldChar w:fldCharType="separate"/>
      </w:r>
      <w:r w:rsidRPr="00FB6FF3">
        <w:rPr>
          <w:rFonts w:asciiTheme="majorHAnsi" w:hAnsiTheme="majorHAnsi" w:cs="Times New Roman"/>
          <w:noProof/>
          <w:sz w:val="24"/>
          <w:szCs w:val="24"/>
        </w:rPr>
        <w:t>Elida, N.</w:t>
      </w:r>
      <w:r w:rsidRPr="00FB6FF3">
        <w:rPr>
          <w:rFonts w:asciiTheme="majorHAnsi" w:hAnsiTheme="majorHAnsi" w:cs="Times New Roman"/>
          <w:noProof/>
          <w:sz w:val="24"/>
          <w:szCs w:val="24"/>
          <w:lang w:val="id-ID"/>
        </w:rPr>
        <w:t xml:space="preserve"> "</w:t>
      </w:r>
      <w:r w:rsidRPr="00FB6FF3">
        <w:rPr>
          <w:rFonts w:asciiTheme="majorHAnsi" w:hAnsiTheme="majorHAnsi" w:cs="Times New Roman"/>
          <w:noProof/>
          <w:sz w:val="24"/>
          <w:szCs w:val="24"/>
        </w:rPr>
        <w:t xml:space="preserve">Meningkatkan Kemampuan Komunikasi Matematik Siswa Sekolah Menengah Pertama Melalui Pembelajaran </w:t>
      </w:r>
      <w:r w:rsidRPr="00FB6FF3">
        <w:rPr>
          <w:rFonts w:asciiTheme="majorHAnsi" w:hAnsiTheme="majorHAnsi" w:cs="Times New Roman"/>
          <w:i/>
          <w:noProof/>
          <w:sz w:val="24"/>
          <w:szCs w:val="24"/>
        </w:rPr>
        <w:t>Think-Talk-Write</w:t>
      </w:r>
      <w:r w:rsidRPr="00FB6FF3">
        <w:rPr>
          <w:rFonts w:asciiTheme="majorHAnsi" w:hAnsiTheme="majorHAnsi" w:cs="Times New Roman"/>
          <w:noProof/>
          <w:sz w:val="24"/>
          <w:szCs w:val="24"/>
        </w:rPr>
        <w:t xml:space="preserve"> (TTW)</w:t>
      </w:r>
      <w:r w:rsidRPr="00FB6FF3">
        <w:rPr>
          <w:rFonts w:asciiTheme="majorHAnsi" w:hAnsiTheme="majorHAnsi" w:cs="Times New Roman"/>
          <w:noProof/>
          <w:sz w:val="24"/>
          <w:szCs w:val="24"/>
          <w:lang w:val="id-ID"/>
        </w:rPr>
        <w:t>"</w:t>
      </w:r>
      <w:r w:rsidRPr="00FB6FF3">
        <w:rPr>
          <w:rFonts w:asciiTheme="majorHAnsi" w:hAnsiTheme="majorHAnsi" w:cs="Times New Roman"/>
          <w:noProof/>
          <w:sz w:val="24"/>
          <w:szCs w:val="24"/>
        </w:rPr>
        <w:t xml:space="preserve">. </w:t>
      </w:r>
      <w:r w:rsidRPr="00FB6FF3">
        <w:rPr>
          <w:rFonts w:asciiTheme="majorHAnsi" w:hAnsiTheme="majorHAnsi" w:cs="Times New Roman"/>
          <w:i/>
          <w:noProof/>
          <w:sz w:val="24"/>
          <w:szCs w:val="24"/>
        </w:rPr>
        <w:t>Jurnal Ilmiah Program Studi Matematika STKIP Siliwangi Bandung</w:t>
      </w:r>
      <w:r w:rsidRPr="00FB6FF3">
        <w:rPr>
          <w:rFonts w:asciiTheme="majorHAnsi" w:hAnsiTheme="majorHAnsi" w:cs="Times New Roman"/>
          <w:noProof/>
          <w:sz w:val="24"/>
          <w:szCs w:val="24"/>
        </w:rPr>
        <w:t xml:space="preserve">, </w:t>
      </w:r>
      <w:r w:rsidRPr="00FB6FF3">
        <w:rPr>
          <w:rFonts w:asciiTheme="majorHAnsi" w:hAnsiTheme="majorHAnsi" w:cs="Times New Roman"/>
          <w:noProof/>
          <w:sz w:val="24"/>
          <w:szCs w:val="24"/>
          <w:lang w:val="id-ID"/>
        </w:rPr>
        <w:t xml:space="preserve">vol. </w:t>
      </w:r>
      <w:r w:rsidRPr="00FB6FF3">
        <w:rPr>
          <w:rFonts w:asciiTheme="majorHAnsi" w:hAnsiTheme="majorHAnsi" w:cs="Times New Roman"/>
          <w:noProof/>
          <w:sz w:val="24"/>
          <w:szCs w:val="24"/>
        </w:rPr>
        <w:t>1</w:t>
      </w:r>
      <w:r w:rsidRPr="00FB6FF3">
        <w:rPr>
          <w:rFonts w:asciiTheme="majorHAnsi" w:hAnsiTheme="majorHAnsi" w:cs="Times New Roman"/>
          <w:noProof/>
          <w:sz w:val="24"/>
          <w:szCs w:val="24"/>
          <w:lang w:val="id-ID"/>
        </w:rPr>
        <w:t xml:space="preserve">, no. </w:t>
      </w:r>
      <w:r w:rsidRPr="00FB6FF3">
        <w:rPr>
          <w:rFonts w:asciiTheme="majorHAnsi" w:hAnsiTheme="majorHAnsi" w:cs="Times New Roman"/>
          <w:noProof/>
          <w:sz w:val="24"/>
          <w:szCs w:val="24"/>
        </w:rPr>
        <w:t>2</w:t>
      </w:r>
      <w:r w:rsidRPr="00FB6FF3">
        <w:rPr>
          <w:rFonts w:asciiTheme="majorHAnsi" w:hAnsiTheme="majorHAnsi" w:cs="Times New Roman"/>
          <w:noProof/>
          <w:sz w:val="24"/>
          <w:szCs w:val="24"/>
          <w:lang w:val="id-ID"/>
        </w:rPr>
        <w:t>, 2013, h. 159</w:t>
      </w:r>
      <w:r w:rsidRPr="00FB6FF3">
        <w:rPr>
          <w:rFonts w:asciiTheme="majorHAnsi" w:hAnsiTheme="majorHAnsi" w:cs="Times New Roman"/>
          <w:noProof/>
          <w:sz w:val="24"/>
          <w:szCs w:val="24"/>
        </w:rPr>
        <w:t>.</w:t>
      </w:r>
      <w:r w:rsidRPr="00FB6FF3">
        <w:rPr>
          <w:rFonts w:asciiTheme="majorHAnsi" w:hAnsiTheme="majorHAnsi" w:cs="Times New Roman"/>
          <w:sz w:val="24"/>
          <w:szCs w:val="24"/>
        </w:rPr>
        <w:fldChar w:fldCharType="end"/>
      </w:r>
    </w:p>
    <w:p w:rsidR="009E6A1B" w:rsidRPr="00FB6FF3" w:rsidRDefault="009E6A1B"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 xml:space="preserve">Fitra, </w:t>
      </w:r>
      <w:r w:rsidRPr="00FB6FF3">
        <w:rPr>
          <w:rFonts w:asciiTheme="majorHAnsi" w:hAnsiTheme="majorHAnsi" w:cstheme="majorBidi"/>
          <w:noProof/>
          <w:lang w:val="id-ID"/>
        </w:rPr>
        <w:t>Rahmat</w:t>
      </w:r>
      <w:r w:rsidRPr="00FB6FF3">
        <w:rPr>
          <w:rFonts w:asciiTheme="majorHAnsi" w:hAnsiTheme="majorHAnsi" w:cstheme="majorBidi"/>
          <w:noProof/>
        </w:rPr>
        <w:t>, et al.</w:t>
      </w:r>
      <w:r w:rsidRPr="00FB6FF3">
        <w:rPr>
          <w:rFonts w:asciiTheme="majorHAnsi" w:hAnsiTheme="majorHAnsi" w:cstheme="majorBidi"/>
          <w:noProof/>
          <w:lang w:val="id-ID"/>
        </w:rPr>
        <w:t xml:space="preserve"> </w:t>
      </w:r>
      <w:r w:rsidRPr="00FB6FF3">
        <w:rPr>
          <w:rFonts w:asciiTheme="majorHAnsi" w:hAnsiTheme="majorHAnsi" w:cstheme="majorBidi"/>
          <w:noProof/>
        </w:rPr>
        <w:t>“</w:t>
      </w:r>
      <w:r w:rsidRPr="00FB6FF3">
        <w:rPr>
          <w:rFonts w:asciiTheme="majorHAnsi" w:hAnsiTheme="majorHAnsi" w:cstheme="majorBidi"/>
          <w:noProof/>
          <w:lang w:val="id-ID"/>
        </w:rPr>
        <w:t>Peningkatan Kemampuan Pemecahan Masalah Siswa SMK Melalui Model Problem Based Intruction (PBI)</w:t>
      </w:r>
      <w:r w:rsidRPr="00FB6FF3">
        <w:rPr>
          <w:rFonts w:asciiTheme="majorHAnsi" w:hAnsiTheme="majorHAnsi" w:cstheme="majorBidi"/>
          <w:noProof/>
        </w:rPr>
        <w:t xml:space="preserve">.” </w:t>
      </w:r>
      <w:r w:rsidRPr="00FB6FF3">
        <w:rPr>
          <w:rFonts w:asciiTheme="majorHAnsi" w:hAnsiTheme="majorHAnsi" w:cstheme="majorBidi"/>
          <w:i/>
          <w:iCs/>
          <w:noProof/>
        </w:rPr>
        <w:t>J</w:t>
      </w:r>
      <w:r w:rsidRPr="00FB6FF3">
        <w:rPr>
          <w:rFonts w:asciiTheme="majorHAnsi" w:hAnsiTheme="majorHAnsi" w:cstheme="majorBidi"/>
          <w:i/>
          <w:iCs/>
          <w:noProof/>
          <w:lang w:val="id-ID"/>
        </w:rPr>
        <w:t>urnal Didaktik Matematika</w:t>
      </w:r>
      <w:r w:rsidRPr="00FB6FF3">
        <w:rPr>
          <w:rFonts w:asciiTheme="majorHAnsi" w:hAnsiTheme="majorHAnsi" w:cstheme="majorBidi"/>
          <w:noProof/>
        </w:rPr>
        <w:t xml:space="preserve">, vol. </w:t>
      </w:r>
      <w:r w:rsidRPr="00FB6FF3">
        <w:rPr>
          <w:rFonts w:asciiTheme="majorHAnsi" w:hAnsiTheme="majorHAnsi" w:cstheme="majorBidi"/>
          <w:noProof/>
          <w:lang w:val="id-ID"/>
        </w:rPr>
        <w:t>3</w:t>
      </w:r>
      <w:r w:rsidRPr="00FB6FF3">
        <w:rPr>
          <w:rFonts w:asciiTheme="majorHAnsi" w:hAnsiTheme="majorHAnsi" w:cstheme="majorBidi"/>
          <w:noProof/>
        </w:rPr>
        <w:t xml:space="preserve">, no. </w:t>
      </w:r>
      <w:r w:rsidRPr="00FB6FF3">
        <w:rPr>
          <w:rFonts w:asciiTheme="majorHAnsi" w:hAnsiTheme="majorHAnsi" w:cstheme="majorBidi"/>
          <w:noProof/>
          <w:lang w:val="id-ID"/>
        </w:rPr>
        <w:t>2</w:t>
      </w:r>
      <w:r w:rsidRPr="00FB6FF3">
        <w:rPr>
          <w:rFonts w:asciiTheme="majorHAnsi" w:hAnsiTheme="majorHAnsi" w:cstheme="majorBidi"/>
          <w:noProof/>
        </w:rPr>
        <w:t>, 201</w:t>
      </w:r>
      <w:r w:rsidRPr="00FB6FF3">
        <w:rPr>
          <w:rFonts w:asciiTheme="majorHAnsi" w:hAnsiTheme="majorHAnsi" w:cstheme="majorBidi"/>
          <w:noProof/>
          <w:lang w:val="id-ID"/>
        </w:rPr>
        <w:t>6</w:t>
      </w:r>
      <w:r w:rsidRPr="00FB6FF3">
        <w:rPr>
          <w:rFonts w:asciiTheme="majorHAnsi" w:hAnsiTheme="majorHAnsi" w:cstheme="majorBidi"/>
          <w:noProof/>
        </w:rPr>
        <w:t xml:space="preserve">, h. </w:t>
      </w:r>
      <w:r w:rsidRPr="00FB6FF3">
        <w:rPr>
          <w:rFonts w:asciiTheme="majorHAnsi" w:hAnsiTheme="majorHAnsi" w:cstheme="majorBidi"/>
          <w:noProof/>
          <w:lang w:val="id-ID"/>
        </w:rPr>
        <w:t>35-41</w:t>
      </w:r>
      <w:r w:rsidRPr="00FB6FF3">
        <w:rPr>
          <w:rFonts w:asciiTheme="majorHAnsi" w:hAnsiTheme="majorHAnsi" w:cstheme="majorBidi"/>
          <w:noProof/>
        </w:rPr>
        <w:t>.</w:t>
      </w:r>
    </w:p>
    <w:p w:rsidR="005F1202" w:rsidRPr="00FB6FF3" w:rsidRDefault="005F1202"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 xml:space="preserve">Indriani, </w:t>
      </w:r>
      <w:r w:rsidRPr="00FB6FF3">
        <w:rPr>
          <w:rFonts w:asciiTheme="majorHAnsi" w:hAnsiTheme="majorHAnsi" w:cstheme="majorBidi"/>
          <w:noProof/>
        </w:rPr>
        <w:t xml:space="preserve">Vida, et al. “Penerapan Pendekatan Pembelajaran POE </w:t>
      </w:r>
      <w:r w:rsidRPr="00FB6FF3">
        <w:rPr>
          <w:rFonts w:asciiTheme="majorHAnsi" w:hAnsiTheme="majorHAnsi" w:cstheme="majorBidi"/>
          <w:i/>
          <w:iCs/>
          <w:noProof/>
        </w:rPr>
        <w:t>(Predict-Observe-Explain)</w:t>
      </w:r>
      <w:r w:rsidRPr="00FB6FF3">
        <w:rPr>
          <w:rFonts w:asciiTheme="majorHAnsi" w:hAnsiTheme="majorHAnsi" w:cstheme="majorBidi"/>
          <w:noProof/>
        </w:rPr>
        <w:t xml:space="preserve"> Untuk Meningkatkan Kemampuan Berpikir Kreatif Siswa Kelas XI IPA-1 SMAN 22 Makassar.” </w:t>
      </w:r>
      <w:r w:rsidRPr="00FB6FF3">
        <w:rPr>
          <w:rFonts w:asciiTheme="majorHAnsi" w:hAnsiTheme="majorHAnsi" w:cstheme="majorBidi"/>
          <w:i/>
          <w:iCs/>
          <w:noProof/>
        </w:rPr>
        <w:t>Jurnal Daya Matematis</w:t>
      </w:r>
      <w:r w:rsidRPr="00FB6FF3">
        <w:rPr>
          <w:rFonts w:asciiTheme="majorHAnsi" w:hAnsiTheme="majorHAnsi" w:cstheme="majorBidi"/>
          <w:noProof/>
        </w:rPr>
        <w:t>, vol. 3, no. 1, 2015, h. 51–62.</w:t>
      </w:r>
    </w:p>
    <w:p w:rsidR="005F1202" w:rsidRPr="00FB6FF3" w:rsidRDefault="005F1202"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 xml:space="preserve">Mahuda, </w:t>
      </w:r>
      <w:r w:rsidRPr="00FB6FF3">
        <w:rPr>
          <w:rFonts w:asciiTheme="majorHAnsi" w:hAnsiTheme="majorHAnsi" w:cstheme="majorBidi"/>
          <w:noProof/>
        </w:rPr>
        <w:t xml:space="preserve">Isnaini. “Pembelajaran Kooperatif Co-Op Co-Op Dengan Pendekatan Open-Ended untuk Meningkatkan Kemampuan </w:t>
      </w:r>
      <w:r w:rsidRPr="00FB6FF3">
        <w:rPr>
          <w:rFonts w:asciiTheme="majorHAnsi" w:hAnsiTheme="majorHAnsi" w:cstheme="majorBidi"/>
          <w:noProof/>
        </w:rPr>
        <w:lastRenderedPageBreak/>
        <w:t xml:space="preserve">Pemecahan Masalah Matematis Siswa SMA.” </w:t>
      </w:r>
      <w:r w:rsidRPr="00FB6FF3">
        <w:rPr>
          <w:rFonts w:asciiTheme="majorHAnsi" w:hAnsiTheme="majorHAnsi" w:cstheme="majorBidi"/>
          <w:i/>
          <w:iCs/>
          <w:noProof/>
        </w:rPr>
        <w:t>JPPM</w:t>
      </w:r>
      <w:r w:rsidRPr="00FB6FF3">
        <w:rPr>
          <w:rFonts w:asciiTheme="majorHAnsi" w:hAnsiTheme="majorHAnsi" w:cstheme="majorBidi"/>
          <w:noProof/>
        </w:rPr>
        <w:t>, vol. 10, no. 2, 2017, h. 31–39.</w:t>
      </w:r>
    </w:p>
    <w:p w:rsidR="005F1202" w:rsidRPr="00FB6FF3" w:rsidRDefault="005F1202" w:rsidP="00175FB9">
      <w:pPr>
        <w:widowControl w:val="0"/>
        <w:autoSpaceDE w:val="0"/>
        <w:autoSpaceDN w:val="0"/>
        <w:adjustRightInd w:val="0"/>
        <w:ind w:left="709" w:hanging="709"/>
        <w:jc w:val="both"/>
        <w:rPr>
          <w:rFonts w:asciiTheme="majorHAnsi" w:hAnsiTheme="majorHAnsi" w:cstheme="majorBidi"/>
          <w:noProof/>
          <w:lang w:val="id-ID"/>
        </w:rPr>
      </w:pPr>
      <w:r w:rsidRPr="00FB6FF3">
        <w:rPr>
          <w:rFonts w:asciiTheme="majorHAnsi" w:hAnsiTheme="majorHAnsi"/>
          <w:lang w:val="id-ID"/>
        </w:rPr>
        <w:t>Mujib. "</w:t>
      </w:r>
      <w:r w:rsidRPr="00FB6FF3">
        <w:rPr>
          <w:rFonts w:asciiTheme="majorHAnsi" w:hAnsiTheme="majorHAnsi" w:cstheme="majorBidi"/>
          <w:noProof/>
        </w:rPr>
        <w:t>Mengembangkan Kemampuan Berfikir Kritis Melalui Metode Pembelajaran Improve</w:t>
      </w:r>
      <w:r w:rsidRPr="00FB6FF3">
        <w:rPr>
          <w:rFonts w:asciiTheme="majorHAnsi" w:hAnsiTheme="majorHAnsi"/>
          <w:lang w:val="id-ID"/>
        </w:rPr>
        <w:t xml:space="preserve">". </w:t>
      </w:r>
      <w:r w:rsidRPr="00FB6FF3">
        <w:rPr>
          <w:rFonts w:asciiTheme="majorHAnsi" w:hAnsiTheme="majorHAnsi" w:cstheme="majorBidi"/>
          <w:i/>
          <w:iCs/>
          <w:noProof/>
        </w:rPr>
        <w:t xml:space="preserve">Aljabar: </w:t>
      </w:r>
      <w:r w:rsidRPr="00FB6FF3">
        <w:rPr>
          <w:rFonts w:asciiTheme="majorHAnsi" w:hAnsiTheme="majorHAnsi" w:cstheme="majorBidi"/>
          <w:i/>
          <w:iCs/>
        </w:rPr>
        <w:t>Jurnal Pendidikan Matematika</w:t>
      </w:r>
      <w:r w:rsidRPr="00FB6FF3">
        <w:rPr>
          <w:rFonts w:asciiTheme="majorHAnsi" w:hAnsiTheme="majorHAnsi" w:cstheme="majorBidi"/>
          <w:noProof/>
        </w:rPr>
        <w:t>, vol. 7, no. 1, 2016, h. 167–80.</w:t>
      </w:r>
    </w:p>
    <w:p w:rsidR="005F1202" w:rsidRPr="00FB6FF3" w:rsidRDefault="005F1202" w:rsidP="00175FB9">
      <w:pPr>
        <w:widowControl w:val="0"/>
        <w:autoSpaceDE w:val="0"/>
        <w:autoSpaceDN w:val="0"/>
        <w:adjustRightInd w:val="0"/>
        <w:ind w:left="709" w:hanging="709"/>
        <w:jc w:val="both"/>
        <w:rPr>
          <w:rFonts w:asciiTheme="majorHAnsi" w:hAnsiTheme="majorHAnsi" w:cstheme="majorBidi"/>
          <w:noProof/>
          <w:lang w:val="id-ID"/>
        </w:rPr>
      </w:pPr>
      <w:r w:rsidRPr="00FB6FF3">
        <w:rPr>
          <w:rFonts w:asciiTheme="majorHAnsi" w:hAnsiTheme="majorHAnsi"/>
          <w:lang w:val="id-ID"/>
        </w:rPr>
        <w:t>Netriwati. "</w:t>
      </w:r>
      <w:r w:rsidRPr="00FB6FF3">
        <w:rPr>
          <w:rFonts w:asciiTheme="majorHAnsi" w:hAnsiTheme="majorHAnsi"/>
          <w:noProof/>
          <w:lang w:val="id-ID"/>
        </w:rPr>
        <w:t xml:space="preserve"> Analisis Kemampuan Mahasiswa dalam Pemecahan Masalah Matematis menurut Teori Polya</w:t>
      </w:r>
      <w:r w:rsidRPr="00FB6FF3">
        <w:rPr>
          <w:rFonts w:asciiTheme="majorHAnsi" w:hAnsiTheme="majorHAnsi"/>
          <w:lang w:val="id-ID"/>
        </w:rPr>
        <w:t xml:space="preserve">". </w:t>
      </w:r>
      <w:r w:rsidRPr="00FB6FF3">
        <w:rPr>
          <w:rFonts w:asciiTheme="majorHAnsi" w:hAnsiTheme="majorHAnsi" w:cstheme="majorBidi"/>
          <w:i/>
          <w:iCs/>
          <w:noProof/>
        </w:rPr>
        <w:t xml:space="preserve">Aljabar: </w:t>
      </w:r>
      <w:r w:rsidRPr="00FB6FF3">
        <w:rPr>
          <w:rFonts w:asciiTheme="majorHAnsi" w:hAnsiTheme="majorHAnsi" w:cstheme="majorBidi"/>
          <w:i/>
          <w:iCs/>
        </w:rPr>
        <w:t>Jurnal Pendidikan Matematika</w:t>
      </w:r>
      <w:r w:rsidRPr="00FB6FF3">
        <w:rPr>
          <w:rFonts w:asciiTheme="majorHAnsi" w:hAnsiTheme="majorHAnsi" w:cstheme="majorBidi"/>
          <w:noProof/>
        </w:rPr>
        <w:t xml:space="preserve">, vol. 7, no. </w:t>
      </w:r>
      <w:r w:rsidRPr="00FB6FF3">
        <w:rPr>
          <w:rFonts w:asciiTheme="majorHAnsi" w:hAnsiTheme="majorHAnsi" w:cstheme="majorBidi"/>
          <w:noProof/>
          <w:lang w:val="id-ID"/>
        </w:rPr>
        <w:t>2</w:t>
      </w:r>
      <w:r w:rsidRPr="00FB6FF3">
        <w:rPr>
          <w:rFonts w:asciiTheme="majorHAnsi" w:hAnsiTheme="majorHAnsi" w:cstheme="majorBidi"/>
          <w:noProof/>
        </w:rPr>
        <w:t>, 2016, h. 1</w:t>
      </w:r>
      <w:r w:rsidRPr="00FB6FF3">
        <w:rPr>
          <w:rFonts w:asciiTheme="majorHAnsi" w:hAnsiTheme="majorHAnsi" w:cstheme="majorBidi"/>
          <w:noProof/>
          <w:lang w:val="id-ID"/>
        </w:rPr>
        <w:t>81</w:t>
      </w:r>
      <w:r w:rsidRPr="00FB6FF3">
        <w:rPr>
          <w:rFonts w:asciiTheme="majorHAnsi" w:hAnsiTheme="majorHAnsi" w:cstheme="majorBidi"/>
          <w:noProof/>
        </w:rPr>
        <w:t>–</w:t>
      </w:r>
      <w:r w:rsidRPr="00FB6FF3">
        <w:rPr>
          <w:rFonts w:asciiTheme="majorHAnsi" w:hAnsiTheme="majorHAnsi" w:cstheme="majorBidi"/>
          <w:noProof/>
          <w:lang w:val="id-ID"/>
        </w:rPr>
        <w:t>190</w:t>
      </w:r>
      <w:r w:rsidRPr="00FB6FF3">
        <w:rPr>
          <w:rFonts w:asciiTheme="majorHAnsi" w:hAnsiTheme="majorHAnsi" w:cstheme="majorBidi"/>
          <w:noProof/>
        </w:rPr>
        <w:t>.</w:t>
      </w:r>
    </w:p>
    <w:p w:rsidR="005F1202" w:rsidRPr="00FB6FF3" w:rsidRDefault="005F1202" w:rsidP="00175FB9">
      <w:pPr>
        <w:widowControl w:val="0"/>
        <w:autoSpaceDE w:val="0"/>
        <w:autoSpaceDN w:val="0"/>
        <w:adjustRightInd w:val="0"/>
        <w:ind w:left="709" w:hanging="709"/>
        <w:jc w:val="both"/>
        <w:rPr>
          <w:rFonts w:asciiTheme="majorHAnsi" w:hAnsiTheme="majorHAnsi" w:cstheme="majorBidi"/>
          <w:noProof/>
          <w:lang w:val="id-ID"/>
        </w:rPr>
      </w:pPr>
      <w:r w:rsidRPr="00FB6FF3">
        <w:rPr>
          <w:rFonts w:asciiTheme="majorHAnsi" w:hAnsiTheme="majorHAnsi" w:cstheme="majorBidi"/>
          <w:noProof/>
        </w:rPr>
        <w:t xml:space="preserve">Novalia, and M.Syazali. </w:t>
      </w:r>
      <w:r w:rsidRPr="00FB6FF3">
        <w:rPr>
          <w:rFonts w:asciiTheme="majorHAnsi" w:hAnsiTheme="majorHAnsi" w:cstheme="majorBidi"/>
          <w:i/>
          <w:iCs/>
          <w:noProof/>
        </w:rPr>
        <w:t>Olah Data Penelitian Pendidikan</w:t>
      </w:r>
      <w:r w:rsidRPr="00FB6FF3">
        <w:rPr>
          <w:rFonts w:asciiTheme="majorHAnsi" w:hAnsiTheme="majorHAnsi" w:cstheme="majorBidi"/>
          <w:noProof/>
        </w:rPr>
        <w:t>. Bandar Lampung: Aura, 2014.</w:t>
      </w:r>
    </w:p>
    <w:p w:rsidR="005F1202" w:rsidRPr="00FB6FF3" w:rsidRDefault="005F1202" w:rsidP="00175FB9">
      <w:pPr>
        <w:ind w:left="709" w:hanging="709"/>
        <w:jc w:val="both"/>
        <w:rPr>
          <w:rFonts w:asciiTheme="majorHAnsi" w:hAnsiTheme="majorHAnsi"/>
          <w:lang w:val="id-ID"/>
        </w:rPr>
      </w:pPr>
      <w:r w:rsidRPr="00FB6FF3">
        <w:rPr>
          <w:rFonts w:asciiTheme="majorHAnsi" w:hAnsiTheme="majorHAnsi"/>
        </w:rPr>
        <w:fldChar w:fldCharType="begin" w:fldLock="1"/>
      </w:r>
      <w:r w:rsidRPr="00FB6FF3">
        <w:rPr>
          <w:rFonts w:asciiTheme="majorHAnsi" w:hAnsiTheme="majorHAnsi"/>
        </w:rPr>
        <w:instrText>ADDIN CSL_CITATION { "citationItems" : [ { "id" : "ITEM-1", "itemData" : { "author" : [ { "dropping-particle" : "", "family" : "Rufaida", "given" : "S", "non-dropping-particle" : "", "parse-names" : false, "suffix" : "" }, { "dropping-particle" : "", "family" : "Sujiono", "given" : "E H", "non-dropping-particle" : "", "parse-names" : false, "suffix" : "" } ], "container-title" : "Jurnal Pendidikan IPA Indonesia", "id" : "ITEM-1", "issue" : "2", "issued" : { "date-parts" : [ [ "2013" ] ] }, "page" : "161-168", "title" : "PENGARUH MODEL PEMBELAJARAN DAN PENGETAHUAN AWALTERHADAP KEMAMPUAN MEMECAHKAN MASALAH FISIKAPESERTA DIDIK KELAS XI IPA MAN 2 MODEL MAKASSAR", "type" : "article-journal", "volume" : "2" }, "uris" : [ "http://www.mendeley.com/documents/?uuid=60b5ba34-23be-4453-a530-9ef3a0748625" ] } ], "mendeley" : { "formattedCitation" : "S Rufaida and E H Sujiono, \u2018PENGARUH MODEL PEMBELAJARAN DAN PENGETAHUAN AWALTERHADAP KEMAMPUAN MEMECAHKAN MASALAH FISIKAPESERTA DIDIK KELAS XI IPA MAN 2 MODEL MAKASSAR\u2019, &lt;i&gt;Jurnal Pendidikan IPA Indonesia&lt;/i&gt;, 2.2 (2013), 161\u201368.", "manualFormatting" : "Rufaida, S and E H Sujiono. \"Pengaruh Model Pembelajaran Dan Pengetahuan Awalterhadap Kemampuan Memecahkan Masalah Fisikapeserta Didik Kelas Xi Ipa Man 2 Model Makassar\". Jurnal Pendidikan IPA Indonesia, vol. 2, no. 2, 2013, h. 163.", "plainTextFormattedCitation" : "S Rufaida and E H Sujiono, \u2018PENGARUH MODEL PEMBELAJARAN DAN PENGETAHUAN AWALTERHADAP KEMAMPUAN MEMECAHKAN MASALAH FISIKAPESERTA DIDIK KELAS XI IPA MAN 2 MODEL MAKASSAR\u2019, Jurnal Pendidikan IPA Indonesia, 2.2 (2013), 161\u201368.", "previouslyFormattedCitation" : "(Rufaida and Sujiono 2013)" }, "properties" : { "noteIndex" : 0 }, "schema" : "https://github.com/citation-style-language/schema/raw/master/csl-citation.json" }</w:instrText>
      </w:r>
      <w:r w:rsidRPr="00FB6FF3">
        <w:rPr>
          <w:rFonts w:asciiTheme="majorHAnsi" w:hAnsiTheme="majorHAnsi"/>
        </w:rPr>
        <w:fldChar w:fldCharType="separate"/>
      </w:r>
      <w:r w:rsidRPr="00FB6FF3">
        <w:rPr>
          <w:rFonts w:asciiTheme="majorHAnsi" w:hAnsiTheme="majorHAnsi"/>
          <w:noProof/>
          <w:lang w:val="id-ID"/>
        </w:rPr>
        <w:t xml:space="preserve">Panjaitan, M </w:t>
      </w:r>
      <w:r w:rsidRPr="00FB6FF3">
        <w:rPr>
          <w:rFonts w:asciiTheme="majorHAnsi" w:hAnsiTheme="majorHAnsi"/>
          <w:noProof/>
        </w:rPr>
        <w:t>and</w:t>
      </w:r>
      <w:r w:rsidRPr="00FB6FF3">
        <w:rPr>
          <w:rFonts w:asciiTheme="majorHAnsi" w:hAnsiTheme="majorHAnsi"/>
          <w:noProof/>
          <w:lang w:val="id-ID"/>
        </w:rPr>
        <w:t xml:space="preserve"> Sri R Rajagukguk. "Upaya Meningkatkan Kemampuan Pemecahan Masalah Matematika Siswa Dengan Menggunakan Model Pembelajaran </w:t>
      </w:r>
      <w:r w:rsidRPr="00FB6FF3">
        <w:rPr>
          <w:rFonts w:asciiTheme="majorHAnsi" w:hAnsiTheme="majorHAnsi"/>
          <w:i/>
          <w:iCs/>
          <w:noProof/>
          <w:lang w:val="id-ID"/>
        </w:rPr>
        <w:t>Problem Based Learning</w:t>
      </w:r>
      <w:r w:rsidRPr="00FB6FF3">
        <w:rPr>
          <w:rFonts w:asciiTheme="majorHAnsi" w:hAnsiTheme="majorHAnsi"/>
          <w:noProof/>
          <w:lang w:val="id-ID"/>
        </w:rPr>
        <w:t xml:space="preserve"> Di Kelas X SMA". </w:t>
      </w:r>
      <w:r w:rsidRPr="00FB6FF3">
        <w:rPr>
          <w:rFonts w:asciiTheme="majorHAnsi" w:hAnsiTheme="majorHAnsi"/>
          <w:i/>
          <w:noProof/>
        </w:rPr>
        <w:t xml:space="preserve">Jurnal </w:t>
      </w:r>
      <w:r w:rsidRPr="00FB6FF3">
        <w:rPr>
          <w:rFonts w:asciiTheme="majorHAnsi" w:hAnsiTheme="majorHAnsi"/>
          <w:i/>
          <w:noProof/>
          <w:lang w:val="id-ID"/>
        </w:rPr>
        <w:t>Inspiratif</w:t>
      </w:r>
      <w:r w:rsidRPr="00FB6FF3">
        <w:rPr>
          <w:rFonts w:asciiTheme="majorHAnsi" w:hAnsiTheme="majorHAnsi"/>
          <w:noProof/>
        </w:rPr>
        <w:t>,</w:t>
      </w:r>
      <w:r w:rsidRPr="00FB6FF3">
        <w:rPr>
          <w:rFonts w:asciiTheme="majorHAnsi" w:hAnsiTheme="majorHAnsi"/>
          <w:noProof/>
          <w:lang w:val="id-ID"/>
        </w:rPr>
        <w:t xml:space="preserve"> vol.</w:t>
      </w:r>
      <w:r w:rsidRPr="00FB6FF3">
        <w:rPr>
          <w:rFonts w:asciiTheme="majorHAnsi" w:hAnsiTheme="majorHAnsi"/>
          <w:noProof/>
        </w:rPr>
        <w:t xml:space="preserve"> </w:t>
      </w:r>
      <w:r w:rsidRPr="00FB6FF3">
        <w:rPr>
          <w:rFonts w:asciiTheme="majorHAnsi" w:hAnsiTheme="majorHAnsi"/>
          <w:noProof/>
          <w:lang w:val="id-ID"/>
        </w:rPr>
        <w:t xml:space="preserve">3, no. </w:t>
      </w:r>
      <w:r w:rsidRPr="00FB6FF3">
        <w:rPr>
          <w:rFonts w:asciiTheme="majorHAnsi" w:hAnsiTheme="majorHAnsi"/>
          <w:noProof/>
        </w:rPr>
        <w:t>2</w:t>
      </w:r>
      <w:r w:rsidRPr="00FB6FF3">
        <w:rPr>
          <w:rFonts w:asciiTheme="majorHAnsi" w:hAnsiTheme="majorHAnsi"/>
          <w:noProof/>
          <w:lang w:val="id-ID"/>
        </w:rPr>
        <w:t xml:space="preserve">, </w:t>
      </w:r>
      <w:r w:rsidRPr="00FB6FF3">
        <w:rPr>
          <w:rFonts w:asciiTheme="majorHAnsi" w:hAnsiTheme="majorHAnsi"/>
          <w:noProof/>
        </w:rPr>
        <w:t>201</w:t>
      </w:r>
      <w:r w:rsidRPr="00FB6FF3">
        <w:rPr>
          <w:rFonts w:asciiTheme="majorHAnsi" w:hAnsiTheme="majorHAnsi"/>
          <w:noProof/>
          <w:lang w:val="id-ID"/>
        </w:rPr>
        <w:t>7</w:t>
      </w:r>
      <w:r w:rsidRPr="00FB6FF3">
        <w:rPr>
          <w:rFonts w:asciiTheme="majorHAnsi" w:hAnsiTheme="majorHAnsi"/>
          <w:noProof/>
        </w:rPr>
        <w:t xml:space="preserve">, </w:t>
      </w:r>
      <w:r w:rsidRPr="00FB6FF3">
        <w:rPr>
          <w:rFonts w:asciiTheme="majorHAnsi" w:hAnsiTheme="majorHAnsi"/>
          <w:noProof/>
          <w:lang w:val="id-ID"/>
        </w:rPr>
        <w:t xml:space="preserve">h. </w:t>
      </w:r>
      <w:r w:rsidRPr="00FB6FF3">
        <w:rPr>
          <w:rFonts w:asciiTheme="majorHAnsi" w:hAnsiTheme="majorHAnsi"/>
          <w:noProof/>
        </w:rPr>
        <w:t>1</w:t>
      </w:r>
      <w:r w:rsidRPr="00FB6FF3">
        <w:rPr>
          <w:rFonts w:asciiTheme="majorHAnsi" w:hAnsiTheme="majorHAnsi"/>
          <w:noProof/>
          <w:lang w:val="id-ID"/>
        </w:rPr>
        <w:t>-17</w:t>
      </w:r>
      <w:r w:rsidRPr="00FB6FF3">
        <w:rPr>
          <w:rFonts w:asciiTheme="majorHAnsi" w:hAnsiTheme="majorHAnsi"/>
          <w:noProof/>
        </w:rPr>
        <w:t>.</w:t>
      </w:r>
      <w:r w:rsidRPr="00FB6FF3">
        <w:rPr>
          <w:rFonts w:asciiTheme="majorHAnsi" w:hAnsiTheme="majorHAnsi"/>
        </w:rPr>
        <w:fldChar w:fldCharType="end"/>
      </w:r>
    </w:p>
    <w:p w:rsidR="00AD64F4" w:rsidRPr="00FB6FF3" w:rsidRDefault="005F1202"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 xml:space="preserve">Purwasih, </w:t>
      </w:r>
      <w:r w:rsidRPr="00FB6FF3">
        <w:rPr>
          <w:rFonts w:asciiTheme="majorHAnsi" w:hAnsiTheme="majorHAnsi" w:cstheme="majorBidi"/>
          <w:noProof/>
          <w:lang w:val="id-ID"/>
        </w:rPr>
        <w:t>R</w:t>
      </w:r>
      <w:r w:rsidRPr="00FB6FF3">
        <w:rPr>
          <w:rFonts w:asciiTheme="majorHAnsi" w:hAnsiTheme="majorHAnsi" w:cstheme="majorBidi"/>
          <w:noProof/>
        </w:rPr>
        <w:t>. “</w:t>
      </w:r>
      <w:r w:rsidRPr="00FB6FF3">
        <w:rPr>
          <w:rFonts w:asciiTheme="majorHAnsi" w:hAnsiTheme="majorHAnsi"/>
          <w:noProof/>
          <w:lang w:val="id-ID"/>
        </w:rPr>
        <w:t>Peningkatan Kemampuan Pemahaman Matematis dan Self Confidence Siswa MTS di Kota Cimahi Melalui Model Pembelajaran Inkuiri Terbimbing</w:t>
      </w:r>
      <w:r w:rsidRPr="00FB6FF3">
        <w:rPr>
          <w:rFonts w:asciiTheme="majorHAnsi" w:hAnsiTheme="majorHAnsi" w:cstheme="majorBidi"/>
          <w:noProof/>
        </w:rPr>
        <w:t xml:space="preserve">.” </w:t>
      </w:r>
      <w:r w:rsidRPr="00FB6FF3">
        <w:rPr>
          <w:rFonts w:asciiTheme="majorHAnsi" w:hAnsiTheme="majorHAnsi" w:cstheme="majorBidi"/>
          <w:i/>
          <w:iCs/>
          <w:noProof/>
        </w:rPr>
        <w:t>J</w:t>
      </w:r>
      <w:r w:rsidRPr="00FB6FF3">
        <w:rPr>
          <w:rFonts w:asciiTheme="majorHAnsi" w:hAnsiTheme="majorHAnsi" w:cstheme="majorBidi"/>
          <w:i/>
          <w:iCs/>
          <w:noProof/>
          <w:lang w:val="id-ID"/>
        </w:rPr>
        <w:t>urnal Didaktik</w:t>
      </w:r>
      <w:r w:rsidRPr="00FB6FF3">
        <w:rPr>
          <w:rFonts w:asciiTheme="majorHAnsi" w:hAnsiTheme="majorHAnsi" w:cstheme="majorBidi"/>
          <w:noProof/>
        </w:rPr>
        <w:t xml:space="preserve">, vol. </w:t>
      </w:r>
      <w:r w:rsidRPr="00FB6FF3">
        <w:rPr>
          <w:rFonts w:asciiTheme="majorHAnsi" w:hAnsiTheme="majorHAnsi" w:cstheme="majorBidi"/>
          <w:noProof/>
          <w:lang w:val="id-ID"/>
        </w:rPr>
        <w:t>9</w:t>
      </w:r>
      <w:r w:rsidRPr="00FB6FF3">
        <w:rPr>
          <w:rFonts w:asciiTheme="majorHAnsi" w:hAnsiTheme="majorHAnsi" w:cstheme="majorBidi"/>
          <w:noProof/>
        </w:rPr>
        <w:t xml:space="preserve">, no. </w:t>
      </w:r>
      <w:r w:rsidRPr="00FB6FF3">
        <w:rPr>
          <w:rFonts w:asciiTheme="majorHAnsi" w:hAnsiTheme="majorHAnsi" w:cstheme="majorBidi"/>
          <w:noProof/>
          <w:lang w:val="id-ID"/>
        </w:rPr>
        <w:t>1</w:t>
      </w:r>
      <w:r w:rsidRPr="00FB6FF3">
        <w:rPr>
          <w:rFonts w:asciiTheme="majorHAnsi" w:hAnsiTheme="majorHAnsi" w:cstheme="majorBidi"/>
          <w:noProof/>
        </w:rPr>
        <w:t>, 201</w:t>
      </w:r>
      <w:r w:rsidRPr="00FB6FF3">
        <w:rPr>
          <w:rFonts w:asciiTheme="majorHAnsi" w:hAnsiTheme="majorHAnsi" w:cstheme="majorBidi"/>
          <w:noProof/>
          <w:lang w:val="id-ID"/>
        </w:rPr>
        <w:t>5</w:t>
      </w:r>
      <w:r w:rsidRPr="00FB6FF3">
        <w:rPr>
          <w:rFonts w:asciiTheme="majorHAnsi" w:hAnsiTheme="majorHAnsi" w:cstheme="majorBidi"/>
          <w:noProof/>
        </w:rPr>
        <w:t xml:space="preserve">, h. </w:t>
      </w:r>
      <w:r w:rsidRPr="00FB6FF3">
        <w:rPr>
          <w:rFonts w:asciiTheme="majorHAnsi" w:hAnsiTheme="majorHAnsi" w:cstheme="majorBidi"/>
          <w:noProof/>
          <w:lang w:val="id-ID"/>
        </w:rPr>
        <w:t>16-25</w:t>
      </w:r>
      <w:r w:rsidRPr="00FB6FF3">
        <w:rPr>
          <w:rFonts w:asciiTheme="majorHAnsi" w:hAnsiTheme="majorHAnsi" w:cstheme="majorBidi"/>
          <w:noProof/>
        </w:rPr>
        <w:t>.</w:t>
      </w:r>
    </w:p>
    <w:p w:rsidR="005F1202" w:rsidRPr="00FB6FF3" w:rsidRDefault="005F1202"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 xml:space="preserve">Sari, </w:t>
      </w:r>
      <w:r w:rsidRPr="00FB6FF3">
        <w:rPr>
          <w:rFonts w:asciiTheme="majorHAnsi" w:hAnsiTheme="majorHAnsi" w:cstheme="majorBidi"/>
          <w:noProof/>
          <w:lang w:val="id-ID"/>
        </w:rPr>
        <w:t>Indah Puspita</w:t>
      </w:r>
      <w:r w:rsidRPr="00FB6FF3">
        <w:rPr>
          <w:rFonts w:asciiTheme="majorHAnsi" w:hAnsiTheme="majorHAnsi" w:cstheme="majorBidi"/>
          <w:noProof/>
        </w:rPr>
        <w:t>. “</w:t>
      </w:r>
      <w:r w:rsidRPr="00FB6FF3">
        <w:rPr>
          <w:rFonts w:asciiTheme="majorHAnsi" w:hAnsiTheme="majorHAnsi" w:cstheme="majorBidi"/>
          <w:noProof/>
          <w:lang w:val="id-ID"/>
        </w:rPr>
        <w:t xml:space="preserve">Meningkatkan Kemampuan Pemecahan Masalah Matematis Siswa SMP Melalui Pendekatan </w:t>
      </w:r>
      <w:r w:rsidRPr="00FB6FF3">
        <w:rPr>
          <w:rFonts w:asciiTheme="majorHAnsi" w:hAnsiTheme="majorHAnsi" w:cstheme="majorBidi"/>
          <w:i/>
          <w:iCs/>
          <w:noProof/>
          <w:lang w:val="id-ID"/>
        </w:rPr>
        <w:t>Problem Posing</w:t>
      </w:r>
      <w:r w:rsidRPr="00FB6FF3">
        <w:rPr>
          <w:rFonts w:asciiTheme="majorHAnsi" w:hAnsiTheme="majorHAnsi" w:cstheme="majorBidi"/>
          <w:noProof/>
        </w:rPr>
        <w:t xml:space="preserve">.” </w:t>
      </w:r>
      <w:r w:rsidRPr="00FB6FF3">
        <w:rPr>
          <w:rFonts w:asciiTheme="majorHAnsi" w:hAnsiTheme="majorHAnsi" w:cstheme="majorBidi"/>
          <w:i/>
          <w:iCs/>
          <w:noProof/>
        </w:rPr>
        <w:t>J</w:t>
      </w:r>
      <w:r w:rsidRPr="00FB6FF3">
        <w:rPr>
          <w:rFonts w:asciiTheme="majorHAnsi" w:hAnsiTheme="majorHAnsi" w:cstheme="majorBidi"/>
          <w:i/>
          <w:iCs/>
          <w:noProof/>
          <w:lang w:val="id-ID"/>
        </w:rPr>
        <w:t>urnal Didaktik STKIP Siliwangi Bandung</w:t>
      </w:r>
      <w:r w:rsidRPr="00FB6FF3">
        <w:rPr>
          <w:rFonts w:asciiTheme="majorHAnsi" w:hAnsiTheme="majorHAnsi" w:cstheme="majorBidi"/>
          <w:noProof/>
        </w:rPr>
        <w:t xml:space="preserve">, vol. </w:t>
      </w:r>
      <w:r w:rsidRPr="00FB6FF3">
        <w:rPr>
          <w:rFonts w:asciiTheme="majorHAnsi" w:hAnsiTheme="majorHAnsi" w:cstheme="majorBidi"/>
          <w:noProof/>
          <w:lang w:val="id-ID"/>
        </w:rPr>
        <w:t>9</w:t>
      </w:r>
      <w:r w:rsidRPr="00FB6FF3">
        <w:rPr>
          <w:rFonts w:asciiTheme="majorHAnsi" w:hAnsiTheme="majorHAnsi" w:cstheme="majorBidi"/>
          <w:noProof/>
        </w:rPr>
        <w:t xml:space="preserve">, no. </w:t>
      </w:r>
      <w:r w:rsidRPr="00FB6FF3">
        <w:rPr>
          <w:rFonts w:asciiTheme="majorHAnsi" w:hAnsiTheme="majorHAnsi" w:cstheme="majorBidi"/>
          <w:noProof/>
          <w:lang w:val="id-ID"/>
        </w:rPr>
        <w:t>1</w:t>
      </w:r>
      <w:r w:rsidRPr="00FB6FF3">
        <w:rPr>
          <w:rFonts w:asciiTheme="majorHAnsi" w:hAnsiTheme="majorHAnsi" w:cstheme="majorBidi"/>
          <w:noProof/>
        </w:rPr>
        <w:t>, 201</w:t>
      </w:r>
      <w:r w:rsidRPr="00FB6FF3">
        <w:rPr>
          <w:rFonts w:asciiTheme="majorHAnsi" w:hAnsiTheme="majorHAnsi" w:cstheme="majorBidi"/>
          <w:noProof/>
          <w:lang w:val="id-ID"/>
        </w:rPr>
        <w:t>5</w:t>
      </w:r>
      <w:r w:rsidRPr="00FB6FF3">
        <w:rPr>
          <w:rFonts w:asciiTheme="majorHAnsi" w:hAnsiTheme="majorHAnsi" w:cstheme="majorBidi"/>
          <w:noProof/>
        </w:rPr>
        <w:t xml:space="preserve">, h. </w:t>
      </w:r>
      <w:r w:rsidRPr="00FB6FF3">
        <w:rPr>
          <w:rFonts w:asciiTheme="majorHAnsi" w:hAnsiTheme="majorHAnsi" w:cstheme="majorBidi"/>
          <w:noProof/>
          <w:lang w:val="id-ID"/>
        </w:rPr>
        <w:t>10-15</w:t>
      </w:r>
      <w:r w:rsidRPr="00FB6FF3">
        <w:rPr>
          <w:rFonts w:asciiTheme="majorHAnsi" w:hAnsiTheme="majorHAnsi" w:cstheme="majorBidi"/>
          <w:noProof/>
        </w:rPr>
        <w:t>.</w:t>
      </w:r>
    </w:p>
    <w:p w:rsidR="005F1202" w:rsidRPr="00FB6FF3" w:rsidRDefault="005F1202" w:rsidP="00175FB9">
      <w:pPr>
        <w:widowControl w:val="0"/>
        <w:autoSpaceDE w:val="0"/>
        <w:autoSpaceDN w:val="0"/>
        <w:adjustRightInd w:val="0"/>
        <w:ind w:left="709" w:hanging="709"/>
        <w:jc w:val="both"/>
        <w:rPr>
          <w:rFonts w:asciiTheme="majorHAnsi" w:hAnsiTheme="majorHAnsi" w:cstheme="majorBidi"/>
          <w:noProof/>
          <w:lang w:val="id-ID"/>
        </w:rPr>
      </w:pPr>
      <w:r w:rsidRPr="00FB6FF3">
        <w:rPr>
          <w:rFonts w:asciiTheme="majorHAnsi" w:hAnsiTheme="majorHAnsi" w:cstheme="majorBidi"/>
          <w:noProof/>
        </w:rPr>
        <w:t xml:space="preserve">Slavin, </w:t>
      </w:r>
      <w:r w:rsidRPr="00FB6FF3">
        <w:rPr>
          <w:rFonts w:asciiTheme="majorHAnsi" w:hAnsiTheme="majorHAnsi" w:cstheme="majorBidi"/>
          <w:noProof/>
          <w:lang w:val="id-ID"/>
        </w:rPr>
        <w:t xml:space="preserve"> </w:t>
      </w:r>
      <w:r w:rsidRPr="00FB6FF3">
        <w:rPr>
          <w:rFonts w:asciiTheme="majorHAnsi" w:hAnsiTheme="majorHAnsi" w:cstheme="majorBidi"/>
          <w:noProof/>
        </w:rPr>
        <w:t xml:space="preserve">Robert E. </w:t>
      </w:r>
      <w:r w:rsidRPr="00FB6FF3">
        <w:rPr>
          <w:rFonts w:asciiTheme="majorHAnsi" w:hAnsiTheme="majorHAnsi" w:cstheme="majorBidi"/>
          <w:noProof/>
          <w:lang w:val="id-ID"/>
        </w:rPr>
        <w:t xml:space="preserve"> </w:t>
      </w:r>
      <w:r w:rsidRPr="00FB6FF3">
        <w:rPr>
          <w:rFonts w:asciiTheme="majorHAnsi" w:hAnsiTheme="majorHAnsi" w:cstheme="majorBidi"/>
          <w:i/>
          <w:iCs/>
          <w:noProof/>
        </w:rPr>
        <w:t>Cooperative Learning Teori, Riset Dan Praktik</w:t>
      </w:r>
      <w:r w:rsidRPr="00FB6FF3">
        <w:rPr>
          <w:rFonts w:asciiTheme="majorHAnsi" w:hAnsiTheme="majorHAnsi" w:cstheme="majorBidi"/>
          <w:noProof/>
        </w:rPr>
        <w:t>. Bandung: PT Nusa Media, 2015.</w:t>
      </w:r>
    </w:p>
    <w:p w:rsidR="005F1202" w:rsidRPr="00FB6FF3" w:rsidRDefault="00652323" w:rsidP="00175FB9">
      <w:pPr>
        <w:pStyle w:val="Bibliography"/>
        <w:spacing w:line="240" w:lineRule="auto"/>
        <w:jc w:val="both"/>
        <w:rPr>
          <w:rFonts w:asciiTheme="majorHAnsi" w:hAnsiTheme="majorHAnsi" w:cstheme="majorBidi"/>
          <w:noProof/>
          <w:lang w:val="id-ID"/>
        </w:rPr>
      </w:pPr>
      <w:r w:rsidRPr="00FB6FF3">
        <w:rPr>
          <w:rFonts w:asciiTheme="majorHAnsi" w:hAnsiTheme="majorHAnsi"/>
          <w:lang w:val="id-ID"/>
        </w:rPr>
        <w:t xml:space="preserve">Windari, </w:t>
      </w:r>
      <w:r w:rsidRPr="00FB6FF3">
        <w:rPr>
          <w:rFonts w:asciiTheme="majorHAnsi" w:hAnsiTheme="majorHAnsi" w:cstheme="majorBidi"/>
          <w:noProof/>
          <w:lang w:val="id-ID"/>
        </w:rPr>
        <w:t>Fimatesa</w:t>
      </w:r>
      <w:r w:rsidRPr="00FB6FF3">
        <w:rPr>
          <w:rFonts w:asciiTheme="majorHAnsi" w:hAnsiTheme="majorHAnsi" w:cstheme="majorBidi"/>
          <w:noProof/>
        </w:rPr>
        <w:t>, et al.</w:t>
      </w:r>
      <w:r w:rsidRPr="00FB6FF3">
        <w:rPr>
          <w:rFonts w:asciiTheme="majorHAnsi" w:hAnsiTheme="majorHAnsi" w:cstheme="majorBidi"/>
          <w:noProof/>
          <w:lang w:val="id-ID"/>
        </w:rPr>
        <w:t xml:space="preserve"> </w:t>
      </w:r>
      <w:r w:rsidRPr="00FB6FF3">
        <w:rPr>
          <w:rFonts w:asciiTheme="majorHAnsi" w:hAnsiTheme="majorHAnsi" w:cstheme="majorBidi"/>
          <w:noProof/>
        </w:rPr>
        <w:t>“</w:t>
      </w:r>
      <w:r w:rsidRPr="00FB6FF3">
        <w:rPr>
          <w:rFonts w:asciiTheme="majorHAnsi" w:hAnsiTheme="majorHAnsi" w:cstheme="majorBidi"/>
          <w:noProof/>
          <w:lang w:val="id-ID"/>
        </w:rPr>
        <w:t>Meningkatkan Kemampuan Pemecahan Masalah Matematika Siswa Kelas VIII SMP N 8 Padang Tahun Pelajaran 2013/2014 Dengan Menggunakan Strategi Pembelajaran Inkuiri</w:t>
      </w:r>
      <w:r w:rsidRPr="00FB6FF3">
        <w:rPr>
          <w:rFonts w:asciiTheme="majorHAnsi" w:hAnsiTheme="majorHAnsi" w:cstheme="majorBidi"/>
          <w:noProof/>
        </w:rPr>
        <w:t xml:space="preserve">.” </w:t>
      </w:r>
      <w:r w:rsidRPr="00FB6FF3">
        <w:rPr>
          <w:rFonts w:asciiTheme="majorHAnsi" w:hAnsiTheme="majorHAnsi" w:cstheme="majorBidi"/>
          <w:i/>
          <w:iCs/>
          <w:noProof/>
        </w:rPr>
        <w:lastRenderedPageBreak/>
        <w:t>J</w:t>
      </w:r>
      <w:r w:rsidRPr="00FB6FF3">
        <w:rPr>
          <w:rFonts w:asciiTheme="majorHAnsi" w:hAnsiTheme="majorHAnsi" w:cstheme="majorBidi"/>
          <w:i/>
          <w:iCs/>
          <w:noProof/>
          <w:lang w:val="id-ID"/>
        </w:rPr>
        <w:t>urnal Pendidikan Matematika</w:t>
      </w:r>
      <w:r w:rsidRPr="00FB6FF3">
        <w:rPr>
          <w:rFonts w:asciiTheme="majorHAnsi" w:hAnsiTheme="majorHAnsi" w:cstheme="majorBidi"/>
          <w:noProof/>
        </w:rPr>
        <w:t xml:space="preserve">, vol. </w:t>
      </w:r>
      <w:r w:rsidRPr="00FB6FF3">
        <w:rPr>
          <w:rFonts w:asciiTheme="majorHAnsi" w:hAnsiTheme="majorHAnsi" w:cstheme="majorBidi"/>
          <w:noProof/>
          <w:lang w:val="id-ID"/>
        </w:rPr>
        <w:t>3</w:t>
      </w:r>
      <w:r w:rsidRPr="00FB6FF3">
        <w:rPr>
          <w:rFonts w:asciiTheme="majorHAnsi" w:hAnsiTheme="majorHAnsi" w:cstheme="majorBidi"/>
          <w:noProof/>
        </w:rPr>
        <w:t xml:space="preserve">, no. </w:t>
      </w:r>
      <w:r w:rsidRPr="00FB6FF3">
        <w:rPr>
          <w:rFonts w:asciiTheme="majorHAnsi" w:hAnsiTheme="majorHAnsi" w:cstheme="majorBidi"/>
          <w:noProof/>
          <w:lang w:val="id-ID"/>
        </w:rPr>
        <w:t>2</w:t>
      </w:r>
      <w:r w:rsidRPr="00FB6FF3">
        <w:rPr>
          <w:rFonts w:asciiTheme="majorHAnsi" w:hAnsiTheme="majorHAnsi" w:cstheme="majorBidi"/>
          <w:noProof/>
        </w:rPr>
        <w:t>, 201</w:t>
      </w:r>
      <w:r w:rsidRPr="00FB6FF3">
        <w:rPr>
          <w:rFonts w:asciiTheme="majorHAnsi" w:hAnsiTheme="majorHAnsi" w:cstheme="majorBidi"/>
          <w:noProof/>
          <w:lang w:val="id-ID"/>
        </w:rPr>
        <w:t>4</w:t>
      </w:r>
      <w:r w:rsidRPr="00FB6FF3">
        <w:rPr>
          <w:rFonts w:asciiTheme="majorHAnsi" w:hAnsiTheme="majorHAnsi" w:cstheme="majorBidi"/>
          <w:noProof/>
        </w:rPr>
        <w:t xml:space="preserve">, h. </w:t>
      </w:r>
      <w:r w:rsidRPr="00FB6FF3">
        <w:rPr>
          <w:rFonts w:asciiTheme="majorHAnsi" w:hAnsiTheme="majorHAnsi" w:cstheme="majorBidi"/>
          <w:noProof/>
          <w:lang w:val="id-ID"/>
        </w:rPr>
        <w:t>25-28</w:t>
      </w:r>
      <w:r w:rsidRPr="00FB6FF3">
        <w:rPr>
          <w:rFonts w:asciiTheme="majorHAnsi" w:hAnsiTheme="majorHAnsi" w:cstheme="majorBidi"/>
          <w:noProof/>
        </w:rPr>
        <w:t>.</w:t>
      </w:r>
    </w:p>
    <w:p w:rsidR="005F1202" w:rsidRPr="00FB6FF3" w:rsidRDefault="005F1202" w:rsidP="00175FB9">
      <w:pPr>
        <w:widowControl w:val="0"/>
        <w:autoSpaceDE w:val="0"/>
        <w:autoSpaceDN w:val="0"/>
        <w:adjustRightInd w:val="0"/>
        <w:ind w:left="709" w:hanging="709"/>
        <w:jc w:val="both"/>
        <w:rPr>
          <w:rFonts w:asciiTheme="majorHAnsi" w:hAnsiTheme="majorHAnsi"/>
          <w:noProof/>
        </w:rPr>
      </w:pPr>
      <w:r w:rsidRPr="00FB6FF3">
        <w:rPr>
          <w:rFonts w:asciiTheme="majorHAnsi" w:hAnsiTheme="majorHAnsi"/>
        </w:rPr>
        <w:fldChar w:fldCharType="begin" w:fldLock="1"/>
      </w:r>
      <w:r w:rsidRPr="00FB6FF3">
        <w:rPr>
          <w:rFonts w:asciiTheme="majorHAnsi" w:hAnsiTheme="majorHAnsi"/>
        </w:rPr>
        <w:instrText xml:space="preserve">ADDIN Mendeley Bibliography CSL_BIBLIOGRAPHY </w:instrText>
      </w:r>
      <w:r w:rsidRPr="00FB6FF3">
        <w:rPr>
          <w:rFonts w:asciiTheme="majorHAnsi" w:hAnsiTheme="majorHAnsi"/>
        </w:rPr>
        <w:fldChar w:fldCharType="separate"/>
      </w:r>
      <w:r w:rsidRPr="00FB6FF3">
        <w:rPr>
          <w:rFonts w:asciiTheme="majorHAnsi" w:hAnsiTheme="majorHAnsi"/>
          <w:noProof/>
        </w:rPr>
        <w:t>Yulian, Vara</w:t>
      </w:r>
      <w:r w:rsidRPr="00FB6FF3">
        <w:rPr>
          <w:rFonts w:asciiTheme="majorHAnsi" w:hAnsiTheme="majorHAnsi"/>
          <w:noProof/>
          <w:lang w:val="id-ID"/>
        </w:rPr>
        <w:t xml:space="preserve"> </w:t>
      </w:r>
      <w:r w:rsidRPr="00FB6FF3">
        <w:rPr>
          <w:rFonts w:asciiTheme="majorHAnsi" w:hAnsiTheme="majorHAnsi"/>
          <w:noProof/>
        </w:rPr>
        <w:t>Nina. “Meningkatkan Kemampuan Pemecahan Masalah Matematis Siswa Melalui Metode Pembelajaran Metode Inkuiri Berbantuan Software Algebrator”</w:t>
      </w:r>
      <w:r w:rsidRPr="00FB6FF3">
        <w:rPr>
          <w:rFonts w:asciiTheme="majorHAnsi" w:hAnsiTheme="majorHAnsi"/>
          <w:noProof/>
          <w:lang w:val="id-ID"/>
        </w:rPr>
        <w:t xml:space="preserve">. </w:t>
      </w:r>
      <w:r w:rsidRPr="00FB6FF3">
        <w:rPr>
          <w:rFonts w:asciiTheme="majorHAnsi" w:hAnsiTheme="majorHAnsi"/>
          <w:i/>
          <w:iCs/>
          <w:noProof/>
          <w:lang w:val="id-ID"/>
        </w:rPr>
        <w:t>JPPM</w:t>
      </w:r>
      <w:r w:rsidRPr="00FB6FF3">
        <w:rPr>
          <w:rFonts w:asciiTheme="majorHAnsi" w:hAnsiTheme="majorHAnsi"/>
          <w:noProof/>
          <w:lang w:val="id-ID"/>
        </w:rPr>
        <w:t xml:space="preserve">, vol. </w:t>
      </w:r>
      <w:r w:rsidRPr="00FB6FF3">
        <w:rPr>
          <w:rFonts w:asciiTheme="majorHAnsi" w:hAnsiTheme="majorHAnsi"/>
          <w:noProof/>
        </w:rPr>
        <w:t>9</w:t>
      </w:r>
      <w:r w:rsidRPr="00FB6FF3">
        <w:rPr>
          <w:rFonts w:asciiTheme="majorHAnsi" w:hAnsiTheme="majorHAnsi"/>
          <w:noProof/>
          <w:lang w:val="id-ID"/>
        </w:rPr>
        <w:t xml:space="preserve">, no. </w:t>
      </w:r>
      <w:r w:rsidRPr="00FB6FF3">
        <w:rPr>
          <w:rFonts w:asciiTheme="majorHAnsi" w:hAnsiTheme="majorHAnsi"/>
          <w:noProof/>
        </w:rPr>
        <w:t>1</w:t>
      </w:r>
      <w:r w:rsidRPr="00FB6FF3">
        <w:rPr>
          <w:rFonts w:asciiTheme="majorHAnsi" w:hAnsiTheme="majorHAnsi"/>
          <w:noProof/>
          <w:lang w:val="id-ID"/>
        </w:rPr>
        <w:t xml:space="preserve">, </w:t>
      </w:r>
      <w:r w:rsidRPr="00FB6FF3">
        <w:rPr>
          <w:rFonts w:asciiTheme="majorHAnsi" w:hAnsiTheme="majorHAnsi"/>
          <w:noProof/>
        </w:rPr>
        <w:t>2016</w:t>
      </w:r>
      <w:r w:rsidRPr="00FB6FF3">
        <w:rPr>
          <w:rFonts w:asciiTheme="majorHAnsi" w:hAnsiTheme="majorHAnsi"/>
          <w:noProof/>
          <w:lang w:val="id-ID"/>
        </w:rPr>
        <w:t xml:space="preserve">, h. </w:t>
      </w:r>
      <w:r w:rsidRPr="00FB6FF3">
        <w:rPr>
          <w:rFonts w:asciiTheme="majorHAnsi" w:hAnsiTheme="majorHAnsi"/>
          <w:noProof/>
        </w:rPr>
        <w:t>20–24.</w:t>
      </w:r>
    </w:p>
    <w:p w:rsidR="005F1202" w:rsidRPr="00FB6FF3" w:rsidRDefault="005F1202" w:rsidP="00175FB9">
      <w:pPr>
        <w:jc w:val="both"/>
        <w:rPr>
          <w:rFonts w:asciiTheme="majorHAnsi" w:hAnsiTheme="majorHAnsi"/>
          <w:lang w:val="id-ID"/>
        </w:rPr>
      </w:pPr>
      <w:r w:rsidRPr="00FB6FF3">
        <w:rPr>
          <w:rFonts w:asciiTheme="majorHAnsi" w:hAnsiTheme="majorHAnsi"/>
        </w:rPr>
        <w:fldChar w:fldCharType="end"/>
      </w:r>
    </w:p>
    <w:p w:rsidR="00162035" w:rsidRPr="001F38B2" w:rsidRDefault="005F1202" w:rsidP="001F38B2">
      <w:pPr>
        <w:pStyle w:val="JRPMBody"/>
        <w:spacing w:before="120"/>
        <w:ind w:firstLine="0"/>
        <w:rPr>
          <w:rFonts w:ascii="Cambria" w:hAnsi="Cambria"/>
          <w:b/>
          <w:bCs/>
        </w:rPr>
      </w:pPr>
      <w:r w:rsidRPr="00FB6FF3">
        <w:rPr>
          <w:rFonts w:asciiTheme="majorHAnsi" w:hAnsiTheme="majorHAnsi"/>
          <w:b/>
          <w:bCs/>
          <w:sz w:val="24"/>
          <w:lang w:val="en-US"/>
        </w:rPr>
        <w:fldChar w:fldCharType="end"/>
      </w:r>
    </w:p>
    <w:sectPr w:rsidR="00162035" w:rsidRPr="001F38B2" w:rsidSect="00F62AD0">
      <w:type w:val="continuous"/>
      <w:pgSz w:w="11907" w:h="16840" w:code="9"/>
      <w:pgMar w:top="1701" w:right="1134" w:bottom="1134" w:left="1701" w:header="850" w:footer="45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5F" w:rsidRDefault="0002095F" w:rsidP="00F62AD0">
      <w:r>
        <w:separator/>
      </w:r>
    </w:p>
  </w:endnote>
  <w:endnote w:type="continuationSeparator" w:id="0">
    <w:p w:rsidR="0002095F" w:rsidRDefault="0002095F" w:rsidP="00F6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75" w:rsidRPr="003542E1" w:rsidRDefault="00485675" w:rsidP="00F62AD0">
    <w:pPr>
      <w:pStyle w:val="Footer"/>
      <w:jc w:val="center"/>
      <w:rPr>
        <w:sz w:val="20"/>
        <w:szCs w:val="20"/>
      </w:rPr>
    </w:pPr>
    <w:r w:rsidRPr="00DE4944">
      <w:rPr>
        <w:sz w:val="20"/>
        <w:szCs w:val="20"/>
      </w:rPr>
      <w:t>Copyright © 201</w:t>
    </w:r>
    <w:r>
      <w:rPr>
        <w:sz w:val="20"/>
        <w:szCs w:val="20"/>
        <w:lang w:val="id-ID"/>
      </w:rPr>
      <w:t>8</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2613</w:t>
    </w:r>
    <w:r w:rsidRPr="00DE4944">
      <w:rPr>
        <w:sz w:val="20"/>
        <w:szCs w:val="20"/>
      </w:rPr>
      <w:t>-</w:t>
    </w:r>
    <w:r>
      <w:rPr>
        <w:sz w:val="20"/>
        <w:szCs w:val="20"/>
        <w:lang w:val="id-ID"/>
      </w:rPr>
      <w:t>9073</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2613</w:t>
    </w:r>
    <w:r w:rsidRPr="00DE4944">
      <w:rPr>
        <w:sz w:val="20"/>
        <w:szCs w:val="20"/>
        <w:lang w:val="id-ID"/>
      </w:rPr>
      <w:t>-</w:t>
    </w:r>
    <w:r>
      <w:rPr>
        <w:sz w:val="20"/>
        <w:szCs w:val="20"/>
        <w:lang w:val="id-ID"/>
      </w:rPr>
      <w:t>9081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75" w:rsidRPr="003542E1" w:rsidRDefault="00485675" w:rsidP="00F62AD0">
    <w:pPr>
      <w:pStyle w:val="Footer"/>
      <w:jc w:val="center"/>
      <w:rPr>
        <w:sz w:val="20"/>
        <w:szCs w:val="20"/>
      </w:rPr>
    </w:pPr>
    <w:r w:rsidRPr="00DE4944">
      <w:rPr>
        <w:sz w:val="20"/>
        <w:szCs w:val="20"/>
      </w:rPr>
      <w:t>Copyright © 201</w:t>
    </w:r>
    <w:r>
      <w:rPr>
        <w:sz w:val="20"/>
        <w:szCs w:val="20"/>
        <w:lang w:val="id-ID"/>
      </w:rPr>
      <w:t>8</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2613</w:t>
    </w:r>
    <w:r w:rsidRPr="00DE4944">
      <w:rPr>
        <w:sz w:val="20"/>
        <w:szCs w:val="20"/>
      </w:rPr>
      <w:t>-</w:t>
    </w:r>
    <w:r>
      <w:rPr>
        <w:sz w:val="20"/>
        <w:szCs w:val="20"/>
        <w:lang w:val="id-ID"/>
      </w:rPr>
      <w:t>9073</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2613</w:t>
    </w:r>
    <w:r w:rsidRPr="00DE4944">
      <w:rPr>
        <w:sz w:val="20"/>
        <w:szCs w:val="20"/>
        <w:lang w:val="id-ID"/>
      </w:rPr>
      <w:t>-</w:t>
    </w:r>
    <w:r>
      <w:rPr>
        <w:sz w:val="20"/>
        <w:szCs w:val="20"/>
        <w:lang w:val="id-ID"/>
      </w:rPr>
      <w:t>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5F" w:rsidRDefault="0002095F" w:rsidP="00F62AD0">
      <w:r>
        <w:separator/>
      </w:r>
    </w:p>
  </w:footnote>
  <w:footnote w:type="continuationSeparator" w:id="0">
    <w:p w:rsidR="0002095F" w:rsidRDefault="0002095F" w:rsidP="00F6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75" w:rsidRPr="008077B5" w:rsidRDefault="00485675" w:rsidP="00F62AD0">
    <w:pPr>
      <w:pStyle w:val="Header"/>
      <w:jc w:val="center"/>
      <w:rPr>
        <w:b/>
        <w:sz w:val="22"/>
        <w:szCs w:val="22"/>
        <w:lang w:val="id-ID"/>
      </w:rPr>
    </w:pPr>
    <w:r>
      <w:rPr>
        <w:b/>
        <w:sz w:val="22"/>
        <w:szCs w:val="22"/>
        <w:lang w:val="id-ID"/>
      </w:rPr>
      <w:t>Desimal</w:t>
    </w:r>
    <w:r w:rsidRPr="008077B5">
      <w:rPr>
        <w:b/>
        <w:sz w:val="22"/>
        <w:szCs w:val="22"/>
        <w:lang w:val="id-ID"/>
      </w:rPr>
      <w:t xml:space="preserve">, </w:t>
    </w:r>
    <w:r>
      <w:rPr>
        <w:b/>
        <w:sz w:val="22"/>
        <w:szCs w:val="22"/>
        <w:lang w:val="id-ID"/>
      </w:rPr>
      <w:t>1 (1), 2017</w:t>
    </w:r>
    <w:r w:rsidRPr="008077B5">
      <w:rPr>
        <w:b/>
        <w:sz w:val="22"/>
        <w:szCs w:val="22"/>
        <w:lang w:val="id-ID"/>
      </w:rPr>
      <w:t xml:space="preserve"> - </w:t>
    </w:r>
    <w:r w:rsidRPr="008077B5">
      <w:rPr>
        <w:b/>
        <w:sz w:val="22"/>
        <w:szCs w:val="22"/>
        <w:lang w:val="id-ID"/>
      </w:rPr>
      <w:fldChar w:fldCharType="begin"/>
    </w:r>
    <w:r w:rsidRPr="008077B5">
      <w:rPr>
        <w:b/>
        <w:sz w:val="22"/>
        <w:szCs w:val="22"/>
        <w:lang w:val="id-ID"/>
      </w:rPr>
      <w:instrText xml:space="preserve"> PAGE   \* MERGEFORMAT </w:instrText>
    </w:r>
    <w:r w:rsidRPr="008077B5">
      <w:rPr>
        <w:b/>
        <w:sz w:val="22"/>
        <w:szCs w:val="22"/>
        <w:lang w:val="id-ID"/>
      </w:rPr>
      <w:fldChar w:fldCharType="separate"/>
    </w:r>
    <w:r>
      <w:rPr>
        <w:b/>
        <w:noProof/>
        <w:sz w:val="22"/>
        <w:szCs w:val="22"/>
        <w:lang w:val="id-ID"/>
      </w:rPr>
      <w:t>2</w:t>
    </w:r>
    <w:r w:rsidRPr="008077B5">
      <w:rPr>
        <w:b/>
        <w:sz w:val="22"/>
        <w:szCs w:val="22"/>
        <w:lang w:val="id-ID"/>
      </w:rPr>
      <w:fldChar w:fldCharType="end"/>
    </w:r>
  </w:p>
  <w:p w:rsidR="00485675" w:rsidRPr="008077B5" w:rsidRDefault="00485675" w:rsidP="00F62AD0">
    <w:pPr>
      <w:pStyle w:val="Header"/>
      <w:jc w:val="center"/>
      <w:rPr>
        <w:i/>
        <w:sz w:val="20"/>
        <w:szCs w:val="20"/>
        <w:lang w:val="id-ID"/>
      </w:rPr>
    </w:pPr>
    <w:r>
      <w:rPr>
        <w:sz w:val="22"/>
        <w:szCs w:val="22"/>
        <w:lang w:val="id-ID"/>
      </w:rPr>
      <w:t>Rizki Wahyu Yunian Putra, Fredi Ganda Putra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75" w:rsidRPr="008077B5" w:rsidRDefault="00485675" w:rsidP="00F62AD0">
    <w:pPr>
      <w:pStyle w:val="Header"/>
      <w:jc w:val="center"/>
      <w:rPr>
        <w:b/>
        <w:sz w:val="22"/>
        <w:szCs w:val="22"/>
        <w:lang w:val="id-ID"/>
      </w:rPr>
    </w:pPr>
    <w:r>
      <w:rPr>
        <w:b/>
        <w:sz w:val="22"/>
        <w:szCs w:val="22"/>
        <w:lang w:val="id-ID"/>
      </w:rPr>
      <w:t>Desimal</w:t>
    </w:r>
    <w:r w:rsidRPr="008077B5">
      <w:rPr>
        <w:b/>
        <w:sz w:val="22"/>
        <w:szCs w:val="22"/>
        <w:lang w:val="id-ID"/>
      </w:rPr>
      <w:t xml:space="preserve">, </w:t>
    </w:r>
    <w:r>
      <w:rPr>
        <w:b/>
        <w:sz w:val="22"/>
        <w:szCs w:val="22"/>
        <w:lang w:val="id-ID"/>
      </w:rPr>
      <w:t>1 (</w:t>
    </w:r>
    <w:r w:rsidR="00FB6FF3">
      <w:rPr>
        <w:b/>
        <w:sz w:val="22"/>
        <w:szCs w:val="22"/>
      </w:rPr>
      <w:t>3</w:t>
    </w:r>
    <w:r>
      <w:rPr>
        <w:b/>
        <w:sz w:val="22"/>
        <w:szCs w:val="22"/>
        <w:lang w:val="id-ID"/>
      </w:rPr>
      <w:t>), 201</w:t>
    </w:r>
    <w:r w:rsidR="00FB6FF3">
      <w:rPr>
        <w:b/>
        <w:sz w:val="22"/>
        <w:szCs w:val="22"/>
      </w:rPr>
      <w:t>8</w:t>
    </w:r>
    <w:r w:rsidRPr="008077B5">
      <w:rPr>
        <w:b/>
        <w:sz w:val="22"/>
        <w:szCs w:val="22"/>
        <w:lang w:val="id-ID"/>
      </w:rPr>
      <w:t xml:space="preserve"> - </w:t>
    </w:r>
    <w:r w:rsidRPr="008077B5">
      <w:rPr>
        <w:b/>
        <w:sz w:val="22"/>
        <w:szCs w:val="22"/>
        <w:lang w:val="id-ID"/>
      </w:rPr>
      <w:fldChar w:fldCharType="begin"/>
    </w:r>
    <w:r w:rsidRPr="008077B5">
      <w:rPr>
        <w:b/>
        <w:sz w:val="22"/>
        <w:szCs w:val="22"/>
        <w:lang w:val="id-ID"/>
      </w:rPr>
      <w:instrText xml:space="preserve"> PAGE   \* MERGEFORMAT </w:instrText>
    </w:r>
    <w:r w:rsidRPr="008077B5">
      <w:rPr>
        <w:b/>
        <w:sz w:val="22"/>
        <w:szCs w:val="22"/>
        <w:lang w:val="id-ID"/>
      </w:rPr>
      <w:fldChar w:fldCharType="separate"/>
    </w:r>
    <w:r w:rsidR="0060148B">
      <w:rPr>
        <w:b/>
        <w:noProof/>
        <w:sz w:val="22"/>
        <w:szCs w:val="22"/>
        <w:lang w:val="id-ID"/>
      </w:rPr>
      <w:t>294</w:t>
    </w:r>
    <w:r w:rsidRPr="008077B5">
      <w:rPr>
        <w:b/>
        <w:sz w:val="22"/>
        <w:szCs w:val="22"/>
        <w:lang w:val="id-ID"/>
      </w:rPr>
      <w:fldChar w:fldCharType="end"/>
    </w:r>
  </w:p>
  <w:p w:rsidR="00485675" w:rsidRPr="00FB6FF3" w:rsidRDefault="00485675" w:rsidP="00F14388">
    <w:pPr>
      <w:pStyle w:val="PythagorasAuthor"/>
      <w:spacing w:after="60"/>
      <w:rPr>
        <w:rFonts w:ascii="Cambria" w:hAnsi="Cambria"/>
      </w:rPr>
    </w:pPr>
    <w:r w:rsidRPr="00FB6FF3">
      <w:rPr>
        <w:rFonts w:ascii="Cambria" w:hAnsi="Cambria"/>
      </w:rPr>
      <w:t>Sri Maryanti</w:t>
    </w:r>
  </w:p>
  <w:p w:rsidR="00485675" w:rsidRPr="002D7D85" w:rsidRDefault="00485675" w:rsidP="00F14388">
    <w:pPr>
      <w:pStyle w:val="Header"/>
      <w:jc w:val="center"/>
      <w:rPr>
        <w:i/>
        <w:sz w:val="20"/>
        <w:szCs w:val="20"/>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75" w:rsidRPr="002D7D85" w:rsidRDefault="00485675" w:rsidP="00F62AD0">
    <w:pPr>
      <w:pStyle w:val="Header"/>
      <w:jc w:val="center"/>
      <w:rPr>
        <w:rFonts w:ascii="Cambria" w:hAnsi="Cambria"/>
        <w:sz w:val="20"/>
        <w:szCs w:val="20"/>
        <w:lang w:val="id-ID"/>
      </w:rPr>
    </w:pPr>
    <w:r w:rsidRPr="002D7D85">
      <w:rPr>
        <w:rFonts w:ascii="Cambria" w:hAnsi="Cambria"/>
        <w:noProof/>
      </w:rPr>
      <w:drawing>
        <wp:anchor distT="0" distB="0" distL="114300" distR="114300" simplePos="0" relativeHeight="251661312" behindDoc="0" locked="0" layoutInCell="1" allowOverlap="1" wp14:anchorId="5FF670E0" wp14:editId="0C5536B7">
          <wp:simplePos x="0" y="0"/>
          <wp:positionH relativeFrom="column">
            <wp:posOffset>62865</wp:posOffset>
          </wp:positionH>
          <wp:positionV relativeFrom="paragraph">
            <wp:posOffset>11430</wp:posOffset>
          </wp:positionV>
          <wp:extent cx="323215" cy="467995"/>
          <wp:effectExtent l="0" t="0" r="0" b="0"/>
          <wp:wrapSquare wrapText="bothSides"/>
          <wp:docPr id="1" name="Picture 1" descr="C:\Users\ultimate\Downloads\WhatsApp Image 2017-11-02 at 13.0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timate\Downloads\WhatsApp Image 2017-11-02 at 13.07.2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 cy="467995"/>
                  </a:xfrm>
                  <a:prstGeom prst="rect">
                    <a:avLst/>
                  </a:prstGeom>
                  <a:noFill/>
                  <a:ln>
                    <a:noFill/>
                  </a:ln>
                </pic:spPr>
              </pic:pic>
            </a:graphicData>
          </a:graphic>
        </wp:anchor>
      </w:drawing>
    </w:r>
    <w:r w:rsidRPr="002D7D85">
      <w:rPr>
        <w:rFonts w:ascii="Cambria" w:hAnsi="Cambria"/>
        <w:sz w:val="20"/>
        <w:szCs w:val="20"/>
        <w:lang w:val="id-ID"/>
      </w:rPr>
      <w:t>Available online at: http://ejournal.radenintan.ac.id/index.php/desimal/index</w:t>
    </w:r>
  </w:p>
  <w:p w:rsidR="00485675" w:rsidRPr="00FB6FF3" w:rsidRDefault="00485675" w:rsidP="00F62AD0">
    <w:pPr>
      <w:pStyle w:val="Header"/>
      <w:spacing w:before="120" w:after="120"/>
      <w:jc w:val="center"/>
      <w:rPr>
        <w:rFonts w:ascii="Cambria" w:hAnsi="Cambria"/>
        <w:b/>
        <w:sz w:val="22"/>
      </w:rPr>
    </w:pPr>
    <w:r w:rsidRPr="002D7D85">
      <w:rPr>
        <w:rFonts w:ascii="Cambria" w:hAnsi="Cambria"/>
        <w:b/>
        <w:sz w:val="22"/>
        <w:lang w:val="id-ID"/>
      </w:rPr>
      <w:t>Desimal: Jurnal Matematika,</w:t>
    </w:r>
    <w:r>
      <w:rPr>
        <w:rFonts w:ascii="Cambria" w:hAnsi="Cambria"/>
        <w:b/>
        <w:sz w:val="22"/>
        <w:lang w:val="id-ID"/>
      </w:rPr>
      <w:t xml:space="preserve"> </w:t>
    </w:r>
    <w:r w:rsidRPr="002D7D85">
      <w:rPr>
        <w:rFonts w:ascii="Cambria" w:hAnsi="Cambria"/>
        <w:b/>
        <w:sz w:val="22"/>
        <w:lang w:val="id-ID"/>
      </w:rPr>
      <w:t>1(</w:t>
    </w:r>
    <w:r w:rsidR="00FB6FF3">
      <w:rPr>
        <w:rFonts w:ascii="Cambria" w:hAnsi="Cambria"/>
        <w:b/>
        <w:sz w:val="22"/>
      </w:rPr>
      <w:t>3</w:t>
    </w:r>
    <w:r w:rsidRPr="002D7D85">
      <w:rPr>
        <w:rFonts w:ascii="Cambria" w:hAnsi="Cambria"/>
        <w:b/>
        <w:sz w:val="22"/>
        <w:lang w:val="id-ID"/>
      </w:rPr>
      <w:t>)</w:t>
    </w:r>
    <w:r w:rsidRPr="002D7D85">
      <w:rPr>
        <w:rFonts w:ascii="Cambria" w:hAnsi="Cambria"/>
        <w:b/>
        <w:sz w:val="22"/>
      </w:rPr>
      <w:t>, 201</w:t>
    </w:r>
    <w:r>
      <w:rPr>
        <w:rFonts w:ascii="Cambria" w:hAnsi="Cambria"/>
        <w:b/>
        <w:sz w:val="22"/>
        <w:lang w:val="id-ID"/>
      </w:rPr>
      <w:t>8</w:t>
    </w:r>
    <w:r w:rsidRPr="002D7D85">
      <w:rPr>
        <w:rFonts w:ascii="Cambria" w:hAnsi="Cambria"/>
        <w:b/>
        <w:sz w:val="22"/>
        <w:lang w:val="id-ID"/>
      </w:rPr>
      <w:t xml:space="preserve">, </w:t>
    </w:r>
    <w:r w:rsidR="00FB6FF3">
      <w:rPr>
        <w:rFonts w:ascii="Cambria" w:hAnsi="Cambria"/>
        <w:b/>
        <w:sz w:val="22"/>
      </w:rPr>
      <w:t>293</w:t>
    </w:r>
    <w:r w:rsidRPr="002D7D85">
      <w:rPr>
        <w:rFonts w:ascii="Cambria" w:hAnsi="Cambria"/>
        <w:b/>
        <w:sz w:val="22"/>
        <w:lang w:val="id-ID"/>
      </w:rPr>
      <w:t>-3</w:t>
    </w:r>
    <w:r w:rsidR="0060148B">
      <w:rPr>
        <w:rFonts w:ascii="Cambria" w:hAnsi="Cambria"/>
        <w:b/>
        <w:sz w:val="22"/>
      </w:rPr>
      <w:t>02</w:t>
    </w:r>
  </w:p>
  <w:p w:rsidR="00485675" w:rsidRPr="002D7D85" w:rsidRDefault="00485675" w:rsidP="00F62AD0">
    <w:pPr>
      <w:pStyle w:val="Header"/>
      <w:rPr>
        <w:rFonts w:ascii="Cambria" w:hAnsi="Cambria"/>
        <w:sz w:val="22"/>
        <w:szCs w:val="22"/>
        <w:lang w:val="id-ID"/>
      </w:rPr>
    </w:pPr>
    <w:r>
      <w:rPr>
        <w:rFonts w:ascii="Cambria" w:hAnsi="Cambria"/>
        <w:noProof/>
      </w:rPr>
      <mc:AlternateContent>
        <mc:Choice Requires="wps">
          <w:drawing>
            <wp:anchor distT="4294967293" distB="4294967293" distL="114300" distR="114300" simplePos="0" relativeHeight="251658240" behindDoc="0" locked="0" layoutInCell="1" allowOverlap="1" wp14:anchorId="3C20CF31" wp14:editId="51B953EE">
              <wp:simplePos x="0" y="0"/>
              <wp:positionH relativeFrom="column">
                <wp:posOffset>0</wp:posOffset>
              </wp:positionH>
              <wp:positionV relativeFrom="paragraph">
                <wp:posOffset>70484</wp:posOffset>
              </wp:positionV>
              <wp:extent cx="5751195" cy="0"/>
              <wp:effectExtent l="0" t="0" r="20955" b="1905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195" cy="0"/>
                      </a:xfrm>
                      <a:prstGeom prst="line">
                        <a:avLst/>
                      </a:prstGeom>
                      <a:noFill/>
                      <a:ln w="25400" cap="flat" cmpd="tri"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9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5.55pt" to="45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B1AEAAJIDAAAOAAAAZHJzL2Uyb0RvYy54bWysU01v2zAMvQ/YfxB0X5wEzbYacXpI0F2K&#10;LUC6H8DKsi1MEgVRi51/P0r5WLvdhvkgSHrkE98jvX6YnBVHHcmgb+RiNpdCe4Wt8X0jvz8/fvgs&#10;BSXwLVj0upEnTfJh8/7degy1XuKAttVRMImnegyNHFIKdVWRGrQDmmHQnsEOo4PEx9hXbYSR2Z2t&#10;lvP5x2rE2IaIShPx7e4Myk3h7zqt0reuI52EbSTXlsoay/qS12qzhrqPEAajLmXAP1ThwHh+9Ea1&#10;gwTiZzR/UTmjIhJ2aabQVdh1RumigdUs5n+oOQwQdNHC5lC42UT/j1Z9Pe6jMG0j7+6XUnhw3KRD&#10;imD6IYktes8WYhQZZa/GQDWnbP0+ZrVq8ofwhOoHMVa9AfOBwjls6qLL4SxXTMX70817PSWh+HL1&#10;abVY3K+kUFesgvqaGCKlLxqdyJtGWuOzLVDD8YlSfhrqa0i+9vhorC2ttV6MjVyu7ubcfQU8YZ2F&#10;xFsXWHOKRgqwPY+uSrFQElrT5vRMRCfa2iiOwNPDQ9fi+Mz1SmGBEgMsonzZGS7hTWquZwc0nJML&#10;dAmzPlPrMpyX8n+blXcv2J728eooN76wX4Y0T9brM+9f/0qbXwAAAP//AwBQSwMEFAAGAAgAAAAh&#10;AB6Ph5zaAAAABgEAAA8AAABkcnMvZG93bnJldi54bWxMj8FOwzAQRO9I/IO1SNyonSLaEuJUqBJc&#10;UVsQ6m2bLIlFvA6x24a/ZxGHcpyZ1czbYjn6Th1piC6whWxiQBFXoXbcWHjdPt0sQMWEXGMXmCx8&#10;U4RleXlRYF6HE6/puEmNkhKOOVpoU+pzrWPVksc4CT2xZB9h8JhEDo2uBzxJue/01JiZ9uhYFlrs&#10;adVS9bk5eAtfL9vd2zxzq1s3MzhWU3bP63drr6/GxwdQicZ0PoZffEGHUpj24cB1VJ0FeSSJm2Wg&#10;JL03d3NQ+z9Dl4X+j1/+AAAA//8DAFBLAQItABQABgAIAAAAIQC2gziS/gAAAOEBAAATAAAAAAAA&#10;AAAAAAAAAAAAAABbQ29udGVudF9UeXBlc10ueG1sUEsBAi0AFAAGAAgAAAAhADj9If/WAAAAlAEA&#10;AAsAAAAAAAAAAAAAAAAALwEAAF9yZWxzLy5yZWxzUEsBAi0AFAAGAAgAAAAhAJ0SCMHUAQAAkgMA&#10;AA4AAAAAAAAAAAAAAAAALgIAAGRycy9lMm9Eb2MueG1sUEsBAi0AFAAGAAgAAAAhAB6Ph5zaAAAA&#10;BgEAAA8AAAAAAAAAAAAAAAAALgQAAGRycy9kb3ducmV2LnhtbFBLBQYAAAAABAAEAPMAAAA1BQAA&#10;AAA=&#10;" strokecolor="windowText" strokeweight="2pt">
              <v:stroke linestyle="thickBetweenThin"/>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1FEE"/>
    <w:multiLevelType w:val="hybridMultilevel"/>
    <w:tmpl w:val="E99A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10C5C"/>
    <w:multiLevelType w:val="hybridMultilevel"/>
    <w:tmpl w:val="0980C800"/>
    <w:lvl w:ilvl="0" w:tplc="2B06143E">
      <w:start w:val="1"/>
      <w:numFmt w:val="lowerLetter"/>
      <w:lvlText w:val="%1)"/>
      <w:lvlJc w:val="left"/>
      <w:pPr>
        <w:ind w:left="786" w:hanging="360"/>
      </w:pPr>
      <w:rPr>
        <w:rFonts w:asciiTheme="majorBidi" w:eastAsiaTheme="minorEastAsia"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67E00C7"/>
    <w:multiLevelType w:val="hybridMultilevel"/>
    <w:tmpl w:val="4FC6E1C6"/>
    <w:lvl w:ilvl="0" w:tplc="9BD6F61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2"/>
    <w:rsid w:val="0000157D"/>
    <w:rsid w:val="00004DEE"/>
    <w:rsid w:val="000107BA"/>
    <w:rsid w:val="000115C2"/>
    <w:rsid w:val="00012A61"/>
    <w:rsid w:val="0002095F"/>
    <w:rsid w:val="00022009"/>
    <w:rsid w:val="00034232"/>
    <w:rsid w:val="000379EA"/>
    <w:rsid w:val="00041145"/>
    <w:rsid w:val="00043EE3"/>
    <w:rsid w:val="00051958"/>
    <w:rsid w:val="00051F39"/>
    <w:rsid w:val="00061728"/>
    <w:rsid w:val="00061E12"/>
    <w:rsid w:val="00066484"/>
    <w:rsid w:val="00072CFF"/>
    <w:rsid w:val="0007437C"/>
    <w:rsid w:val="00075243"/>
    <w:rsid w:val="000817AA"/>
    <w:rsid w:val="00085161"/>
    <w:rsid w:val="00085C29"/>
    <w:rsid w:val="0008723C"/>
    <w:rsid w:val="00091C6D"/>
    <w:rsid w:val="000948DE"/>
    <w:rsid w:val="000975D3"/>
    <w:rsid w:val="000A4658"/>
    <w:rsid w:val="000B0CF4"/>
    <w:rsid w:val="000B0ED0"/>
    <w:rsid w:val="000B2CCB"/>
    <w:rsid w:val="000B3ECD"/>
    <w:rsid w:val="000B4935"/>
    <w:rsid w:val="000B6FD4"/>
    <w:rsid w:val="000C7077"/>
    <w:rsid w:val="000D065E"/>
    <w:rsid w:val="000D0DFF"/>
    <w:rsid w:val="000D41EC"/>
    <w:rsid w:val="000E310D"/>
    <w:rsid w:val="000E566D"/>
    <w:rsid w:val="000E7473"/>
    <w:rsid w:val="000F4796"/>
    <w:rsid w:val="0010093E"/>
    <w:rsid w:val="001030C5"/>
    <w:rsid w:val="001031EE"/>
    <w:rsid w:val="001047FC"/>
    <w:rsid w:val="00107D5F"/>
    <w:rsid w:val="0011184C"/>
    <w:rsid w:val="001233EC"/>
    <w:rsid w:val="00123EF7"/>
    <w:rsid w:val="00126BBE"/>
    <w:rsid w:val="00126BEE"/>
    <w:rsid w:val="001452AA"/>
    <w:rsid w:val="00146256"/>
    <w:rsid w:val="001516A0"/>
    <w:rsid w:val="00151C38"/>
    <w:rsid w:val="001521AD"/>
    <w:rsid w:val="00157524"/>
    <w:rsid w:val="00162035"/>
    <w:rsid w:val="00167709"/>
    <w:rsid w:val="00175FB9"/>
    <w:rsid w:val="0018022F"/>
    <w:rsid w:val="001903E0"/>
    <w:rsid w:val="00191525"/>
    <w:rsid w:val="001A7242"/>
    <w:rsid w:val="001B0C6D"/>
    <w:rsid w:val="001B17FB"/>
    <w:rsid w:val="001B35BC"/>
    <w:rsid w:val="001C0474"/>
    <w:rsid w:val="001D00DC"/>
    <w:rsid w:val="001D2D5B"/>
    <w:rsid w:val="001E1BC2"/>
    <w:rsid w:val="001E3BC2"/>
    <w:rsid w:val="001E6FA8"/>
    <w:rsid w:val="001F13B4"/>
    <w:rsid w:val="001F22C5"/>
    <w:rsid w:val="001F2F68"/>
    <w:rsid w:val="001F38B2"/>
    <w:rsid w:val="001F41F8"/>
    <w:rsid w:val="001F49BB"/>
    <w:rsid w:val="00200107"/>
    <w:rsid w:val="00201845"/>
    <w:rsid w:val="00202377"/>
    <w:rsid w:val="00207B31"/>
    <w:rsid w:val="002141B9"/>
    <w:rsid w:val="0022074F"/>
    <w:rsid w:val="0022227A"/>
    <w:rsid w:val="002247CB"/>
    <w:rsid w:val="00235F3B"/>
    <w:rsid w:val="002426E8"/>
    <w:rsid w:val="00242A6D"/>
    <w:rsid w:val="002474C1"/>
    <w:rsid w:val="00252EC9"/>
    <w:rsid w:val="00254812"/>
    <w:rsid w:val="00272A46"/>
    <w:rsid w:val="00284199"/>
    <w:rsid w:val="00285E5E"/>
    <w:rsid w:val="00290B50"/>
    <w:rsid w:val="0029544C"/>
    <w:rsid w:val="00296057"/>
    <w:rsid w:val="00297236"/>
    <w:rsid w:val="002A39BC"/>
    <w:rsid w:val="002B47FC"/>
    <w:rsid w:val="002B70C1"/>
    <w:rsid w:val="002D42CE"/>
    <w:rsid w:val="002D548F"/>
    <w:rsid w:val="002E5077"/>
    <w:rsid w:val="002F0380"/>
    <w:rsid w:val="002F31FA"/>
    <w:rsid w:val="002F7BBE"/>
    <w:rsid w:val="00303A81"/>
    <w:rsid w:val="00306410"/>
    <w:rsid w:val="003068F9"/>
    <w:rsid w:val="00314D5A"/>
    <w:rsid w:val="003205E9"/>
    <w:rsid w:val="00320A8F"/>
    <w:rsid w:val="00321A03"/>
    <w:rsid w:val="003275C6"/>
    <w:rsid w:val="00330F83"/>
    <w:rsid w:val="0033121B"/>
    <w:rsid w:val="00332C41"/>
    <w:rsid w:val="0033438A"/>
    <w:rsid w:val="00335BE0"/>
    <w:rsid w:val="00337486"/>
    <w:rsid w:val="0034657E"/>
    <w:rsid w:val="00346CAE"/>
    <w:rsid w:val="0035325C"/>
    <w:rsid w:val="00355447"/>
    <w:rsid w:val="0036081B"/>
    <w:rsid w:val="00360E20"/>
    <w:rsid w:val="00361DFD"/>
    <w:rsid w:val="00363BCF"/>
    <w:rsid w:val="00363DCB"/>
    <w:rsid w:val="00364316"/>
    <w:rsid w:val="00373109"/>
    <w:rsid w:val="00382E7C"/>
    <w:rsid w:val="00391A5C"/>
    <w:rsid w:val="00391CB4"/>
    <w:rsid w:val="00394AE9"/>
    <w:rsid w:val="00395183"/>
    <w:rsid w:val="003A37F7"/>
    <w:rsid w:val="003A38AF"/>
    <w:rsid w:val="003A5C37"/>
    <w:rsid w:val="003A7687"/>
    <w:rsid w:val="003B14C2"/>
    <w:rsid w:val="003B35B7"/>
    <w:rsid w:val="003B5754"/>
    <w:rsid w:val="003D1881"/>
    <w:rsid w:val="003D2FEF"/>
    <w:rsid w:val="003E04DE"/>
    <w:rsid w:val="003E192C"/>
    <w:rsid w:val="003E407F"/>
    <w:rsid w:val="003E6FD2"/>
    <w:rsid w:val="003F0048"/>
    <w:rsid w:val="003F0BAB"/>
    <w:rsid w:val="003F2E8B"/>
    <w:rsid w:val="003F56F3"/>
    <w:rsid w:val="003F7654"/>
    <w:rsid w:val="00407C5D"/>
    <w:rsid w:val="004100AB"/>
    <w:rsid w:val="00412B82"/>
    <w:rsid w:val="00412EDA"/>
    <w:rsid w:val="004213A1"/>
    <w:rsid w:val="0042617F"/>
    <w:rsid w:val="00433A13"/>
    <w:rsid w:val="004410C1"/>
    <w:rsid w:val="0044342E"/>
    <w:rsid w:val="0045435B"/>
    <w:rsid w:val="004564CA"/>
    <w:rsid w:val="00457B1E"/>
    <w:rsid w:val="0046221D"/>
    <w:rsid w:val="00462CE4"/>
    <w:rsid w:val="0046521B"/>
    <w:rsid w:val="004664FD"/>
    <w:rsid w:val="00466F9B"/>
    <w:rsid w:val="00481B4E"/>
    <w:rsid w:val="00485675"/>
    <w:rsid w:val="00491B53"/>
    <w:rsid w:val="00496BD6"/>
    <w:rsid w:val="00496E02"/>
    <w:rsid w:val="004A6BDB"/>
    <w:rsid w:val="004B1F2F"/>
    <w:rsid w:val="004C445A"/>
    <w:rsid w:val="004D0152"/>
    <w:rsid w:val="004D2DAF"/>
    <w:rsid w:val="004D4957"/>
    <w:rsid w:val="004D5EC4"/>
    <w:rsid w:val="004E48FE"/>
    <w:rsid w:val="004E7321"/>
    <w:rsid w:val="004F5A9B"/>
    <w:rsid w:val="004F7F25"/>
    <w:rsid w:val="00505CCA"/>
    <w:rsid w:val="00507F06"/>
    <w:rsid w:val="0051316A"/>
    <w:rsid w:val="00513429"/>
    <w:rsid w:val="00513BDE"/>
    <w:rsid w:val="00527096"/>
    <w:rsid w:val="00527458"/>
    <w:rsid w:val="005314E2"/>
    <w:rsid w:val="0053588C"/>
    <w:rsid w:val="005359FF"/>
    <w:rsid w:val="00536208"/>
    <w:rsid w:val="0054230E"/>
    <w:rsid w:val="00555A89"/>
    <w:rsid w:val="00556B82"/>
    <w:rsid w:val="00560712"/>
    <w:rsid w:val="00567575"/>
    <w:rsid w:val="00575399"/>
    <w:rsid w:val="00577591"/>
    <w:rsid w:val="005775C4"/>
    <w:rsid w:val="005836CE"/>
    <w:rsid w:val="005847E7"/>
    <w:rsid w:val="005853A2"/>
    <w:rsid w:val="00590C92"/>
    <w:rsid w:val="00590CDF"/>
    <w:rsid w:val="0059487E"/>
    <w:rsid w:val="00594C08"/>
    <w:rsid w:val="005A07C3"/>
    <w:rsid w:val="005A185A"/>
    <w:rsid w:val="005A460D"/>
    <w:rsid w:val="005A466B"/>
    <w:rsid w:val="005B0156"/>
    <w:rsid w:val="005B0632"/>
    <w:rsid w:val="005B29B7"/>
    <w:rsid w:val="005B39BA"/>
    <w:rsid w:val="005B6DBF"/>
    <w:rsid w:val="005C1C69"/>
    <w:rsid w:val="005D7853"/>
    <w:rsid w:val="005E3483"/>
    <w:rsid w:val="005F1202"/>
    <w:rsid w:val="005F1327"/>
    <w:rsid w:val="005F6326"/>
    <w:rsid w:val="0060148B"/>
    <w:rsid w:val="00603ED0"/>
    <w:rsid w:val="00604CDD"/>
    <w:rsid w:val="00606F4A"/>
    <w:rsid w:val="006076FA"/>
    <w:rsid w:val="006104F8"/>
    <w:rsid w:val="00612B52"/>
    <w:rsid w:val="00616D13"/>
    <w:rsid w:val="0062026A"/>
    <w:rsid w:val="006306C7"/>
    <w:rsid w:val="00630AF1"/>
    <w:rsid w:val="00637161"/>
    <w:rsid w:val="006448FD"/>
    <w:rsid w:val="00645FE1"/>
    <w:rsid w:val="006505B8"/>
    <w:rsid w:val="00652323"/>
    <w:rsid w:val="0066390F"/>
    <w:rsid w:val="00664271"/>
    <w:rsid w:val="00664CB9"/>
    <w:rsid w:val="006650DF"/>
    <w:rsid w:val="00665C4D"/>
    <w:rsid w:val="006669D9"/>
    <w:rsid w:val="00672BF4"/>
    <w:rsid w:val="00676297"/>
    <w:rsid w:val="00695B12"/>
    <w:rsid w:val="00696893"/>
    <w:rsid w:val="00697EAA"/>
    <w:rsid w:val="006A11EB"/>
    <w:rsid w:val="006A2CAD"/>
    <w:rsid w:val="006A3C78"/>
    <w:rsid w:val="006A50D7"/>
    <w:rsid w:val="006A65A2"/>
    <w:rsid w:val="006A6836"/>
    <w:rsid w:val="006A70D1"/>
    <w:rsid w:val="006B26DC"/>
    <w:rsid w:val="006C2612"/>
    <w:rsid w:val="006C2AF7"/>
    <w:rsid w:val="006C3F08"/>
    <w:rsid w:val="006D2430"/>
    <w:rsid w:val="006D3257"/>
    <w:rsid w:val="006D4BDA"/>
    <w:rsid w:val="006E5A06"/>
    <w:rsid w:val="006E5E0A"/>
    <w:rsid w:val="006F1EB1"/>
    <w:rsid w:val="006F494F"/>
    <w:rsid w:val="006F5813"/>
    <w:rsid w:val="00704933"/>
    <w:rsid w:val="00733505"/>
    <w:rsid w:val="00735818"/>
    <w:rsid w:val="00740487"/>
    <w:rsid w:val="0074431B"/>
    <w:rsid w:val="00750A35"/>
    <w:rsid w:val="007522D7"/>
    <w:rsid w:val="0075383B"/>
    <w:rsid w:val="00754212"/>
    <w:rsid w:val="00756961"/>
    <w:rsid w:val="0075749F"/>
    <w:rsid w:val="00757F35"/>
    <w:rsid w:val="00761996"/>
    <w:rsid w:val="00770E55"/>
    <w:rsid w:val="0077402F"/>
    <w:rsid w:val="00777213"/>
    <w:rsid w:val="0078321D"/>
    <w:rsid w:val="0079514A"/>
    <w:rsid w:val="007A0839"/>
    <w:rsid w:val="007A220D"/>
    <w:rsid w:val="007A34CA"/>
    <w:rsid w:val="007A600E"/>
    <w:rsid w:val="007A7107"/>
    <w:rsid w:val="007B31F4"/>
    <w:rsid w:val="007C7D54"/>
    <w:rsid w:val="007D6493"/>
    <w:rsid w:val="007E1512"/>
    <w:rsid w:val="007E4878"/>
    <w:rsid w:val="007E7698"/>
    <w:rsid w:val="007F08BF"/>
    <w:rsid w:val="007F6DF9"/>
    <w:rsid w:val="007F74D8"/>
    <w:rsid w:val="008038CC"/>
    <w:rsid w:val="008052E6"/>
    <w:rsid w:val="00812380"/>
    <w:rsid w:val="0082240A"/>
    <w:rsid w:val="00823E05"/>
    <w:rsid w:val="008326B6"/>
    <w:rsid w:val="008334AC"/>
    <w:rsid w:val="00833AA0"/>
    <w:rsid w:val="00836AA0"/>
    <w:rsid w:val="00843ADF"/>
    <w:rsid w:val="00846C06"/>
    <w:rsid w:val="008529D7"/>
    <w:rsid w:val="0085517A"/>
    <w:rsid w:val="008560EC"/>
    <w:rsid w:val="00857690"/>
    <w:rsid w:val="00861628"/>
    <w:rsid w:val="00861B9D"/>
    <w:rsid w:val="00863167"/>
    <w:rsid w:val="00863C1C"/>
    <w:rsid w:val="0088387C"/>
    <w:rsid w:val="00884ACB"/>
    <w:rsid w:val="008852E3"/>
    <w:rsid w:val="00887EE6"/>
    <w:rsid w:val="00892016"/>
    <w:rsid w:val="008943CF"/>
    <w:rsid w:val="008A6D82"/>
    <w:rsid w:val="008A7CDC"/>
    <w:rsid w:val="008B236C"/>
    <w:rsid w:val="008B6325"/>
    <w:rsid w:val="008C1F71"/>
    <w:rsid w:val="008C3508"/>
    <w:rsid w:val="008D35F8"/>
    <w:rsid w:val="008E01FF"/>
    <w:rsid w:val="008E0E23"/>
    <w:rsid w:val="008F1B68"/>
    <w:rsid w:val="008F2388"/>
    <w:rsid w:val="00901EC3"/>
    <w:rsid w:val="00904112"/>
    <w:rsid w:val="0090549F"/>
    <w:rsid w:val="009068FF"/>
    <w:rsid w:val="00910F8F"/>
    <w:rsid w:val="009142C2"/>
    <w:rsid w:val="00923D36"/>
    <w:rsid w:val="00924FEE"/>
    <w:rsid w:val="0093149A"/>
    <w:rsid w:val="009359B0"/>
    <w:rsid w:val="00944C1A"/>
    <w:rsid w:val="00953CEF"/>
    <w:rsid w:val="00955631"/>
    <w:rsid w:val="0095599E"/>
    <w:rsid w:val="00957ED8"/>
    <w:rsid w:val="0096142F"/>
    <w:rsid w:val="0096164A"/>
    <w:rsid w:val="0096179B"/>
    <w:rsid w:val="00962C2D"/>
    <w:rsid w:val="009654B5"/>
    <w:rsid w:val="00974DE5"/>
    <w:rsid w:val="009811D4"/>
    <w:rsid w:val="00981960"/>
    <w:rsid w:val="00982BD2"/>
    <w:rsid w:val="00987F82"/>
    <w:rsid w:val="0099625F"/>
    <w:rsid w:val="009A3924"/>
    <w:rsid w:val="009A4A0C"/>
    <w:rsid w:val="009A5B78"/>
    <w:rsid w:val="009B063C"/>
    <w:rsid w:val="009B11DB"/>
    <w:rsid w:val="009B54C9"/>
    <w:rsid w:val="009C2406"/>
    <w:rsid w:val="009C4EA5"/>
    <w:rsid w:val="009D0D0A"/>
    <w:rsid w:val="009D19AE"/>
    <w:rsid w:val="009D453E"/>
    <w:rsid w:val="009D50DE"/>
    <w:rsid w:val="009D6BFC"/>
    <w:rsid w:val="009E25A1"/>
    <w:rsid w:val="009E6A1B"/>
    <w:rsid w:val="009F2C77"/>
    <w:rsid w:val="00A04261"/>
    <w:rsid w:val="00A07603"/>
    <w:rsid w:val="00A137BE"/>
    <w:rsid w:val="00A13D49"/>
    <w:rsid w:val="00A14366"/>
    <w:rsid w:val="00A16756"/>
    <w:rsid w:val="00A16A93"/>
    <w:rsid w:val="00A174FE"/>
    <w:rsid w:val="00A27F19"/>
    <w:rsid w:val="00A326F5"/>
    <w:rsid w:val="00A3272E"/>
    <w:rsid w:val="00A32827"/>
    <w:rsid w:val="00A342F8"/>
    <w:rsid w:val="00A357D4"/>
    <w:rsid w:val="00A379EC"/>
    <w:rsid w:val="00A4257E"/>
    <w:rsid w:val="00A44679"/>
    <w:rsid w:val="00A50ED6"/>
    <w:rsid w:val="00A57867"/>
    <w:rsid w:val="00A57DCC"/>
    <w:rsid w:val="00A60A33"/>
    <w:rsid w:val="00A6142B"/>
    <w:rsid w:val="00A6181F"/>
    <w:rsid w:val="00A659B3"/>
    <w:rsid w:val="00A67979"/>
    <w:rsid w:val="00A743CA"/>
    <w:rsid w:val="00A7499B"/>
    <w:rsid w:val="00A76388"/>
    <w:rsid w:val="00A91082"/>
    <w:rsid w:val="00A9349F"/>
    <w:rsid w:val="00A93533"/>
    <w:rsid w:val="00AA40D2"/>
    <w:rsid w:val="00AB3BD7"/>
    <w:rsid w:val="00AB5ABC"/>
    <w:rsid w:val="00AB7371"/>
    <w:rsid w:val="00AC12B9"/>
    <w:rsid w:val="00AC1CF0"/>
    <w:rsid w:val="00AC67F5"/>
    <w:rsid w:val="00AD19AD"/>
    <w:rsid w:val="00AD5F63"/>
    <w:rsid w:val="00AD64F4"/>
    <w:rsid w:val="00AE07D0"/>
    <w:rsid w:val="00AE7901"/>
    <w:rsid w:val="00AF5FCF"/>
    <w:rsid w:val="00B06F6F"/>
    <w:rsid w:val="00B1162F"/>
    <w:rsid w:val="00B11A61"/>
    <w:rsid w:val="00B126FF"/>
    <w:rsid w:val="00B1476C"/>
    <w:rsid w:val="00B14911"/>
    <w:rsid w:val="00B20C44"/>
    <w:rsid w:val="00B21F5D"/>
    <w:rsid w:val="00B220F0"/>
    <w:rsid w:val="00B308F8"/>
    <w:rsid w:val="00B41878"/>
    <w:rsid w:val="00B452F6"/>
    <w:rsid w:val="00B518E4"/>
    <w:rsid w:val="00B62329"/>
    <w:rsid w:val="00B6434C"/>
    <w:rsid w:val="00B772BD"/>
    <w:rsid w:val="00B77AA5"/>
    <w:rsid w:val="00B805D4"/>
    <w:rsid w:val="00B832B9"/>
    <w:rsid w:val="00B86DFD"/>
    <w:rsid w:val="00B87A9C"/>
    <w:rsid w:val="00B942ED"/>
    <w:rsid w:val="00B9602A"/>
    <w:rsid w:val="00B972CC"/>
    <w:rsid w:val="00BB64DF"/>
    <w:rsid w:val="00BB72BB"/>
    <w:rsid w:val="00BC54C5"/>
    <w:rsid w:val="00BD4826"/>
    <w:rsid w:val="00BD6352"/>
    <w:rsid w:val="00BE1BBD"/>
    <w:rsid w:val="00BE2FF8"/>
    <w:rsid w:val="00BE502B"/>
    <w:rsid w:val="00BE5BE9"/>
    <w:rsid w:val="00BF1101"/>
    <w:rsid w:val="00BF4428"/>
    <w:rsid w:val="00BF642C"/>
    <w:rsid w:val="00C01DBD"/>
    <w:rsid w:val="00C02CAB"/>
    <w:rsid w:val="00C03A7A"/>
    <w:rsid w:val="00C1155F"/>
    <w:rsid w:val="00C12D6B"/>
    <w:rsid w:val="00C15F4F"/>
    <w:rsid w:val="00C231E1"/>
    <w:rsid w:val="00C24488"/>
    <w:rsid w:val="00C31FCD"/>
    <w:rsid w:val="00C32CB5"/>
    <w:rsid w:val="00C33354"/>
    <w:rsid w:val="00C37015"/>
    <w:rsid w:val="00C45093"/>
    <w:rsid w:val="00C45665"/>
    <w:rsid w:val="00C5270B"/>
    <w:rsid w:val="00C53A39"/>
    <w:rsid w:val="00C54874"/>
    <w:rsid w:val="00C577F9"/>
    <w:rsid w:val="00C6357D"/>
    <w:rsid w:val="00C73596"/>
    <w:rsid w:val="00C738AA"/>
    <w:rsid w:val="00C75E5E"/>
    <w:rsid w:val="00C83445"/>
    <w:rsid w:val="00C87164"/>
    <w:rsid w:val="00C91B41"/>
    <w:rsid w:val="00C93339"/>
    <w:rsid w:val="00C952A0"/>
    <w:rsid w:val="00C96AEA"/>
    <w:rsid w:val="00CA0986"/>
    <w:rsid w:val="00CA0C60"/>
    <w:rsid w:val="00CB0340"/>
    <w:rsid w:val="00CB6A96"/>
    <w:rsid w:val="00CB75C5"/>
    <w:rsid w:val="00CC1B91"/>
    <w:rsid w:val="00CC4C2F"/>
    <w:rsid w:val="00CC5A54"/>
    <w:rsid w:val="00CC6067"/>
    <w:rsid w:val="00CD0405"/>
    <w:rsid w:val="00CE076C"/>
    <w:rsid w:val="00CE2730"/>
    <w:rsid w:val="00CE4300"/>
    <w:rsid w:val="00CE4617"/>
    <w:rsid w:val="00CE5E24"/>
    <w:rsid w:val="00D04819"/>
    <w:rsid w:val="00D14ADE"/>
    <w:rsid w:val="00D155EC"/>
    <w:rsid w:val="00D202FF"/>
    <w:rsid w:val="00D2051A"/>
    <w:rsid w:val="00D34107"/>
    <w:rsid w:val="00D370C1"/>
    <w:rsid w:val="00D43BEB"/>
    <w:rsid w:val="00D448F1"/>
    <w:rsid w:val="00D44FCB"/>
    <w:rsid w:val="00D46B14"/>
    <w:rsid w:val="00D47163"/>
    <w:rsid w:val="00D47176"/>
    <w:rsid w:val="00D51915"/>
    <w:rsid w:val="00D52571"/>
    <w:rsid w:val="00D536DA"/>
    <w:rsid w:val="00D61E6F"/>
    <w:rsid w:val="00D62720"/>
    <w:rsid w:val="00D63DD3"/>
    <w:rsid w:val="00D64D4A"/>
    <w:rsid w:val="00D66F68"/>
    <w:rsid w:val="00D76A10"/>
    <w:rsid w:val="00D827D0"/>
    <w:rsid w:val="00D8369F"/>
    <w:rsid w:val="00D87134"/>
    <w:rsid w:val="00D92196"/>
    <w:rsid w:val="00D92E94"/>
    <w:rsid w:val="00D9376C"/>
    <w:rsid w:val="00D954BB"/>
    <w:rsid w:val="00DA5FAD"/>
    <w:rsid w:val="00DC4F4A"/>
    <w:rsid w:val="00DC6403"/>
    <w:rsid w:val="00DC6CD2"/>
    <w:rsid w:val="00DC6F99"/>
    <w:rsid w:val="00DD57CD"/>
    <w:rsid w:val="00DE65AF"/>
    <w:rsid w:val="00DF3E93"/>
    <w:rsid w:val="00DF6EBF"/>
    <w:rsid w:val="00E00AD6"/>
    <w:rsid w:val="00E1113D"/>
    <w:rsid w:val="00E15627"/>
    <w:rsid w:val="00E15F56"/>
    <w:rsid w:val="00E165FB"/>
    <w:rsid w:val="00E3019A"/>
    <w:rsid w:val="00E31DCF"/>
    <w:rsid w:val="00E42FEA"/>
    <w:rsid w:val="00E443CA"/>
    <w:rsid w:val="00E46AC1"/>
    <w:rsid w:val="00E61561"/>
    <w:rsid w:val="00E62AED"/>
    <w:rsid w:val="00E64246"/>
    <w:rsid w:val="00E645C9"/>
    <w:rsid w:val="00E6489C"/>
    <w:rsid w:val="00E65C1A"/>
    <w:rsid w:val="00E672AC"/>
    <w:rsid w:val="00E7459F"/>
    <w:rsid w:val="00E74ABA"/>
    <w:rsid w:val="00E75758"/>
    <w:rsid w:val="00E779F4"/>
    <w:rsid w:val="00E8083E"/>
    <w:rsid w:val="00E812A8"/>
    <w:rsid w:val="00E819BF"/>
    <w:rsid w:val="00E8307A"/>
    <w:rsid w:val="00E90DBC"/>
    <w:rsid w:val="00E94BCB"/>
    <w:rsid w:val="00E97DA6"/>
    <w:rsid w:val="00EA7BD7"/>
    <w:rsid w:val="00EB30AD"/>
    <w:rsid w:val="00EB5F4F"/>
    <w:rsid w:val="00EC01FB"/>
    <w:rsid w:val="00EC67A5"/>
    <w:rsid w:val="00EC6B7F"/>
    <w:rsid w:val="00EC7C48"/>
    <w:rsid w:val="00ED0767"/>
    <w:rsid w:val="00ED0CBE"/>
    <w:rsid w:val="00ED1630"/>
    <w:rsid w:val="00ED1701"/>
    <w:rsid w:val="00ED1E88"/>
    <w:rsid w:val="00ED7282"/>
    <w:rsid w:val="00EE67EF"/>
    <w:rsid w:val="00EF1671"/>
    <w:rsid w:val="00EF2613"/>
    <w:rsid w:val="00EF6839"/>
    <w:rsid w:val="00F053C4"/>
    <w:rsid w:val="00F14388"/>
    <w:rsid w:val="00F2242F"/>
    <w:rsid w:val="00F31A31"/>
    <w:rsid w:val="00F33CBB"/>
    <w:rsid w:val="00F35382"/>
    <w:rsid w:val="00F36C18"/>
    <w:rsid w:val="00F36C8B"/>
    <w:rsid w:val="00F4165E"/>
    <w:rsid w:val="00F41E54"/>
    <w:rsid w:val="00F45BBC"/>
    <w:rsid w:val="00F50EA7"/>
    <w:rsid w:val="00F54879"/>
    <w:rsid w:val="00F56752"/>
    <w:rsid w:val="00F57040"/>
    <w:rsid w:val="00F573E4"/>
    <w:rsid w:val="00F602FA"/>
    <w:rsid w:val="00F62AD0"/>
    <w:rsid w:val="00F62F67"/>
    <w:rsid w:val="00F82171"/>
    <w:rsid w:val="00F867AF"/>
    <w:rsid w:val="00F86DE3"/>
    <w:rsid w:val="00F921A3"/>
    <w:rsid w:val="00F94F83"/>
    <w:rsid w:val="00F95866"/>
    <w:rsid w:val="00FA03E4"/>
    <w:rsid w:val="00FA4A9E"/>
    <w:rsid w:val="00FA6D3E"/>
    <w:rsid w:val="00FA71EF"/>
    <w:rsid w:val="00FB0C66"/>
    <w:rsid w:val="00FB1A3F"/>
    <w:rsid w:val="00FB6F75"/>
    <w:rsid w:val="00FB6FF3"/>
    <w:rsid w:val="00FC19FA"/>
    <w:rsid w:val="00FC43E3"/>
    <w:rsid w:val="00FC6843"/>
    <w:rsid w:val="00FD5FA9"/>
    <w:rsid w:val="00FD7E2B"/>
    <w:rsid w:val="00FE5718"/>
    <w:rsid w:val="00FF37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1134"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02"/>
    <w:pPr>
      <w:spacing w:after="0" w:line="240" w:lineRule="auto"/>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202"/>
    <w:pPr>
      <w:tabs>
        <w:tab w:val="center" w:pos="4320"/>
        <w:tab w:val="right" w:pos="8640"/>
      </w:tabs>
    </w:pPr>
  </w:style>
  <w:style w:type="character" w:customStyle="1" w:styleId="HeaderChar">
    <w:name w:val="Header Char"/>
    <w:basedOn w:val="DefaultParagraphFont"/>
    <w:link w:val="Header"/>
    <w:uiPriority w:val="99"/>
    <w:rsid w:val="005F120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F1202"/>
    <w:pPr>
      <w:tabs>
        <w:tab w:val="center" w:pos="4320"/>
        <w:tab w:val="right" w:pos="8640"/>
      </w:tabs>
    </w:pPr>
  </w:style>
  <w:style w:type="character" w:customStyle="1" w:styleId="FooterChar">
    <w:name w:val="Footer Char"/>
    <w:basedOn w:val="DefaultParagraphFont"/>
    <w:link w:val="Footer"/>
    <w:uiPriority w:val="99"/>
    <w:rsid w:val="005F1202"/>
    <w:rPr>
      <w:rFonts w:ascii="Times New Roman" w:eastAsia="Times New Roman" w:hAnsi="Times New Roman" w:cs="Times New Roman"/>
      <w:sz w:val="24"/>
      <w:szCs w:val="24"/>
      <w:lang w:val="en-US"/>
    </w:rPr>
  </w:style>
  <w:style w:type="table" w:styleId="TableGrid">
    <w:name w:val="Table Grid"/>
    <w:basedOn w:val="TableNormal"/>
    <w:uiPriority w:val="59"/>
    <w:rsid w:val="005F1202"/>
    <w:pPr>
      <w:spacing w:after="0" w:line="240" w:lineRule="auto"/>
      <w:ind w:left="0" w:firstLine="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thagorasTitleEnglish">
    <w:name w:val="Pythagoras_Title English"/>
    <w:basedOn w:val="Normal"/>
    <w:qFormat/>
    <w:rsid w:val="005F1202"/>
    <w:pPr>
      <w:jc w:val="center"/>
    </w:pPr>
    <w:rPr>
      <w:b/>
      <w:i/>
      <w:noProof/>
      <w:sz w:val="26"/>
      <w:lang w:val="id-ID"/>
    </w:rPr>
  </w:style>
  <w:style w:type="paragraph" w:customStyle="1" w:styleId="PythagorasAuthor">
    <w:name w:val="Pythagoras_Author"/>
    <w:basedOn w:val="Normal"/>
    <w:qFormat/>
    <w:rsid w:val="005F1202"/>
    <w:pPr>
      <w:jc w:val="center"/>
    </w:pPr>
    <w:rPr>
      <w:sz w:val="22"/>
      <w:szCs w:val="22"/>
      <w:lang w:val="id-ID"/>
    </w:rPr>
  </w:style>
  <w:style w:type="paragraph" w:customStyle="1" w:styleId="PythagorasAbstrakTitle">
    <w:name w:val="Pythagoras_AbstrakTitle"/>
    <w:basedOn w:val="Normal"/>
    <w:qFormat/>
    <w:rsid w:val="005F1202"/>
    <w:pPr>
      <w:spacing w:after="60"/>
      <w:jc w:val="center"/>
    </w:pPr>
    <w:rPr>
      <w:b/>
      <w:sz w:val="22"/>
      <w:lang w:val="id-ID"/>
    </w:rPr>
  </w:style>
  <w:style w:type="paragraph" w:customStyle="1" w:styleId="PythagorasAbstractBody">
    <w:name w:val="Pythagoras_AbstractBody"/>
    <w:basedOn w:val="Normal"/>
    <w:qFormat/>
    <w:rsid w:val="005F1202"/>
    <w:pPr>
      <w:ind w:firstLine="567"/>
      <w:jc w:val="both"/>
    </w:pPr>
    <w:rPr>
      <w:sz w:val="22"/>
      <w:szCs w:val="22"/>
      <w:lang w:val="id-ID"/>
    </w:rPr>
  </w:style>
  <w:style w:type="paragraph" w:customStyle="1" w:styleId="PythagorasHeading1">
    <w:name w:val="Pythagoras_Heading 1"/>
    <w:basedOn w:val="Normal"/>
    <w:qFormat/>
    <w:rsid w:val="005F1202"/>
    <w:pPr>
      <w:spacing w:before="120" w:after="120"/>
    </w:pPr>
    <w:rPr>
      <w:b/>
      <w:sz w:val="22"/>
      <w:szCs w:val="22"/>
    </w:rPr>
  </w:style>
  <w:style w:type="paragraph" w:customStyle="1" w:styleId="PythagorasAbstrakKeywords">
    <w:name w:val="Pythagoras_AbstrakKeywords"/>
    <w:basedOn w:val="Normal"/>
    <w:qFormat/>
    <w:rsid w:val="005F1202"/>
    <w:pPr>
      <w:spacing w:before="60"/>
      <w:jc w:val="both"/>
    </w:pPr>
    <w:rPr>
      <w:sz w:val="22"/>
      <w:szCs w:val="22"/>
      <w:lang w:val="id-ID"/>
    </w:rPr>
  </w:style>
  <w:style w:type="paragraph" w:customStyle="1" w:styleId="StyleE-JOURNALAbstrakKeywordsBold">
    <w:name w:val="Style E-JOURNAL_AbstrakKeywords + Bold"/>
    <w:basedOn w:val="PythagorasAbstrakKeywords"/>
    <w:rsid w:val="005F1202"/>
    <w:pPr>
      <w:spacing w:before="120" w:after="120"/>
    </w:pPr>
    <w:rPr>
      <w:b/>
      <w:bCs/>
      <w:iCs/>
    </w:rPr>
  </w:style>
  <w:style w:type="paragraph" w:customStyle="1" w:styleId="JRPMBody">
    <w:name w:val="JRPM_Body"/>
    <w:basedOn w:val="Normal"/>
    <w:qFormat/>
    <w:rsid w:val="005F1202"/>
    <w:pPr>
      <w:ind w:firstLine="567"/>
      <w:jc w:val="both"/>
    </w:pPr>
    <w:rPr>
      <w:sz w:val="22"/>
      <w:lang w:val="id-ID"/>
    </w:rPr>
  </w:style>
  <w:style w:type="paragraph" w:styleId="HTMLPreformatted">
    <w:name w:val="HTML Preformatted"/>
    <w:basedOn w:val="Normal"/>
    <w:link w:val="HTMLPreformattedChar"/>
    <w:uiPriority w:val="99"/>
    <w:rsid w:val="005F1202"/>
    <w:pPr>
      <w:widowControl w:val="0"/>
      <w:autoSpaceDE w:val="0"/>
      <w:autoSpaceDN w:val="0"/>
      <w:adjustRightInd w:val="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5F1202"/>
    <w:rPr>
      <w:rFonts w:ascii="Courier New" w:eastAsia="Times New Roman" w:hAnsi="Courier New" w:cs="Times New Roman"/>
      <w:sz w:val="20"/>
      <w:szCs w:val="20"/>
      <w:lang w:val="en-US"/>
    </w:rPr>
  </w:style>
  <w:style w:type="paragraph" w:styleId="Bibliography">
    <w:name w:val="Bibliography"/>
    <w:basedOn w:val="Normal"/>
    <w:next w:val="Normal"/>
    <w:uiPriority w:val="37"/>
    <w:unhideWhenUsed/>
    <w:rsid w:val="005F1202"/>
    <w:pPr>
      <w:spacing w:line="480" w:lineRule="auto"/>
      <w:ind w:left="720" w:hanging="720"/>
    </w:pPr>
  </w:style>
  <w:style w:type="character" w:customStyle="1" w:styleId="fontstyle01">
    <w:name w:val="fontstyle01"/>
    <w:basedOn w:val="DefaultParagraphFont"/>
    <w:rsid w:val="005F1202"/>
    <w:rPr>
      <w:rFonts w:ascii="Times New Roman" w:hAnsi="Times New Roman" w:cs="Times New Roman" w:hint="default"/>
      <w:b w:val="0"/>
      <w:bCs w:val="0"/>
      <w:i w:val="0"/>
      <w:iCs w:val="0"/>
      <w:color w:val="000000"/>
      <w:sz w:val="24"/>
      <w:szCs w:val="24"/>
    </w:rPr>
  </w:style>
  <w:style w:type="paragraph" w:styleId="CommentText">
    <w:name w:val="annotation text"/>
    <w:basedOn w:val="Normal"/>
    <w:link w:val="CommentTextChar"/>
    <w:uiPriority w:val="99"/>
    <w:unhideWhenUsed/>
    <w:rsid w:val="005F1202"/>
    <w:rPr>
      <w:sz w:val="20"/>
      <w:szCs w:val="20"/>
    </w:rPr>
  </w:style>
  <w:style w:type="character" w:customStyle="1" w:styleId="CommentTextChar">
    <w:name w:val="Comment Text Char"/>
    <w:basedOn w:val="DefaultParagraphFont"/>
    <w:link w:val="CommentText"/>
    <w:uiPriority w:val="99"/>
    <w:rsid w:val="005F120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F1202"/>
    <w:rPr>
      <w:rFonts w:ascii="Tahoma" w:hAnsi="Tahoma" w:cs="Tahoma"/>
      <w:sz w:val="16"/>
      <w:szCs w:val="16"/>
    </w:rPr>
  </w:style>
  <w:style w:type="character" w:customStyle="1" w:styleId="BalloonTextChar">
    <w:name w:val="Balloon Text Char"/>
    <w:basedOn w:val="DefaultParagraphFont"/>
    <w:link w:val="BalloonText"/>
    <w:uiPriority w:val="99"/>
    <w:semiHidden/>
    <w:rsid w:val="005F1202"/>
    <w:rPr>
      <w:rFonts w:ascii="Tahoma" w:eastAsia="Times New Roman" w:hAnsi="Tahoma" w:cs="Tahoma"/>
      <w:sz w:val="16"/>
      <w:szCs w:val="16"/>
      <w:lang w:val="en-US"/>
    </w:rPr>
  </w:style>
  <w:style w:type="paragraph" w:styleId="ListParagraph">
    <w:name w:val="List Paragraph"/>
    <w:aliases w:val="Body of text"/>
    <w:basedOn w:val="Normal"/>
    <w:link w:val="ListParagraphChar"/>
    <w:qFormat/>
    <w:rsid w:val="005F1202"/>
    <w:pPr>
      <w:spacing w:after="200" w:line="360" w:lineRule="auto"/>
      <w:ind w:left="720" w:hanging="425"/>
      <w:contextualSpacing/>
      <w:jc w:val="both"/>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link w:val="ListParagraph"/>
    <w:locked/>
    <w:rsid w:val="005F1202"/>
  </w:style>
  <w:style w:type="paragraph" w:customStyle="1" w:styleId="Default">
    <w:name w:val="Default"/>
    <w:rsid w:val="005F1202"/>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val="en-US"/>
    </w:rPr>
  </w:style>
  <w:style w:type="paragraph" w:styleId="NoSpacing">
    <w:name w:val="No Spacing"/>
    <w:uiPriority w:val="1"/>
    <w:qFormat/>
    <w:rsid w:val="005F1202"/>
    <w:pPr>
      <w:spacing w:after="0" w:line="240" w:lineRule="auto"/>
      <w:ind w:left="0" w:firstLine="0"/>
      <w:jc w:val="left"/>
    </w:pPr>
    <w:rPr>
      <w:rFonts w:ascii="Times New Roman" w:eastAsia="Times New Roman" w:hAnsi="Times New Roman" w:cs="Times New Roman"/>
      <w:sz w:val="24"/>
      <w:szCs w:val="24"/>
      <w:lang w:val="en-US"/>
    </w:rPr>
  </w:style>
  <w:style w:type="paragraph" w:customStyle="1" w:styleId="PythagorasBody">
    <w:name w:val="Pythagoras_Body"/>
    <w:basedOn w:val="Normal"/>
    <w:qFormat/>
    <w:rsid w:val="005F1202"/>
    <w:pPr>
      <w:ind w:firstLine="567"/>
      <w:jc w:val="both"/>
    </w:pPr>
    <w:rPr>
      <w:sz w:val="22"/>
      <w:lang w:val="id-ID"/>
    </w:rPr>
  </w:style>
  <w:style w:type="table" w:customStyle="1" w:styleId="LightList1">
    <w:name w:val="Light List1"/>
    <w:basedOn w:val="TableNormal"/>
    <w:uiPriority w:val="61"/>
    <w:rsid w:val="005F1202"/>
    <w:pPr>
      <w:spacing w:after="0" w:line="240" w:lineRule="auto"/>
      <w:ind w:left="0" w:firstLine="0"/>
      <w:jc w:val="left"/>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aliases w:val="Char,Footnote Text Char Char Char,Footnote Text Char Char Char Char, Char,Char Char Char"/>
    <w:basedOn w:val="Normal"/>
    <w:link w:val="FootnoteTextChar"/>
    <w:uiPriority w:val="99"/>
    <w:unhideWhenUsed/>
    <w:rsid w:val="005F1202"/>
    <w:rPr>
      <w:rFonts w:asciiTheme="minorHAnsi" w:eastAsiaTheme="minorHAnsi" w:hAnsiTheme="minorHAnsi" w:cstheme="minorBidi"/>
      <w:sz w:val="20"/>
      <w:szCs w:val="20"/>
    </w:rPr>
  </w:style>
  <w:style w:type="character" w:customStyle="1" w:styleId="FootnoteTextChar">
    <w:name w:val="Footnote Text Char"/>
    <w:aliases w:val="Char Char,Footnote Text Char Char Char Char1,Footnote Text Char Char Char Char Char, Char Char,Char Char Char Char"/>
    <w:basedOn w:val="DefaultParagraphFont"/>
    <w:link w:val="FootnoteText"/>
    <w:uiPriority w:val="99"/>
    <w:rsid w:val="005F1202"/>
    <w:rPr>
      <w:sz w:val="20"/>
      <w:szCs w:val="20"/>
      <w:lang w:val="en-US"/>
    </w:rPr>
  </w:style>
  <w:style w:type="character" w:styleId="Hyperlink">
    <w:name w:val="Hyperlink"/>
    <w:basedOn w:val="DefaultParagraphFont"/>
    <w:uiPriority w:val="99"/>
    <w:unhideWhenUsed/>
    <w:rsid w:val="005F1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left="1134"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02"/>
    <w:pPr>
      <w:spacing w:after="0" w:line="240" w:lineRule="auto"/>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202"/>
    <w:pPr>
      <w:tabs>
        <w:tab w:val="center" w:pos="4320"/>
        <w:tab w:val="right" w:pos="8640"/>
      </w:tabs>
    </w:pPr>
  </w:style>
  <w:style w:type="character" w:customStyle="1" w:styleId="HeaderChar">
    <w:name w:val="Header Char"/>
    <w:basedOn w:val="DefaultParagraphFont"/>
    <w:link w:val="Header"/>
    <w:uiPriority w:val="99"/>
    <w:rsid w:val="005F120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F1202"/>
    <w:pPr>
      <w:tabs>
        <w:tab w:val="center" w:pos="4320"/>
        <w:tab w:val="right" w:pos="8640"/>
      </w:tabs>
    </w:pPr>
  </w:style>
  <w:style w:type="character" w:customStyle="1" w:styleId="FooterChar">
    <w:name w:val="Footer Char"/>
    <w:basedOn w:val="DefaultParagraphFont"/>
    <w:link w:val="Footer"/>
    <w:uiPriority w:val="99"/>
    <w:rsid w:val="005F1202"/>
    <w:rPr>
      <w:rFonts w:ascii="Times New Roman" w:eastAsia="Times New Roman" w:hAnsi="Times New Roman" w:cs="Times New Roman"/>
      <w:sz w:val="24"/>
      <w:szCs w:val="24"/>
      <w:lang w:val="en-US"/>
    </w:rPr>
  </w:style>
  <w:style w:type="table" w:styleId="TableGrid">
    <w:name w:val="Table Grid"/>
    <w:basedOn w:val="TableNormal"/>
    <w:uiPriority w:val="59"/>
    <w:rsid w:val="005F1202"/>
    <w:pPr>
      <w:spacing w:after="0" w:line="240" w:lineRule="auto"/>
      <w:ind w:left="0" w:firstLine="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thagorasTitleEnglish">
    <w:name w:val="Pythagoras_Title English"/>
    <w:basedOn w:val="Normal"/>
    <w:qFormat/>
    <w:rsid w:val="005F1202"/>
    <w:pPr>
      <w:jc w:val="center"/>
    </w:pPr>
    <w:rPr>
      <w:b/>
      <w:i/>
      <w:noProof/>
      <w:sz w:val="26"/>
      <w:lang w:val="id-ID"/>
    </w:rPr>
  </w:style>
  <w:style w:type="paragraph" w:customStyle="1" w:styleId="PythagorasAuthor">
    <w:name w:val="Pythagoras_Author"/>
    <w:basedOn w:val="Normal"/>
    <w:qFormat/>
    <w:rsid w:val="005F1202"/>
    <w:pPr>
      <w:jc w:val="center"/>
    </w:pPr>
    <w:rPr>
      <w:sz w:val="22"/>
      <w:szCs w:val="22"/>
      <w:lang w:val="id-ID"/>
    </w:rPr>
  </w:style>
  <w:style w:type="paragraph" w:customStyle="1" w:styleId="PythagorasAbstrakTitle">
    <w:name w:val="Pythagoras_AbstrakTitle"/>
    <w:basedOn w:val="Normal"/>
    <w:qFormat/>
    <w:rsid w:val="005F1202"/>
    <w:pPr>
      <w:spacing w:after="60"/>
      <w:jc w:val="center"/>
    </w:pPr>
    <w:rPr>
      <w:b/>
      <w:sz w:val="22"/>
      <w:lang w:val="id-ID"/>
    </w:rPr>
  </w:style>
  <w:style w:type="paragraph" w:customStyle="1" w:styleId="PythagorasAbstractBody">
    <w:name w:val="Pythagoras_AbstractBody"/>
    <w:basedOn w:val="Normal"/>
    <w:qFormat/>
    <w:rsid w:val="005F1202"/>
    <w:pPr>
      <w:ind w:firstLine="567"/>
      <w:jc w:val="both"/>
    </w:pPr>
    <w:rPr>
      <w:sz w:val="22"/>
      <w:szCs w:val="22"/>
      <w:lang w:val="id-ID"/>
    </w:rPr>
  </w:style>
  <w:style w:type="paragraph" w:customStyle="1" w:styleId="PythagorasHeading1">
    <w:name w:val="Pythagoras_Heading 1"/>
    <w:basedOn w:val="Normal"/>
    <w:qFormat/>
    <w:rsid w:val="005F1202"/>
    <w:pPr>
      <w:spacing w:before="120" w:after="120"/>
    </w:pPr>
    <w:rPr>
      <w:b/>
      <w:sz w:val="22"/>
      <w:szCs w:val="22"/>
    </w:rPr>
  </w:style>
  <w:style w:type="paragraph" w:customStyle="1" w:styleId="PythagorasAbstrakKeywords">
    <w:name w:val="Pythagoras_AbstrakKeywords"/>
    <w:basedOn w:val="Normal"/>
    <w:qFormat/>
    <w:rsid w:val="005F1202"/>
    <w:pPr>
      <w:spacing w:before="60"/>
      <w:jc w:val="both"/>
    </w:pPr>
    <w:rPr>
      <w:sz w:val="22"/>
      <w:szCs w:val="22"/>
      <w:lang w:val="id-ID"/>
    </w:rPr>
  </w:style>
  <w:style w:type="paragraph" w:customStyle="1" w:styleId="StyleE-JOURNALAbstrakKeywordsBold">
    <w:name w:val="Style E-JOURNAL_AbstrakKeywords + Bold"/>
    <w:basedOn w:val="PythagorasAbstrakKeywords"/>
    <w:rsid w:val="005F1202"/>
    <w:pPr>
      <w:spacing w:before="120" w:after="120"/>
    </w:pPr>
    <w:rPr>
      <w:b/>
      <w:bCs/>
      <w:iCs/>
    </w:rPr>
  </w:style>
  <w:style w:type="paragraph" w:customStyle="1" w:styleId="JRPMBody">
    <w:name w:val="JRPM_Body"/>
    <w:basedOn w:val="Normal"/>
    <w:qFormat/>
    <w:rsid w:val="005F1202"/>
    <w:pPr>
      <w:ind w:firstLine="567"/>
      <w:jc w:val="both"/>
    </w:pPr>
    <w:rPr>
      <w:sz w:val="22"/>
      <w:lang w:val="id-ID"/>
    </w:rPr>
  </w:style>
  <w:style w:type="paragraph" w:styleId="HTMLPreformatted">
    <w:name w:val="HTML Preformatted"/>
    <w:basedOn w:val="Normal"/>
    <w:link w:val="HTMLPreformattedChar"/>
    <w:uiPriority w:val="99"/>
    <w:rsid w:val="005F1202"/>
    <w:pPr>
      <w:widowControl w:val="0"/>
      <w:autoSpaceDE w:val="0"/>
      <w:autoSpaceDN w:val="0"/>
      <w:adjustRightInd w:val="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5F1202"/>
    <w:rPr>
      <w:rFonts w:ascii="Courier New" w:eastAsia="Times New Roman" w:hAnsi="Courier New" w:cs="Times New Roman"/>
      <w:sz w:val="20"/>
      <w:szCs w:val="20"/>
      <w:lang w:val="en-US"/>
    </w:rPr>
  </w:style>
  <w:style w:type="paragraph" w:styleId="Bibliography">
    <w:name w:val="Bibliography"/>
    <w:basedOn w:val="Normal"/>
    <w:next w:val="Normal"/>
    <w:uiPriority w:val="37"/>
    <w:unhideWhenUsed/>
    <w:rsid w:val="005F1202"/>
    <w:pPr>
      <w:spacing w:line="480" w:lineRule="auto"/>
      <w:ind w:left="720" w:hanging="720"/>
    </w:pPr>
  </w:style>
  <w:style w:type="character" w:customStyle="1" w:styleId="fontstyle01">
    <w:name w:val="fontstyle01"/>
    <w:basedOn w:val="DefaultParagraphFont"/>
    <w:rsid w:val="005F1202"/>
    <w:rPr>
      <w:rFonts w:ascii="Times New Roman" w:hAnsi="Times New Roman" w:cs="Times New Roman" w:hint="default"/>
      <w:b w:val="0"/>
      <w:bCs w:val="0"/>
      <w:i w:val="0"/>
      <w:iCs w:val="0"/>
      <w:color w:val="000000"/>
      <w:sz w:val="24"/>
      <w:szCs w:val="24"/>
    </w:rPr>
  </w:style>
  <w:style w:type="paragraph" w:styleId="CommentText">
    <w:name w:val="annotation text"/>
    <w:basedOn w:val="Normal"/>
    <w:link w:val="CommentTextChar"/>
    <w:uiPriority w:val="99"/>
    <w:unhideWhenUsed/>
    <w:rsid w:val="005F1202"/>
    <w:rPr>
      <w:sz w:val="20"/>
      <w:szCs w:val="20"/>
    </w:rPr>
  </w:style>
  <w:style w:type="character" w:customStyle="1" w:styleId="CommentTextChar">
    <w:name w:val="Comment Text Char"/>
    <w:basedOn w:val="DefaultParagraphFont"/>
    <w:link w:val="CommentText"/>
    <w:uiPriority w:val="99"/>
    <w:rsid w:val="005F120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F1202"/>
    <w:rPr>
      <w:rFonts w:ascii="Tahoma" w:hAnsi="Tahoma" w:cs="Tahoma"/>
      <w:sz w:val="16"/>
      <w:szCs w:val="16"/>
    </w:rPr>
  </w:style>
  <w:style w:type="character" w:customStyle="1" w:styleId="BalloonTextChar">
    <w:name w:val="Balloon Text Char"/>
    <w:basedOn w:val="DefaultParagraphFont"/>
    <w:link w:val="BalloonText"/>
    <w:uiPriority w:val="99"/>
    <w:semiHidden/>
    <w:rsid w:val="005F1202"/>
    <w:rPr>
      <w:rFonts w:ascii="Tahoma" w:eastAsia="Times New Roman" w:hAnsi="Tahoma" w:cs="Tahoma"/>
      <w:sz w:val="16"/>
      <w:szCs w:val="16"/>
      <w:lang w:val="en-US"/>
    </w:rPr>
  </w:style>
  <w:style w:type="paragraph" w:styleId="ListParagraph">
    <w:name w:val="List Paragraph"/>
    <w:aliases w:val="Body of text"/>
    <w:basedOn w:val="Normal"/>
    <w:link w:val="ListParagraphChar"/>
    <w:qFormat/>
    <w:rsid w:val="005F1202"/>
    <w:pPr>
      <w:spacing w:after="200" w:line="360" w:lineRule="auto"/>
      <w:ind w:left="720" w:hanging="425"/>
      <w:contextualSpacing/>
      <w:jc w:val="both"/>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link w:val="ListParagraph"/>
    <w:locked/>
    <w:rsid w:val="005F1202"/>
  </w:style>
  <w:style w:type="paragraph" w:customStyle="1" w:styleId="Default">
    <w:name w:val="Default"/>
    <w:rsid w:val="005F1202"/>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val="en-US"/>
    </w:rPr>
  </w:style>
  <w:style w:type="paragraph" w:styleId="NoSpacing">
    <w:name w:val="No Spacing"/>
    <w:uiPriority w:val="1"/>
    <w:qFormat/>
    <w:rsid w:val="005F1202"/>
    <w:pPr>
      <w:spacing w:after="0" w:line="240" w:lineRule="auto"/>
      <w:ind w:left="0" w:firstLine="0"/>
      <w:jc w:val="left"/>
    </w:pPr>
    <w:rPr>
      <w:rFonts w:ascii="Times New Roman" w:eastAsia="Times New Roman" w:hAnsi="Times New Roman" w:cs="Times New Roman"/>
      <w:sz w:val="24"/>
      <w:szCs w:val="24"/>
      <w:lang w:val="en-US"/>
    </w:rPr>
  </w:style>
  <w:style w:type="paragraph" w:customStyle="1" w:styleId="PythagorasBody">
    <w:name w:val="Pythagoras_Body"/>
    <w:basedOn w:val="Normal"/>
    <w:qFormat/>
    <w:rsid w:val="005F1202"/>
    <w:pPr>
      <w:ind w:firstLine="567"/>
      <w:jc w:val="both"/>
    </w:pPr>
    <w:rPr>
      <w:sz w:val="22"/>
      <w:lang w:val="id-ID"/>
    </w:rPr>
  </w:style>
  <w:style w:type="table" w:customStyle="1" w:styleId="LightList1">
    <w:name w:val="Light List1"/>
    <w:basedOn w:val="TableNormal"/>
    <w:uiPriority w:val="61"/>
    <w:rsid w:val="005F1202"/>
    <w:pPr>
      <w:spacing w:after="0" w:line="240" w:lineRule="auto"/>
      <w:ind w:left="0" w:firstLine="0"/>
      <w:jc w:val="left"/>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aliases w:val="Char,Footnote Text Char Char Char,Footnote Text Char Char Char Char, Char,Char Char Char"/>
    <w:basedOn w:val="Normal"/>
    <w:link w:val="FootnoteTextChar"/>
    <w:uiPriority w:val="99"/>
    <w:unhideWhenUsed/>
    <w:rsid w:val="005F1202"/>
    <w:rPr>
      <w:rFonts w:asciiTheme="minorHAnsi" w:eastAsiaTheme="minorHAnsi" w:hAnsiTheme="minorHAnsi" w:cstheme="minorBidi"/>
      <w:sz w:val="20"/>
      <w:szCs w:val="20"/>
    </w:rPr>
  </w:style>
  <w:style w:type="character" w:customStyle="1" w:styleId="FootnoteTextChar">
    <w:name w:val="Footnote Text Char"/>
    <w:aliases w:val="Char Char,Footnote Text Char Char Char Char1,Footnote Text Char Char Char Char Char, Char Char,Char Char Char Char"/>
    <w:basedOn w:val="DefaultParagraphFont"/>
    <w:link w:val="FootnoteText"/>
    <w:uiPriority w:val="99"/>
    <w:rsid w:val="005F1202"/>
    <w:rPr>
      <w:sz w:val="20"/>
      <w:szCs w:val="20"/>
      <w:lang w:val="en-US"/>
    </w:rPr>
  </w:style>
  <w:style w:type="character" w:styleId="Hyperlink">
    <w:name w:val="Hyperlink"/>
    <w:basedOn w:val="DefaultParagraphFont"/>
    <w:uiPriority w:val="99"/>
    <w:unhideWhenUsed/>
    <w:rsid w:val="005F1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imaryanti2109@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10</Pages>
  <Words>14371</Words>
  <Characters>81919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asus</cp:lastModifiedBy>
  <cp:revision>5</cp:revision>
  <dcterms:created xsi:type="dcterms:W3CDTF">2018-09-13T03:03:00Z</dcterms:created>
  <dcterms:modified xsi:type="dcterms:W3CDTF">2018-09-14T11:04:00Z</dcterms:modified>
</cp:coreProperties>
</file>